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08E70" w14:textId="77777777" w:rsidR="0004613E" w:rsidRPr="0011348C" w:rsidRDefault="0004613E" w:rsidP="0004613E">
      <w:pPr>
        <w:bidi w:val="0"/>
        <w:spacing w:before="120" w:after="120"/>
        <w:jc w:val="lowKashida"/>
        <w:rPr>
          <w:rFonts w:eastAsia="Calibri" w:cs="Times New Roman"/>
          <w:b/>
          <w:bCs/>
          <w:sz w:val="22"/>
          <w:szCs w:val="22"/>
          <w:lang w:bidi="ar-SA"/>
        </w:rPr>
      </w:pPr>
      <w:r w:rsidRPr="0011348C">
        <w:rPr>
          <w:rFonts w:eastAsia="Batang" w:cs="Angsana New"/>
          <w:noProof/>
          <w:sz w:val="14"/>
          <w:szCs w:val="14"/>
          <w:lang w:bidi="ar-SA"/>
        </w:rPr>
        <w:drawing>
          <wp:anchor distT="0" distB="0" distL="114300" distR="114300" simplePos="0" relativeHeight="251659264" behindDoc="0" locked="0" layoutInCell="1" allowOverlap="1" wp14:anchorId="7C953F57" wp14:editId="7D8C2CE2">
            <wp:simplePos x="0" y="0"/>
            <wp:positionH relativeFrom="column">
              <wp:posOffset>5033932</wp:posOffset>
            </wp:positionH>
            <wp:positionV relativeFrom="paragraph">
              <wp:posOffset>-7045</wp:posOffset>
            </wp:positionV>
            <wp:extent cx="689704" cy="250166"/>
            <wp:effectExtent l="0" t="0" r="0" b="0"/>
            <wp:wrapNone/>
            <wp:docPr id="1" name="صورة 1" descr="الوصف: الوصف: الوصف: crossmark_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الوصف: الوصف: crossmark_but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704" cy="2501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348C">
        <w:rPr>
          <w:rFonts w:eastAsia="Calibri" w:cs="Times New Roman"/>
          <w:i/>
          <w:sz w:val="22"/>
          <w:szCs w:val="22"/>
          <w:lang w:bidi="ar-SA"/>
        </w:rPr>
        <w:t>(Original Article)</w:t>
      </w:r>
      <w:r w:rsidRPr="0011348C">
        <w:rPr>
          <w:rFonts w:ascii="Calibri" w:eastAsia="Calibri" w:hAnsi="Calibri" w:cs="Arial"/>
          <w:noProof/>
          <w:sz w:val="22"/>
          <w:szCs w:val="22"/>
          <w:lang w:bidi="ar-SA"/>
        </w:rPr>
        <w:t xml:space="preserve"> </w:t>
      </w:r>
    </w:p>
    <w:p w14:paraId="1B46B27B" w14:textId="417CD1D0" w:rsidR="00872C4F" w:rsidRPr="006A1964" w:rsidRDefault="00872C4F" w:rsidP="00453330">
      <w:pPr>
        <w:autoSpaceDE w:val="0"/>
        <w:autoSpaceDN w:val="0"/>
        <w:bidi w:val="0"/>
        <w:adjustRightInd w:val="0"/>
        <w:spacing w:before="120" w:after="240"/>
        <w:jc w:val="lowKashida"/>
        <w:rPr>
          <w:rFonts w:cs="Times New Roman"/>
          <w:b/>
          <w:lang w:bidi="ar-SA"/>
        </w:rPr>
      </w:pPr>
      <w:r w:rsidRPr="006A1964">
        <w:rPr>
          <w:rFonts w:cs="Times New Roman"/>
          <w:b/>
          <w:lang w:bidi="ar-SA"/>
        </w:rPr>
        <w:t>A Study of Combining Ability in Okra (</w:t>
      </w:r>
      <w:proofErr w:type="spellStart"/>
      <w:r w:rsidRPr="006A1964">
        <w:rPr>
          <w:rFonts w:cs="Times New Roman"/>
          <w:b/>
          <w:i/>
          <w:iCs/>
          <w:lang w:bidi="ar-SA"/>
        </w:rPr>
        <w:t>Abelmoschus</w:t>
      </w:r>
      <w:proofErr w:type="spellEnd"/>
      <w:r w:rsidRPr="006A1964">
        <w:rPr>
          <w:rFonts w:cs="Times New Roman"/>
          <w:b/>
          <w:i/>
          <w:iCs/>
          <w:lang w:bidi="ar-SA"/>
        </w:rPr>
        <w:t xml:space="preserve"> </w:t>
      </w:r>
      <w:proofErr w:type="spellStart"/>
      <w:r w:rsidRPr="006A1964">
        <w:rPr>
          <w:rFonts w:cs="Times New Roman"/>
          <w:b/>
          <w:i/>
          <w:iCs/>
          <w:lang w:bidi="ar-SA"/>
        </w:rPr>
        <w:t>esculentus</w:t>
      </w:r>
      <w:proofErr w:type="spellEnd"/>
      <w:r w:rsidRPr="006A1964">
        <w:rPr>
          <w:rFonts w:cs="Times New Roman"/>
          <w:b/>
          <w:lang w:bidi="ar-SA"/>
        </w:rPr>
        <w:t xml:space="preserve"> L. </w:t>
      </w:r>
      <w:proofErr w:type="spellStart"/>
      <w:r w:rsidRPr="006A1964">
        <w:rPr>
          <w:rFonts w:cs="Times New Roman"/>
          <w:b/>
          <w:lang w:bidi="ar-SA"/>
        </w:rPr>
        <w:t>Moench</w:t>
      </w:r>
      <w:proofErr w:type="spellEnd"/>
      <w:r w:rsidRPr="006A1964">
        <w:rPr>
          <w:rFonts w:cs="Times New Roman"/>
          <w:b/>
          <w:lang w:bidi="ar-SA"/>
        </w:rPr>
        <w:t xml:space="preserve">) for </w:t>
      </w:r>
      <w:r w:rsidR="002B42BC">
        <w:rPr>
          <w:rFonts w:cs="Times New Roman"/>
          <w:b/>
          <w:lang w:bidi="ar-SA"/>
        </w:rPr>
        <w:t xml:space="preserve">Growth, </w:t>
      </w:r>
      <w:r w:rsidRPr="006A1964">
        <w:rPr>
          <w:rFonts w:cs="Times New Roman"/>
          <w:b/>
          <w:lang w:bidi="ar-SA"/>
        </w:rPr>
        <w:t>Yield</w:t>
      </w:r>
      <w:r w:rsidR="002B42BC">
        <w:rPr>
          <w:rFonts w:cs="Times New Roman"/>
          <w:b/>
          <w:lang w:bidi="ar-SA"/>
        </w:rPr>
        <w:t>,</w:t>
      </w:r>
      <w:r w:rsidRPr="006A1964">
        <w:rPr>
          <w:rFonts w:cs="Times New Roman"/>
          <w:b/>
          <w:lang w:bidi="ar-SA"/>
        </w:rPr>
        <w:t xml:space="preserve"> and</w:t>
      </w:r>
      <w:r w:rsidR="00453330" w:rsidRPr="00453330">
        <w:rPr>
          <w:rFonts w:cs="Times New Roman"/>
          <w:b/>
          <w:lang w:bidi="ar-SA"/>
        </w:rPr>
        <w:t xml:space="preserve"> </w:t>
      </w:r>
      <w:r w:rsidR="00894589">
        <w:rPr>
          <w:rFonts w:cs="Times New Roman"/>
          <w:b/>
          <w:lang w:bidi="ar-SA"/>
        </w:rPr>
        <w:t>Q</w:t>
      </w:r>
      <w:r w:rsidR="00DE0B05">
        <w:rPr>
          <w:rFonts w:cs="Times New Roman"/>
          <w:b/>
          <w:lang w:bidi="ar-SA"/>
        </w:rPr>
        <w:t>uality</w:t>
      </w:r>
      <w:r w:rsidRPr="008B4D5A">
        <w:rPr>
          <w:rFonts w:cs="Times New Roman"/>
          <w:b/>
          <w:lang w:bidi="ar-SA"/>
        </w:rPr>
        <w:t xml:space="preserve"> </w:t>
      </w:r>
      <w:r w:rsidR="008B4D5A" w:rsidRPr="008B4D5A">
        <w:rPr>
          <w:rFonts w:cs="Times New Roman"/>
          <w:b/>
          <w:lang w:bidi="ar-SA"/>
        </w:rPr>
        <w:t>characteristics</w:t>
      </w:r>
    </w:p>
    <w:p w14:paraId="4A7DB5DA" w14:textId="0149040C" w:rsidR="006476CD" w:rsidRPr="0006106F" w:rsidRDefault="006476CD" w:rsidP="00BA617A">
      <w:pPr>
        <w:bidi w:val="0"/>
        <w:spacing w:before="240" w:after="240"/>
        <w:jc w:val="lowKashida"/>
        <w:rPr>
          <w:rFonts w:asciiTheme="majorBidi" w:eastAsiaTheme="minorHAnsi" w:hAnsiTheme="majorBidi" w:cstheme="minorBidi"/>
          <w:b/>
          <w:bCs/>
          <w:sz w:val="24"/>
          <w:szCs w:val="24"/>
        </w:rPr>
      </w:pPr>
      <w:proofErr w:type="spellStart"/>
      <w:r w:rsidRPr="0006106F">
        <w:rPr>
          <w:rFonts w:asciiTheme="majorBidi" w:eastAsiaTheme="minorHAnsi" w:hAnsiTheme="majorBidi" w:cstheme="minorBidi"/>
          <w:b/>
          <w:bCs/>
          <w:sz w:val="24"/>
          <w:szCs w:val="24"/>
        </w:rPr>
        <w:t>Zainab</w:t>
      </w:r>
      <w:proofErr w:type="spellEnd"/>
      <w:r w:rsidRPr="0006106F">
        <w:rPr>
          <w:rFonts w:asciiTheme="majorBidi" w:eastAsiaTheme="minorHAnsi" w:hAnsiTheme="majorBidi" w:cstheme="minorBidi"/>
          <w:b/>
          <w:bCs/>
          <w:sz w:val="24"/>
          <w:szCs w:val="24"/>
        </w:rPr>
        <w:t xml:space="preserve"> S</w:t>
      </w:r>
      <w:r w:rsidR="0066444A">
        <w:rPr>
          <w:rFonts w:asciiTheme="majorBidi" w:eastAsiaTheme="minorHAnsi" w:hAnsiTheme="majorBidi" w:cstheme="minorBidi" w:hint="cs"/>
          <w:b/>
          <w:bCs/>
          <w:sz w:val="24"/>
          <w:szCs w:val="24"/>
          <w:rtl/>
        </w:rPr>
        <w:t>.</w:t>
      </w:r>
      <w:r w:rsidRPr="0006106F">
        <w:rPr>
          <w:rFonts w:asciiTheme="majorBidi" w:eastAsiaTheme="minorHAnsi" w:hAnsiTheme="majorBidi" w:cstheme="minorBidi"/>
          <w:b/>
          <w:bCs/>
          <w:sz w:val="24"/>
          <w:szCs w:val="24"/>
        </w:rPr>
        <w:t xml:space="preserve"> Sayed</w:t>
      </w:r>
      <w:r w:rsidR="000479D8" w:rsidRPr="000479D8">
        <w:rPr>
          <w:rFonts w:asciiTheme="majorBidi" w:eastAsiaTheme="minorHAnsi" w:hAnsiTheme="majorBidi" w:cstheme="minorBidi"/>
          <w:b/>
          <w:bCs/>
          <w:sz w:val="24"/>
          <w:szCs w:val="24"/>
          <w:vertAlign w:val="superscript"/>
        </w:rPr>
        <w:t>1*</w:t>
      </w:r>
      <w:r w:rsidR="00BA617A" w:rsidRPr="00BA617A">
        <w:rPr>
          <w:rFonts w:eastAsia="Calibri" w:cs="Arial"/>
          <w:b/>
          <w:bCs/>
          <w:kern w:val="2"/>
          <w:sz w:val="24"/>
          <w:szCs w:val="24"/>
          <w14:ligatures w14:val="standardContextual"/>
        </w:rPr>
        <w:t>;</w:t>
      </w:r>
      <w:r w:rsidRPr="0006106F">
        <w:rPr>
          <w:rFonts w:asciiTheme="majorBidi" w:eastAsiaTheme="minorHAnsi" w:hAnsiTheme="majorBidi" w:cstheme="minorBidi"/>
          <w:b/>
          <w:bCs/>
          <w:sz w:val="24"/>
          <w:szCs w:val="24"/>
        </w:rPr>
        <w:t xml:space="preserve"> Hassan S</w:t>
      </w:r>
      <w:r w:rsidR="00BA617A">
        <w:rPr>
          <w:rFonts w:asciiTheme="majorBidi" w:eastAsiaTheme="minorHAnsi" w:hAnsiTheme="majorBidi" w:cstheme="minorBidi" w:hint="cs"/>
          <w:b/>
          <w:bCs/>
          <w:sz w:val="24"/>
          <w:szCs w:val="24"/>
          <w:rtl/>
        </w:rPr>
        <w:t>.</w:t>
      </w:r>
      <w:r w:rsidRPr="0006106F">
        <w:rPr>
          <w:rFonts w:asciiTheme="majorBidi" w:eastAsiaTheme="minorHAnsi" w:hAnsiTheme="majorBidi" w:cstheme="minorBidi"/>
          <w:b/>
          <w:bCs/>
          <w:sz w:val="24"/>
          <w:szCs w:val="24"/>
        </w:rPr>
        <w:t xml:space="preserve"> Abbas</w:t>
      </w:r>
      <w:r w:rsidR="00BA617A" w:rsidRPr="00BA617A">
        <w:rPr>
          <w:rFonts w:asciiTheme="majorBidi" w:eastAsiaTheme="minorHAnsi" w:hAnsiTheme="majorBidi" w:cstheme="minorBidi"/>
          <w:b/>
          <w:bCs/>
          <w:sz w:val="24"/>
          <w:szCs w:val="24"/>
          <w:vertAlign w:val="superscript"/>
        </w:rPr>
        <w:t>1</w:t>
      </w:r>
      <w:r w:rsidR="00BA617A" w:rsidRPr="00BA617A">
        <w:rPr>
          <w:rFonts w:eastAsia="Calibri" w:cs="Arial"/>
          <w:b/>
          <w:bCs/>
          <w:kern w:val="2"/>
          <w:sz w:val="24"/>
          <w:szCs w:val="24"/>
          <w14:ligatures w14:val="standardContextual"/>
        </w:rPr>
        <w:t>;</w:t>
      </w:r>
      <w:r w:rsidRPr="0006106F">
        <w:rPr>
          <w:rFonts w:asciiTheme="majorBidi" w:eastAsiaTheme="minorHAnsi" w:hAnsiTheme="majorBidi" w:cstheme="minorBidi"/>
          <w:b/>
          <w:bCs/>
          <w:sz w:val="24"/>
          <w:szCs w:val="24"/>
        </w:rPr>
        <w:t xml:space="preserve"> </w:t>
      </w:r>
      <w:proofErr w:type="spellStart"/>
      <w:r w:rsidRPr="0006106F">
        <w:rPr>
          <w:rFonts w:asciiTheme="majorBidi" w:eastAsiaTheme="minorHAnsi" w:hAnsiTheme="majorBidi" w:cstheme="minorBidi"/>
          <w:b/>
          <w:bCs/>
          <w:sz w:val="24"/>
          <w:szCs w:val="24"/>
        </w:rPr>
        <w:t>Karam</w:t>
      </w:r>
      <w:proofErr w:type="spellEnd"/>
      <w:r w:rsidRPr="0006106F">
        <w:rPr>
          <w:rFonts w:asciiTheme="majorBidi" w:eastAsiaTheme="minorHAnsi" w:hAnsiTheme="majorBidi" w:cstheme="minorBidi"/>
          <w:b/>
          <w:bCs/>
          <w:sz w:val="24"/>
          <w:szCs w:val="24"/>
        </w:rPr>
        <w:t xml:space="preserve"> A</w:t>
      </w:r>
      <w:r w:rsidR="00BA617A">
        <w:rPr>
          <w:rFonts w:asciiTheme="majorBidi" w:eastAsiaTheme="minorHAnsi" w:hAnsiTheme="majorBidi" w:cstheme="minorBidi" w:hint="cs"/>
          <w:b/>
          <w:bCs/>
          <w:sz w:val="24"/>
          <w:szCs w:val="24"/>
          <w:rtl/>
        </w:rPr>
        <w:t>.</w:t>
      </w:r>
      <w:r w:rsidR="00BA617A">
        <w:rPr>
          <w:rFonts w:asciiTheme="majorBidi" w:eastAsiaTheme="minorHAnsi" w:hAnsiTheme="majorBidi" w:cstheme="minorBidi"/>
          <w:b/>
          <w:bCs/>
          <w:sz w:val="24"/>
          <w:szCs w:val="24"/>
        </w:rPr>
        <w:t xml:space="preserve"> </w:t>
      </w:r>
      <w:r w:rsidRPr="0006106F">
        <w:rPr>
          <w:rFonts w:asciiTheme="majorBidi" w:eastAsiaTheme="minorHAnsi" w:hAnsiTheme="majorBidi" w:cstheme="minorBidi"/>
          <w:b/>
          <w:bCs/>
          <w:sz w:val="24"/>
          <w:szCs w:val="24"/>
        </w:rPr>
        <w:t>Amein</w:t>
      </w:r>
      <w:r w:rsidR="00B75678" w:rsidRPr="00B75678">
        <w:rPr>
          <w:rFonts w:asciiTheme="majorBidi" w:eastAsiaTheme="minorHAnsi" w:hAnsiTheme="majorBidi" w:cstheme="minorBidi"/>
          <w:b/>
          <w:bCs/>
          <w:sz w:val="24"/>
          <w:szCs w:val="24"/>
          <w:vertAlign w:val="superscript"/>
        </w:rPr>
        <w:t>2</w:t>
      </w:r>
      <w:r w:rsidRPr="0006106F">
        <w:rPr>
          <w:rFonts w:asciiTheme="majorBidi" w:eastAsiaTheme="minorHAnsi" w:hAnsiTheme="majorBidi" w:cstheme="minorBidi"/>
          <w:b/>
          <w:bCs/>
          <w:sz w:val="24"/>
          <w:szCs w:val="24"/>
        </w:rPr>
        <w:t xml:space="preserve"> </w:t>
      </w:r>
      <w:r w:rsidR="00BA617A">
        <w:rPr>
          <w:rFonts w:asciiTheme="majorBidi" w:eastAsiaTheme="minorHAnsi" w:hAnsiTheme="majorBidi" w:cstheme="minorBidi"/>
          <w:b/>
          <w:bCs/>
          <w:sz w:val="24"/>
          <w:szCs w:val="24"/>
        </w:rPr>
        <w:t>and</w:t>
      </w:r>
      <w:r w:rsidRPr="0006106F">
        <w:rPr>
          <w:rFonts w:asciiTheme="majorBidi" w:eastAsiaTheme="minorHAnsi" w:hAnsiTheme="majorBidi" w:cstheme="minorBidi"/>
          <w:b/>
          <w:bCs/>
          <w:sz w:val="24"/>
          <w:szCs w:val="24"/>
        </w:rPr>
        <w:t xml:space="preserve"> </w:t>
      </w:r>
      <w:proofErr w:type="spellStart"/>
      <w:r w:rsidRPr="0006106F">
        <w:rPr>
          <w:rFonts w:asciiTheme="majorBidi" w:eastAsiaTheme="minorHAnsi" w:hAnsiTheme="majorBidi" w:cstheme="minorBidi"/>
          <w:b/>
          <w:bCs/>
          <w:sz w:val="24"/>
          <w:szCs w:val="24"/>
        </w:rPr>
        <w:t>Reham</w:t>
      </w:r>
      <w:proofErr w:type="spellEnd"/>
      <w:r w:rsidRPr="0006106F">
        <w:rPr>
          <w:rFonts w:asciiTheme="majorBidi" w:eastAsiaTheme="minorHAnsi" w:hAnsiTheme="majorBidi" w:cstheme="minorBidi"/>
          <w:b/>
          <w:bCs/>
          <w:sz w:val="24"/>
          <w:szCs w:val="24"/>
        </w:rPr>
        <w:t xml:space="preserve"> M</w:t>
      </w:r>
      <w:r w:rsidR="00BA617A" w:rsidRPr="00BA617A">
        <w:rPr>
          <w:rFonts w:asciiTheme="majorBidi" w:eastAsiaTheme="minorHAnsi" w:hAnsiTheme="majorBidi" w:cstheme="minorBidi"/>
          <w:b/>
          <w:bCs/>
          <w:sz w:val="24"/>
          <w:szCs w:val="24"/>
        </w:rPr>
        <w:t>.</w:t>
      </w:r>
      <w:r w:rsidRPr="0006106F">
        <w:rPr>
          <w:rFonts w:asciiTheme="majorBidi" w:eastAsiaTheme="minorHAnsi" w:hAnsiTheme="majorBidi" w:cstheme="minorBidi"/>
          <w:b/>
          <w:bCs/>
          <w:sz w:val="24"/>
          <w:szCs w:val="24"/>
        </w:rPr>
        <w:t xml:space="preserve"> Abdalla</w:t>
      </w:r>
      <w:r w:rsidRPr="00BA617A">
        <w:rPr>
          <w:rFonts w:asciiTheme="majorBidi" w:eastAsiaTheme="minorHAnsi" w:hAnsiTheme="majorBidi" w:cstheme="minorBidi"/>
          <w:b/>
          <w:bCs/>
          <w:sz w:val="24"/>
          <w:szCs w:val="24"/>
          <w:vertAlign w:val="superscript"/>
        </w:rPr>
        <w:t>1</w:t>
      </w:r>
    </w:p>
    <w:p w14:paraId="53B659F7" w14:textId="27592944" w:rsidR="006476CD" w:rsidRPr="0006106F" w:rsidRDefault="00A86B18" w:rsidP="006476CD">
      <w:pPr>
        <w:bidi w:val="0"/>
        <w:jc w:val="lowKashida"/>
        <w:rPr>
          <w:rFonts w:asciiTheme="majorBidi" w:eastAsiaTheme="minorHAnsi" w:hAnsiTheme="majorBidi" w:cstheme="minorBidi"/>
          <w:sz w:val="24"/>
          <w:szCs w:val="24"/>
        </w:rPr>
      </w:pPr>
      <w:r w:rsidRPr="00A86B18">
        <w:rPr>
          <w:rFonts w:asciiTheme="majorBidi" w:eastAsiaTheme="minorHAnsi" w:hAnsiTheme="majorBidi" w:cstheme="minorBidi"/>
          <w:sz w:val="24"/>
          <w:szCs w:val="24"/>
          <w:vertAlign w:val="superscript"/>
        </w:rPr>
        <w:t>1</w:t>
      </w:r>
      <w:r w:rsidR="006476CD" w:rsidRPr="0006106F">
        <w:rPr>
          <w:rFonts w:asciiTheme="majorBidi" w:eastAsiaTheme="minorHAnsi" w:hAnsiTheme="majorBidi" w:cstheme="minorBidi"/>
          <w:sz w:val="24"/>
          <w:szCs w:val="24"/>
        </w:rPr>
        <w:t>Vegetable crops</w:t>
      </w:r>
      <w:r w:rsidR="00F034E5">
        <w:rPr>
          <w:rFonts w:asciiTheme="majorBidi" w:eastAsiaTheme="minorHAnsi" w:hAnsiTheme="majorBidi" w:cstheme="minorBidi"/>
          <w:sz w:val="24"/>
          <w:szCs w:val="24"/>
        </w:rPr>
        <w:t xml:space="preserve"> Department</w:t>
      </w:r>
      <w:r w:rsidR="006476CD" w:rsidRPr="0006106F">
        <w:rPr>
          <w:rFonts w:asciiTheme="majorBidi" w:eastAsiaTheme="minorHAnsi" w:hAnsiTheme="majorBidi" w:cstheme="minorBidi"/>
          <w:sz w:val="24"/>
          <w:szCs w:val="24"/>
        </w:rPr>
        <w:t xml:space="preserve">, Faculty of Agriculture, </w:t>
      </w:r>
      <w:proofErr w:type="spellStart"/>
      <w:r w:rsidR="006476CD" w:rsidRPr="0006106F">
        <w:rPr>
          <w:rFonts w:asciiTheme="majorBidi" w:eastAsiaTheme="minorHAnsi" w:hAnsiTheme="majorBidi" w:cstheme="minorBidi"/>
          <w:sz w:val="24"/>
          <w:szCs w:val="24"/>
        </w:rPr>
        <w:t>Assiut</w:t>
      </w:r>
      <w:proofErr w:type="spellEnd"/>
      <w:r w:rsidR="006476CD" w:rsidRPr="0006106F">
        <w:rPr>
          <w:rFonts w:asciiTheme="majorBidi" w:eastAsiaTheme="minorHAnsi" w:hAnsiTheme="majorBidi" w:cstheme="minorBidi"/>
          <w:sz w:val="24"/>
          <w:szCs w:val="24"/>
        </w:rPr>
        <w:t xml:space="preserve"> University, </w:t>
      </w:r>
      <w:proofErr w:type="spellStart"/>
      <w:r w:rsidRPr="0006106F">
        <w:rPr>
          <w:rFonts w:asciiTheme="majorBidi" w:eastAsiaTheme="minorHAnsi" w:hAnsiTheme="majorBidi" w:cstheme="minorBidi"/>
          <w:sz w:val="24"/>
          <w:szCs w:val="24"/>
        </w:rPr>
        <w:t>Assiut</w:t>
      </w:r>
      <w:proofErr w:type="spellEnd"/>
      <w:r w:rsidRPr="0006106F">
        <w:rPr>
          <w:rFonts w:asciiTheme="majorBidi" w:eastAsiaTheme="minorHAnsi" w:hAnsiTheme="majorBidi" w:cstheme="minorBidi"/>
          <w:sz w:val="24"/>
          <w:szCs w:val="24"/>
        </w:rPr>
        <w:t>,</w:t>
      </w:r>
      <w:r w:rsidRPr="00A86B18">
        <w:rPr>
          <w:rFonts w:eastAsia="Calibri" w:cs="Times New Roman"/>
          <w:color w:val="000000"/>
          <w:sz w:val="24"/>
          <w:szCs w:val="24"/>
        </w:rPr>
        <w:t xml:space="preserve"> Egypt.</w:t>
      </w:r>
    </w:p>
    <w:p w14:paraId="15A6368B" w14:textId="2EE434B6" w:rsidR="006476CD" w:rsidRPr="0006106F" w:rsidRDefault="00A86B18" w:rsidP="006476CD">
      <w:pPr>
        <w:bidi w:val="0"/>
        <w:jc w:val="lowKashida"/>
        <w:rPr>
          <w:rFonts w:asciiTheme="majorBidi" w:eastAsiaTheme="minorHAnsi" w:hAnsiTheme="majorBidi" w:cs="Arial"/>
          <w:sz w:val="24"/>
          <w:szCs w:val="24"/>
          <w:rtl/>
        </w:rPr>
      </w:pPr>
      <w:r w:rsidRPr="00A86B18">
        <w:rPr>
          <w:rFonts w:asciiTheme="majorBidi" w:eastAsiaTheme="minorHAnsi" w:hAnsiTheme="majorBidi" w:cstheme="minorBidi"/>
          <w:sz w:val="24"/>
          <w:szCs w:val="24"/>
          <w:vertAlign w:val="superscript"/>
        </w:rPr>
        <w:t>2</w:t>
      </w:r>
      <w:r w:rsidR="006476CD" w:rsidRPr="0006106F">
        <w:rPr>
          <w:rFonts w:asciiTheme="majorBidi" w:eastAsiaTheme="minorHAnsi" w:hAnsiTheme="majorBidi" w:cstheme="minorBidi"/>
          <w:sz w:val="24"/>
          <w:szCs w:val="24"/>
        </w:rPr>
        <w:t xml:space="preserve">Department of Genetics, Faculty of Agriculture, </w:t>
      </w:r>
      <w:proofErr w:type="spellStart"/>
      <w:r w:rsidR="006476CD" w:rsidRPr="0006106F">
        <w:rPr>
          <w:rFonts w:asciiTheme="majorBidi" w:eastAsiaTheme="minorHAnsi" w:hAnsiTheme="majorBidi" w:cstheme="minorBidi"/>
          <w:sz w:val="24"/>
          <w:szCs w:val="24"/>
        </w:rPr>
        <w:t>Assiut</w:t>
      </w:r>
      <w:proofErr w:type="spellEnd"/>
      <w:r w:rsidR="006476CD" w:rsidRPr="0006106F">
        <w:rPr>
          <w:rFonts w:asciiTheme="majorBidi" w:eastAsiaTheme="minorHAnsi" w:hAnsiTheme="majorBidi" w:cstheme="minorBidi"/>
          <w:sz w:val="24"/>
          <w:szCs w:val="24"/>
        </w:rPr>
        <w:t xml:space="preserve"> University,</w:t>
      </w:r>
      <w:r w:rsidRPr="00A86B18">
        <w:rPr>
          <w:rFonts w:asciiTheme="majorBidi" w:eastAsiaTheme="minorHAnsi" w:hAnsiTheme="majorBidi" w:cstheme="minorBidi"/>
          <w:sz w:val="24"/>
          <w:szCs w:val="24"/>
        </w:rPr>
        <w:t xml:space="preserve"> </w:t>
      </w:r>
      <w:proofErr w:type="spellStart"/>
      <w:r w:rsidRPr="0006106F">
        <w:rPr>
          <w:rFonts w:asciiTheme="majorBidi" w:eastAsiaTheme="minorHAnsi" w:hAnsiTheme="majorBidi" w:cstheme="minorBidi"/>
          <w:sz w:val="24"/>
          <w:szCs w:val="24"/>
        </w:rPr>
        <w:t>Assiut</w:t>
      </w:r>
      <w:proofErr w:type="spellEnd"/>
      <w:r w:rsidRPr="0006106F">
        <w:rPr>
          <w:rFonts w:asciiTheme="majorBidi" w:eastAsiaTheme="minorHAnsi" w:hAnsiTheme="majorBidi" w:cstheme="minorBidi"/>
          <w:sz w:val="24"/>
          <w:szCs w:val="24"/>
        </w:rPr>
        <w:t>,</w:t>
      </w:r>
      <w:r w:rsidRPr="00A86B18">
        <w:rPr>
          <w:rFonts w:eastAsia="Calibri" w:cs="Times New Roman"/>
          <w:color w:val="000000"/>
          <w:sz w:val="24"/>
          <w:szCs w:val="24"/>
        </w:rPr>
        <w:t xml:space="preserve"> Egypt.</w:t>
      </w:r>
      <w:r w:rsidR="006476CD" w:rsidRPr="0006106F">
        <w:rPr>
          <w:rFonts w:asciiTheme="majorBidi" w:eastAsiaTheme="minorHAnsi" w:hAnsiTheme="majorBidi" w:cstheme="minorBidi"/>
          <w:sz w:val="24"/>
          <w:szCs w:val="24"/>
        </w:rPr>
        <w:t xml:space="preserve"> </w:t>
      </w:r>
    </w:p>
    <w:p w14:paraId="140F5172" w14:textId="705B30D6" w:rsidR="0004613E" w:rsidRPr="004F5186" w:rsidRDefault="0004613E" w:rsidP="006476CD">
      <w:pPr>
        <w:bidi w:val="0"/>
        <w:spacing w:before="120"/>
        <w:jc w:val="lowKashida"/>
        <w:rPr>
          <w:rFonts w:eastAsia="Calibri" w:cs="Times New Roman"/>
          <w:color w:val="0000FF"/>
          <w:sz w:val="24"/>
          <w:szCs w:val="24"/>
        </w:rPr>
      </w:pPr>
      <w:r w:rsidRPr="004F5186">
        <w:rPr>
          <w:rFonts w:eastAsia="Calibri" w:cs="Times New Roman"/>
          <w:sz w:val="24"/>
          <w:szCs w:val="24"/>
          <w:vertAlign w:val="superscript"/>
        </w:rPr>
        <w:t>*</w:t>
      </w:r>
      <w:r w:rsidRPr="004F5186">
        <w:rPr>
          <w:rFonts w:eastAsia="Calibri" w:cs="Times New Roman"/>
          <w:sz w:val="24"/>
          <w:szCs w:val="24"/>
        </w:rPr>
        <w:t>Corresponding author e-mail:</w:t>
      </w:r>
      <w:r w:rsidRPr="004F5186">
        <w:rPr>
          <w:rFonts w:eastAsia="Calibri" w:cs="Times New Roman"/>
          <w:color w:val="0000FF"/>
          <w:sz w:val="24"/>
          <w:szCs w:val="24"/>
        </w:rPr>
        <w:t xml:space="preserve"> </w:t>
      </w:r>
      <w:r w:rsidR="00061156" w:rsidRPr="004F5186">
        <w:rPr>
          <w:rFonts w:eastAsia="Calibri" w:cs="Times New Roman"/>
          <w:color w:val="0000FF"/>
          <w:sz w:val="24"/>
          <w:szCs w:val="24"/>
        </w:rPr>
        <w:t>zainabsaleh97@aun.edu.eg</w:t>
      </w:r>
    </w:p>
    <w:p w14:paraId="2AB441F4" w14:textId="02AF0D31" w:rsidR="0004613E" w:rsidRPr="004F5186" w:rsidRDefault="0004613E" w:rsidP="0011348C">
      <w:pPr>
        <w:bidi w:val="0"/>
        <w:jc w:val="lowKashida"/>
        <w:rPr>
          <w:rFonts w:eastAsia="Calibri" w:cs="Times New Roman"/>
          <w:color w:val="000000"/>
          <w:sz w:val="24"/>
          <w:szCs w:val="24"/>
          <w:lang w:bidi="ar-SA"/>
        </w:rPr>
      </w:pPr>
      <w:r w:rsidRPr="004F5186">
        <w:rPr>
          <w:rFonts w:eastAsia="Calibri" w:cs="Times New Roman"/>
          <w:color w:val="000000"/>
          <w:sz w:val="24"/>
          <w:szCs w:val="24"/>
          <w:lang w:bidi="ar-SA"/>
        </w:rPr>
        <w:t xml:space="preserve">DOI: </w:t>
      </w:r>
      <w:r w:rsidR="0011348C" w:rsidRPr="004F5186">
        <w:rPr>
          <w:rFonts w:eastAsia="Calibri" w:cs="Times New Roman"/>
          <w:color w:val="000000"/>
          <w:sz w:val="24"/>
          <w:szCs w:val="24"/>
          <w:lang w:bidi="ar-SA"/>
        </w:rPr>
        <w:t>10.21608/AJAS.2025.342695.1433</w:t>
      </w:r>
    </w:p>
    <w:p w14:paraId="605308AD" w14:textId="77777777" w:rsidR="0004613E" w:rsidRPr="0004613E" w:rsidRDefault="0004613E" w:rsidP="0004613E">
      <w:pPr>
        <w:pBdr>
          <w:bottom w:val="single" w:sz="4" w:space="1" w:color="auto"/>
        </w:pBdr>
        <w:bidi w:val="0"/>
        <w:jc w:val="lowKashida"/>
        <w:rPr>
          <w:rFonts w:eastAsia="Calibri" w:cs="Times New Roman"/>
          <w:i/>
          <w:iCs/>
          <w:color w:val="000000"/>
          <w:sz w:val="24"/>
          <w:szCs w:val="24"/>
          <w:lang w:bidi="ar-SA"/>
        </w:rPr>
      </w:pPr>
      <w:r w:rsidRPr="004F5186">
        <w:rPr>
          <w:rFonts w:ascii="Cambria Math" w:eastAsia="Calibri" w:hAnsi="Cambria Math" w:cs="Cambria Math"/>
          <w:i/>
          <w:iCs/>
          <w:color w:val="000000"/>
          <w:sz w:val="24"/>
          <w:szCs w:val="24"/>
          <w:lang w:bidi="ar-SA"/>
        </w:rPr>
        <w:t>©</w:t>
      </w:r>
      <w:r w:rsidRPr="004F5186">
        <w:rPr>
          <w:rFonts w:eastAsia="Calibri" w:cs="Times New Roman"/>
          <w:i/>
          <w:iCs/>
          <w:color w:val="000000"/>
          <w:sz w:val="24"/>
          <w:szCs w:val="24"/>
          <w:lang w:bidi="ar-SA"/>
        </w:rPr>
        <w:t xml:space="preserve"> Faculty of Agriculture, </w:t>
      </w:r>
      <w:proofErr w:type="spellStart"/>
      <w:r w:rsidRPr="004F5186">
        <w:rPr>
          <w:rFonts w:eastAsia="Calibri" w:cs="Times New Roman"/>
          <w:i/>
          <w:iCs/>
          <w:color w:val="000000"/>
          <w:sz w:val="24"/>
          <w:szCs w:val="24"/>
          <w:lang w:bidi="ar-SA"/>
        </w:rPr>
        <w:t>Assiut</w:t>
      </w:r>
      <w:proofErr w:type="spellEnd"/>
      <w:r w:rsidRPr="004F5186">
        <w:rPr>
          <w:rFonts w:eastAsia="Calibri" w:cs="Times New Roman"/>
          <w:i/>
          <w:iCs/>
          <w:color w:val="000000"/>
          <w:sz w:val="24"/>
          <w:szCs w:val="24"/>
          <w:lang w:bidi="ar-SA"/>
        </w:rPr>
        <w:t xml:space="preserve"> University</w:t>
      </w:r>
    </w:p>
    <w:p w14:paraId="0239CF16" w14:textId="55710C29" w:rsidR="00872C4F" w:rsidRPr="004F5186" w:rsidRDefault="00872C4F" w:rsidP="004F5186">
      <w:pPr>
        <w:keepNext/>
        <w:keepLines/>
        <w:widowControl w:val="0"/>
        <w:autoSpaceDE w:val="0"/>
        <w:autoSpaceDN w:val="0"/>
        <w:bidi w:val="0"/>
        <w:spacing w:before="60" w:after="60"/>
        <w:jc w:val="lowKashida"/>
        <w:outlineLvl w:val="3"/>
        <w:rPr>
          <w:rFonts w:cs="Times New Roman"/>
          <w:b/>
          <w:bCs/>
          <w:sz w:val="26"/>
          <w:szCs w:val="26"/>
          <w:lang w:bidi="ar-SA"/>
        </w:rPr>
      </w:pPr>
      <w:r w:rsidRPr="004F5186">
        <w:rPr>
          <w:rFonts w:cs="Times New Roman"/>
          <w:b/>
          <w:bCs/>
          <w:sz w:val="26"/>
          <w:szCs w:val="26"/>
          <w:lang w:bidi="ar-SA"/>
        </w:rPr>
        <w:t>A</w:t>
      </w:r>
      <w:r w:rsidR="002C1B0F" w:rsidRPr="004F5186">
        <w:rPr>
          <w:rFonts w:cs="Times New Roman"/>
          <w:b/>
          <w:bCs/>
          <w:sz w:val="26"/>
          <w:szCs w:val="26"/>
          <w:lang w:bidi="ar-SA"/>
        </w:rPr>
        <w:t>bstract</w:t>
      </w:r>
    </w:p>
    <w:p w14:paraId="67C54CD0" w14:textId="580063DC" w:rsidR="006F5A71" w:rsidRPr="002C1B0F" w:rsidRDefault="00872C4F" w:rsidP="007B5241">
      <w:pPr>
        <w:bidi w:val="0"/>
        <w:spacing w:after="120"/>
        <w:ind w:firstLine="567"/>
        <w:jc w:val="lowKashida"/>
        <w:rPr>
          <w:rFonts w:asciiTheme="majorBidi" w:hAnsiTheme="majorBidi"/>
          <w:sz w:val="26"/>
          <w:szCs w:val="26"/>
        </w:rPr>
      </w:pPr>
      <w:r w:rsidRPr="002C1B0F">
        <w:rPr>
          <w:rFonts w:asciiTheme="majorBidi" w:hAnsiTheme="majorBidi" w:cs="Times New Roman"/>
          <w:sz w:val="26"/>
          <w:szCs w:val="26"/>
        </w:rPr>
        <w:t>A half-</w:t>
      </w:r>
      <w:proofErr w:type="spellStart"/>
      <w:r w:rsidRPr="002C1B0F">
        <w:rPr>
          <w:rFonts w:asciiTheme="majorBidi" w:hAnsiTheme="majorBidi" w:cs="Times New Roman"/>
          <w:sz w:val="26"/>
          <w:szCs w:val="26"/>
        </w:rPr>
        <w:t>diallel</w:t>
      </w:r>
      <w:proofErr w:type="spellEnd"/>
      <w:r w:rsidRPr="002C1B0F">
        <w:rPr>
          <w:rFonts w:asciiTheme="majorBidi" w:hAnsiTheme="majorBidi" w:cs="Times New Roman"/>
          <w:sz w:val="26"/>
          <w:szCs w:val="26"/>
        </w:rPr>
        <w:t xml:space="preserve"> cross among seven okra cultivars and twenty-one hybrids was </w:t>
      </w:r>
      <w:r w:rsidR="00A85675" w:rsidRPr="002C1B0F">
        <w:rPr>
          <w:rFonts w:asciiTheme="majorBidi" w:hAnsiTheme="majorBidi" w:cstheme="majorBidi"/>
          <w:sz w:val="26"/>
          <w:szCs w:val="26"/>
        </w:rPr>
        <w:t xml:space="preserve">conducted to examine and analyze the general </w:t>
      </w:r>
      <w:r w:rsidR="00F51183" w:rsidRPr="002C1B0F">
        <w:rPr>
          <w:rFonts w:asciiTheme="majorBidi" w:hAnsiTheme="majorBidi" w:cs="Times New Roman"/>
          <w:sz w:val="26"/>
          <w:szCs w:val="26"/>
        </w:rPr>
        <w:t xml:space="preserve">(G.C.A) </w:t>
      </w:r>
      <w:r w:rsidR="00A85675" w:rsidRPr="002C1B0F">
        <w:rPr>
          <w:rFonts w:asciiTheme="majorBidi" w:hAnsiTheme="majorBidi" w:cstheme="majorBidi"/>
          <w:sz w:val="26"/>
          <w:szCs w:val="26"/>
        </w:rPr>
        <w:t xml:space="preserve">and specific </w:t>
      </w:r>
      <w:r w:rsidR="00F51183" w:rsidRPr="002C1B0F">
        <w:rPr>
          <w:rFonts w:asciiTheme="majorBidi" w:hAnsiTheme="majorBidi" w:cs="Times New Roman"/>
          <w:sz w:val="26"/>
          <w:szCs w:val="26"/>
        </w:rPr>
        <w:t xml:space="preserve">(S.C.A) </w:t>
      </w:r>
      <w:r w:rsidR="00A85675" w:rsidRPr="002C1B0F">
        <w:rPr>
          <w:rFonts w:asciiTheme="majorBidi" w:hAnsiTheme="majorBidi" w:cstheme="majorBidi"/>
          <w:sz w:val="26"/>
          <w:szCs w:val="26"/>
        </w:rPr>
        <w:t>combining ability effects and genetics related to multiple yield and yield-related characteristics.</w:t>
      </w:r>
      <w:r w:rsidR="00A85675" w:rsidRPr="002C1B0F">
        <w:rPr>
          <w:rFonts w:asciiTheme="majorBidi" w:hAnsiTheme="majorBidi"/>
          <w:sz w:val="26"/>
          <w:szCs w:val="26"/>
        </w:rPr>
        <w:t xml:space="preserve"> </w:t>
      </w:r>
      <w:r w:rsidRPr="002C1B0F">
        <w:rPr>
          <w:rFonts w:asciiTheme="majorBidi" w:hAnsiTheme="majorBidi" w:cs="Times New Roman"/>
          <w:sz w:val="26"/>
          <w:szCs w:val="26"/>
        </w:rPr>
        <w:t xml:space="preserve">The analysis study of variance showed the existence of both </w:t>
      </w:r>
      <w:r w:rsidR="00327CFB" w:rsidRPr="002C1B0F">
        <w:rPr>
          <w:rFonts w:asciiTheme="majorBidi" w:hAnsiTheme="majorBidi" w:cs="Times New Roman"/>
          <w:sz w:val="26"/>
          <w:szCs w:val="26"/>
        </w:rPr>
        <w:t>additives</w:t>
      </w:r>
      <w:r w:rsidR="006F5A71" w:rsidRPr="002C1B0F">
        <w:rPr>
          <w:rFonts w:asciiTheme="majorBidi" w:hAnsiTheme="majorBidi" w:cs="Times New Roman"/>
          <w:sz w:val="26"/>
          <w:szCs w:val="26"/>
        </w:rPr>
        <w:t xml:space="preserve"> </w:t>
      </w:r>
      <w:r w:rsidRPr="002C1B0F">
        <w:rPr>
          <w:rFonts w:asciiTheme="majorBidi" w:hAnsiTheme="majorBidi" w:cs="Times New Roman"/>
          <w:sz w:val="26"/>
          <w:szCs w:val="26"/>
        </w:rPr>
        <w:t xml:space="preserve">G.C.A and non-additive effects for all characters </w:t>
      </w:r>
      <w:r w:rsidR="00CC4E87" w:rsidRPr="002C1B0F">
        <w:rPr>
          <w:rFonts w:asciiTheme="majorBidi" w:hAnsiTheme="majorBidi" w:cstheme="majorBidi"/>
          <w:sz w:val="26"/>
          <w:szCs w:val="26"/>
        </w:rPr>
        <w:t>with the exception of pod length, which exhibited an a</w:t>
      </w:r>
      <w:r w:rsidR="00061156">
        <w:rPr>
          <w:rFonts w:asciiTheme="majorBidi" w:hAnsiTheme="majorBidi" w:cstheme="majorBidi"/>
          <w:sz w:val="26"/>
          <w:szCs w:val="26"/>
        </w:rPr>
        <w:t>dditive effect G.</w:t>
      </w:r>
      <w:r w:rsidR="006859C1">
        <w:rPr>
          <w:rFonts w:asciiTheme="majorBidi" w:hAnsiTheme="majorBidi" w:cstheme="majorBidi"/>
          <w:sz w:val="26"/>
          <w:szCs w:val="26"/>
        </w:rPr>
        <w:t>C</w:t>
      </w:r>
      <w:r w:rsidR="00CC4E87" w:rsidRPr="002C1B0F">
        <w:rPr>
          <w:rFonts w:asciiTheme="majorBidi" w:hAnsiTheme="majorBidi" w:cstheme="majorBidi"/>
          <w:sz w:val="26"/>
          <w:szCs w:val="26"/>
        </w:rPr>
        <w:t>.A, thereby suggesting the predominant role of additive genetic variance in</w:t>
      </w:r>
      <w:r w:rsidR="00E72F83" w:rsidRPr="002C1B0F">
        <w:rPr>
          <w:rFonts w:asciiTheme="majorBidi" w:hAnsiTheme="majorBidi" w:cstheme="majorBidi"/>
          <w:sz w:val="26"/>
          <w:szCs w:val="26"/>
        </w:rPr>
        <w:t xml:space="preserve"> the expression of these traits</w:t>
      </w:r>
      <w:r w:rsidRPr="002C1B0F">
        <w:rPr>
          <w:rFonts w:asciiTheme="majorBidi" w:hAnsiTheme="majorBidi" w:cstheme="majorBidi"/>
          <w:sz w:val="26"/>
          <w:szCs w:val="26"/>
        </w:rPr>
        <w:t>.</w:t>
      </w:r>
      <w:r w:rsidR="00E72F83" w:rsidRPr="002C1B0F">
        <w:rPr>
          <w:rFonts w:asciiTheme="majorBidi" w:hAnsiTheme="majorBidi"/>
          <w:sz w:val="26"/>
          <w:szCs w:val="26"/>
        </w:rPr>
        <w:t xml:space="preserve"> </w:t>
      </w:r>
      <w:r w:rsidRPr="002C1B0F">
        <w:rPr>
          <w:rFonts w:asciiTheme="majorBidi" w:hAnsiTheme="majorBidi" w:cs="Times New Roman"/>
          <w:sz w:val="26"/>
          <w:szCs w:val="26"/>
        </w:rPr>
        <w:t xml:space="preserve">Only one hybrid </w:t>
      </w:r>
      <w:r w:rsidR="007B5241">
        <w:rPr>
          <w:rFonts w:asciiTheme="majorBidi" w:hAnsiTheme="majorBidi" w:cs="Times New Roman"/>
          <w:sz w:val="26"/>
          <w:szCs w:val="26"/>
        </w:rPr>
        <w:t>‘</w:t>
      </w:r>
      <w:r w:rsidR="007B5241" w:rsidRPr="002C1B0F">
        <w:rPr>
          <w:rFonts w:asciiTheme="majorBidi" w:eastAsia="Adobe Gothic Std B" w:hAnsiTheme="majorBidi" w:cs="Times New Roman"/>
          <w:sz w:val="26"/>
          <w:szCs w:val="26"/>
        </w:rPr>
        <w:t>Emerald</w:t>
      </w:r>
      <w:r w:rsidR="007B5241">
        <w:rPr>
          <w:rFonts w:asciiTheme="majorBidi" w:eastAsia="Adobe Gothic Std B" w:hAnsiTheme="majorBidi" w:cs="Times New Roman"/>
          <w:sz w:val="26"/>
          <w:szCs w:val="26"/>
        </w:rPr>
        <w:t>’</w:t>
      </w:r>
      <w:r w:rsidR="007B5241" w:rsidRPr="002C1B0F">
        <w:rPr>
          <w:rFonts w:asciiTheme="majorBidi" w:eastAsia="Adobe Gothic Std B" w:hAnsiTheme="majorBidi" w:cs="Times New Roman"/>
          <w:sz w:val="26"/>
          <w:szCs w:val="26"/>
        </w:rPr>
        <w:t xml:space="preserve"> </w:t>
      </w:r>
      <w:proofErr w:type="spellStart"/>
      <w:r w:rsidRPr="002C1B0F">
        <w:rPr>
          <w:rFonts w:asciiTheme="majorBidi" w:hAnsiTheme="majorBidi" w:cs="Times New Roman"/>
          <w:sz w:val="26"/>
          <w:szCs w:val="26"/>
        </w:rPr>
        <w:t>x</w:t>
      </w:r>
      <w:r w:rsidR="007B5241" w:rsidRPr="002C1B0F">
        <w:rPr>
          <w:rFonts w:asciiTheme="majorBidi" w:hAnsiTheme="majorBidi" w:cs="Times New Roman"/>
          <w:sz w:val="26"/>
          <w:szCs w:val="26"/>
        </w:rPr>
        <w:t>‘</w:t>
      </w:r>
      <w:r w:rsidR="007B5241" w:rsidRPr="002C1B0F">
        <w:rPr>
          <w:rFonts w:asciiTheme="majorBidi" w:hAnsiTheme="majorBidi" w:cstheme="majorBidi"/>
          <w:sz w:val="26"/>
          <w:szCs w:val="26"/>
        </w:rPr>
        <w:t>Pusa</w:t>
      </w:r>
      <w:proofErr w:type="spellEnd"/>
      <w:r w:rsidR="007B5241" w:rsidRPr="002C1B0F">
        <w:rPr>
          <w:rFonts w:asciiTheme="majorBidi" w:hAnsiTheme="majorBidi" w:cstheme="majorBidi"/>
          <w:sz w:val="26"/>
          <w:szCs w:val="26"/>
        </w:rPr>
        <w:t xml:space="preserve"> </w:t>
      </w:r>
      <w:proofErr w:type="spellStart"/>
      <w:r w:rsidR="007B5241" w:rsidRPr="002C1B0F">
        <w:rPr>
          <w:rFonts w:asciiTheme="majorBidi" w:hAnsiTheme="majorBidi" w:cs="Times New Roman"/>
          <w:sz w:val="26"/>
          <w:szCs w:val="26"/>
        </w:rPr>
        <w:t>Sawani</w:t>
      </w:r>
      <w:proofErr w:type="spellEnd"/>
      <w:r w:rsidR="007B5241" w:rsidRPr="002C1B0F">
        <w:rPr>
          <w:rFonts w:asciiTheme="majorBidi" w:hAnsiTheme="majorBidi" w:cs="Times New Roman"/>
          <w:sz w:val="26"/>
          <w:szCs w:val="26"/>
        </w:rPr>
        <w:t>’</w:t>
      </w:r>
      <w:r w:rsidRPr="002C1B0F">
        <w:rPr>
          <w:rFonts w:asciiTheme="majorBidi" w:hAnsiTheme="majorBidi" w:cs="Times New Roman"/>
          <w:sz w:val="26"/>
          <w:szCs w:val="26"/>
        </w:rPr>
        <w:t xml:space="preserve"> showed significant positive</w:t>
      </w:r>
      <w:r w:rsidR="008E2787" w:rsidRPr="002C1B0F">
        <w:rPr>
          <w:rFonts w:asciiTheme="majorBidi" w:hAnsiTheme="majorBidi" w:cs="Times New Roman"/>
          <w:sz w:val="26"/>
          <w:szCs w:val="26"/>
          <w:lang w:val="en-GB"/>
        </w:rPr>
        <w:t xml:space="preserve"> </w:t>
      </w:r>
      <w:r w:rsidRPr="002C1B0F">
        <w:rPr>
          <w:rFonts w:asciiTheme="majorBidi" w:hAnsiTheme="majorBidi" w:cs="Times New Roman"/>
          <w:sz w:val="26"/>
          <w:szCs w:val="26"/>
        </w:rPr>
        <w:t>S.C.A effects on the number of green pods/plants,</w:t>
      </w:r>
      <w:r w:rsidRPr="002C1B0F">
        <w:rPr>
          <w:rFonts w:asciiTheme="majorBidi" w:hAnsiTheme="majorBidi"/>
          <w:sz w:val="26"/>
          <w:szCs w:val="26"/>
        </w:rPr>
        <w:t xml:space="preserve"> </w:t>
      </w:r>
      <w:r w:rsidRPr="002C1B0F">
        <w:rPr>
          <w:rFonts w:asciiTheme="majorBidi" w:hAnsiTheme="majorBidi" w:cs="Times New Roman"/>
          <w:sz w:val="26"/>
          <w:szCs w:val="26"/>
        </w:rPr>
        <w:t>weight of green pods/plant</w:t>
      </w:r>
      <w:r w:rsidR="008968AC" w:rsidRPr="002C1B0F">
        <w:rPr>
          <w:rFonts w:asciiTheme="majorBidi" w:hAnsiTheme="majorBidi" w:cs="Times New Roman"/>
          <w:sz w:val="26"/>
          <w:szCs w:val="26"/>
        </w:rPr>
        <w:t>,</w:t>
      </w:r>
      <w:r w:rsidRPr="002C1B0F">
        <w:rPr>
          <w:rFonts w:asciiTheme="majorBidi" w:hAnsiTheme="majorBidi" w:cs="Times New Roman"/>
          <w:sz w:val="26"/>
          <w:szCs w:val="26"/>
        </w:rPr>
        <w:t xml:space="preserve"> and total green pod yield. Based on G.C.A effects, the parent</w:t>
      </w:r>
      <w:r w:rsidR="008667E3">
        <w:rPr>
          <w:rFonts w:asciiTheme="majorBidi" w:hAnsiTheme="majorBidi" w:cs="Times New Roman"/>
          <w:sz w:val="26"/>
          <w:szCs w:val="26"/>
        </w:rPr>
        <w:t xml:space="preserve"> </w:t>
      </w:r>
      <w:r w:rsidR="00CC4E87" w:rsidRPr="002C1B0F">
        <w:rPr>
          <w:rFonts w:asciiTheme="majorBidi" w:hAnsiTheme="majorBidi" w:cs="Times New Roman"/>
          <w:sz w:val="26"/>
          <w:szCs w:val="26"/>
        </w:rPr>
        <w:t>‘</w:t>
      </w:r>
      <w:proofErr w:type="spellStart"/>
      <w:r w:rsidRPr="002C1B0F">
        <w:rPr>
          <w:rFonts w:asciiTheme="majorBidi" w:hAnsiTheme="majorBidi" w:cstheme="majorBidi"/>
          <w:sz w:val="26"/>
          <w:szCs w:val="26"/>
        </w:rPr>
        <w:t>Pusa</w:t>
      </w:r>
      <w:proofErr w:type="spellEnd"/>
      <w:r w:rsidRPr="002C1B0F">
        <w:rPr>
          <w:rFonts w:asciiTheme="majorBidi" w:hAnsiTheme="majorBidi" w:cstheme="majorBidi"/>
          <w:sz w:val="26"/>
          <w:szCs w:val="26"/>
        </w:rPr>
        <w:t xml:space="preserve"> </w:t>
      </w:r>
      <w:proofErr w:type="spellStart"/>
      <w:r w:rsidRPr="002C1B0F">
        <w:rPr>
          <w:rFonts w:asciiTheme="majorBidi" w:hAnsiTheme="majorBidi" w:cs="Times New Roman"/>
          <w:sz w:val="26"/>
          <w:szCs w:val="26"/>
        </w:rPr>
        <w:t>Sawani</w:t>
      </w:r>
      <w:proofErr w:type="spellEnd"/>
      <w:r w:rsidR="00CC4E87" w:rsidRPr="002C1B0F">
        <w:rPr>
          <w:rFonts w:asciiTheme="majorBidi" w:hAnsiTheme="majorBidi" w:cs="Times New Roman"/>
          <w:sz w:val="26"/>
          <w:szCs w:val="26"/>
        </w:rPr>
        <w:t>’</w:t>
      </w:r>
      <w:r w:rsidRPr="002C1B0F">
        <w:rPr>
          <w:rFonts w:asciiTheme="majorBidi" w:hAnsiTheme="majorBidi" w:cs="Times New Roman"/>
          <w:sz w:val="26"/>
          <w:szCs w:val="26"/>
        </w:rPr>
        <w:t xml:space="preserve"> was a good general combiner for days to 50% flowering, </w:t>
      </w:r>
      <w:r w:rsidR="00CC4E87" w:rsidRPr="002C1B0F">
        <w:rPr>
          <w:rFonts w:asciiTheme="majorBidi" w:hAnsiTheme="majorBidi" w:cs="Times New Roman"/>
          <w:sz w:val="26"/>
          <w:szCs w:val="26"/>
        </w:rPr>
        <w:t>p</w:t>
      </w:r>
      <w:r w:rsidRPr="002C1B0F">
        <w:rPr>
          <w:rFonts w:asciiTheme="majorBidi" w:hAnsiTheme="majorBidi" w:cs="Times New Roman"/>
          <w:sz w:val="26"/>
          <w:szCs w:val="26"/>
        </w:rPr>
        <w:t>lant height, green pod length, number of green pods/plant, weight of green pods/plant and total green pod yield characters and can be used in breeding programs for improvement of the fruit yield and other yield components characters.</w:t>
      </w:r>
    </w:p>
    <w:p w14:paraId="3B398F63" w14:textId="4E43F9C3" w:rsidR="00872C4F" w:rsidRPr="00C663E0" w:rsidRDefault="00872C4F" w:rsidP="00872DF5">
      <w:pPr>
        <w:widowControl w:val="0"/>
        <w:pBdr>
          <w:top w:val="single" w:sz="2" w:space="1" w:color="auto"/>
          <w:bottom w:val="double" w:sz="2" w:space="1" w:color="auto"/>
        </w:pBdr>
        <w:autoSpaceDE w:val="0"/>
        <w:autoSpaceDN w:val="0"/>
        <w:bidi w:val="0"/>
        <w:jc w:val="lowKashida"/>
        <w:rPr>
          <w:rFonts w:asciiTheme="majorBidi" w:hAnsiTheme="majorBidi" w:cstheme="majorBidi"/>
          <w:i/>
          <w:iCs/>
          <w:sz w:val="24"/>
          <w:szCs w:val="24"/>
          <w:lang w:bidi="ar-SA"/>
        </w:rPr>
      </w:pPr>
      <w:r w:rsidRPr="00C663E0">
        <w:rPr>
          <w:rFonts w:asciiTheme="majorBidi" w:hAnsiTheme="majorBidi" w:cstheme="majorBidi"/>
          <w:b/>
          <w:bCs/>
          <w:i/>
          <w:iCs/>
          <w:sz w:val="24"/>
          <w:szCs w:val="24"/>
          <w:lang w:bidi="ar-SA"/>
        </w:rPr>
        <w:t>Keywords:</w:t>
      </w:r>
      <w:r w:rsidRPr="00C663E0">
        <w:rPr>
          <w:rFonts w:asciiTheme="majorBidi" w:hAnsiTheme="majorBidi" w:cstheme="majorBidi"/>
          <w:i/>
          <w:iCs/>
          <w:sz w:val="24"/>
          <w:szCs w:val="24"/>
          <w:lang w:bidi="ar-SA"/>
        </w:rPr>
        <w:t xml:space="preserve"> </w:t>
      </w:r>
      <w:r w:rsidR="00872DF5" w:rsidRPr="00C663E0">
        <w:rPr>
          <w:rFonts w:asciiTheme="majorBidi" w:hAnsiTheme="majorBidi" w:cstheme="majorBidi"/>
          <w:i/>
          <w:iCs/>
          <w:sz w:val="24"/>
          <w:szCs w:val="24"/>
          <w:lang w:bidi="ar-SA"/>
        </w:rPr>
        <w:t xml:space="preserve">General combining ability, </w:t>
      </w:r>
      <w:r w:rsidRPr="00C663E0">
        <w:rPr>
          <w:rFonts w:asciiTheme="majorBidi" w:hAnsiTheme="majorBidi" w:cstheme="majorBidi"/>
          <w:i/>
          <w:iCs/>
          <w:sz w:val="24"/>
          <w:szCs w:val="24"/>
        </w:rPr>
        <w:t xml:space="preserve">Half </w:t>
      </w:r>
      <w:proofErr w:type="spellStart"/>
      <w:r w:rsidRPr="00C663E0">
        <w:rPr>
          <w:rFonts w:asciiTheme="majorBidi" w:hAnsiTheme="majorBidi" w:cstheme="majorBidi"/>
          <w:i/>
          <w:iCs/>
          <w:sz w:val="24"/>
          <w:szCs w:val="24"/>
          <w:lang w:bidi="ar-SA"/>
        </w:rPr>
        <w:t>diallel</w:t>
      </w:r>
      <w:proofErr w:type="spellEnd"/>
      <w:r w:rsidRPr="00C663E0">
        <w:rPr>
          <w:rFonts w:asciiTheme="majorBidi" w:hAnsiTheme="majorBidi" w:cstheme="majorBidi"/>
          <w:i/>
          <w:iCs/>
          <w:sz w:val="24"/>
          <w:szCs w:val="24"/>
          <w:lang w:bidi="ar-SA"/>
        </w:rPr>
        <w:t xml:space="preserve"> analysis</w:t>
      </w:r>
      <w:r w:rsidR="00872DF5" w:rsidRPr="00872DF5">
        <w:rPr>
          <w:rFonts w:asciiTheme="majorBidi" w:hAnsiTheme="majorBidi" w:cstheme="majorBidi"/>
          <w:i/>
          <w:iCs/>
          <w:sz w:val="24"/>
          <w:szCs w:val="24"/>
          <w:lang w:bidi="ar-SA"/>
        </w:rPr>
        <w:t xml:space="preserve"> </w:t>
      </w:r>
      <w:r w:rsidR="00872DF5" w:rsidRPr="00C663E0">
        <w:rPr>
          <w:rFonts w:asciiTheme="majorBidi" w:hAnsiTheme="majorBidi" w:cstheme="majorBidi"/>
          <w:i/>
          <w:iCs/>
          <w:sz w:val="24"/>
          <w:szCs w:val="24"/>
          <w:lang w:bidi="ar-SA"/>
        </w:rPr>
        <w:t>,Okra</w:t>
      </w:r>
      <w:r w:rsidRPr="00C663E0">
        <w:rPr>
          <w:rFonts w:asciiTheme="majorBidi" w:hAnsiTheme="majorBidi" w:cstheme="majorBidi"/>
          <w:i/>
          <w:iCs/>
          <w:sz w:val="24"/>
          <w:szCs w:val="24"/>
          <w:lang w:bidi="ar-SA"/>
        </w:rPr>
        <w:t xml:space="preserve">, </w:t>
      </w:r>
      <w:r w:rsidR="008328C9">
        <w:rPr>
          <w:rFonts w:asciiTheme="majorBidi" w:hAnsiTheme="majorBidi" w:cstheme="majorBidi"/>
          <w:i/>
          <w:iCs/>
          <w:sz w:val="24"/>
          <w:szCs w:val="24"/>
          <w:lang w:bidi="ar-SA"/>
        </w:rPr>
        <w:t>S</w:t>
      </w:r>
      <w:r w:rsidRPr="00C663E0">
        <w:rPr>
          <w:rFonts w:asciiTheme="majorBidi" w:hAnsiTheme="majorBidi" w:cstheme="majorBidi"/>
          <w:i/>
          <w:iCs/>
          <w:sz w:val="24"/>
          <w:szCs w:val="24"/>
          <w:lang w:bidi="ar-SA"/>
        </w:rPr>
        <w:t>pecific combining ability, Yield.</w:t>
      </w:r>
    </w:p>
    <w:p w14:paraId="2A3EA2BB" w14:textId="77777777" w:rsidR="00872C4F" w:rsidRPr="002C1B0F" w:rsidRDefault="00872C4F" w:rsidP="004F5186">
      <w:pPr>
        <w:bidi w:val="0"/>
        <w:spacing w:before="60" w:after="60"/>
        <w:jc w:val="lowKashida"/>
        <w:rPr>
          <w:rFonts w:asciiTheme="majorBidi" w:hAnsiTheme="majorBidi" w:cs="Times New Roman"/>
          <w:sz w:val="26"/>
          <w:szCs w:val="26"/>
          <w:lang w:eastAsia="ar-SA" w:bidi="ar-SA"/>
        </w:rPr>
      </w:pPr>
      <w:r w:rsidRPr="002C1B0F">
        <w:rPr>
          <w:rFonts w:asciiTheme="majorBidi" w:hAnsiTheme="majorBidi" w:cs="TimesNewRomanPS-BoldMT"/>
          <w:b/>
          <w:bCs/>
          <w:sz w:val="26"/>
          <w:szCs w:val="26"/>
          <w:lang w:bidi="ar-SA"/>
        </w:rPr>
        <w:t>Introduction</w:t>
      </w:r>
      <w:r w:rsidRPr="002C1B0F">
        <w:rPr>
          <w:rFonts w:asciiTheme="majorBidi" w:hAnsiTheme="majorBidi" w:cs="Times New Roman"/>
          <w:sz w:val="26"/>
          <w:szCs w:val="26"/>
          <w:lang w:eastAsia="ar-SA" w:bidi="ar-SA"/>
        </w:rPr>
        <w:t xml:space="preserve"> </w:t>
      </w:r>
    </w:p>
    <w:p w14:paraId="695CF80E" w14:textId="718B818D" w:rsidR="00456A79" w:rsidRPr="002C1B0F" w:rsidRDefault="00872C4F" w:rsidP="00DE3FAE">
      <w:pPr>
        <w:bidi w:val="0"/>
        <w:spacing w:after="120"/>
        <w:ind w:firstLine="567"/>
        <w:jc w:val="lowKashida"/>
        <w:rPr>
          <w:rFonts w:asciiTheme="majorBidi" w:hAnsiTheme="majorBidi" w:cs="Times New Roman"/>
          <w:sz w:val="26"/>
          <w:szCs w:val="26"/>
          <w:lang w:eastAsia="ar-SA" w:bidi="ar-SA"/>
        </w:rPr>
      </w:pPr>
      <w:r w:rsidRPr="002C1B0F">
        <w:rPr>
          <w:rFonts w:asciiTheme="majorBidi" w:hAnsiTheme="majorBidi" w:cs="Times New Roman"/>
          <w:sz w:val="26"/>
          <w:szCs w:val="26"/>
          <w:lang w:eastAsia="ar-SA" w:bidi="ar-SA"/>
        </w:rPr>
        <w:t>Okra</w:t>
      </w:r>
      <w:r w:rsidRPr="002C1B0F">
        <w:rPr>
          <w:rFonts w:asciiTheme="majorBidi" w:hAnsiTheme="majorBidi" w:cs="Times New Roman"/>
          <w:sz w:val="26"/>
          <w:szCs w:val="26"/>
          <w:rtl/>
          <w:lang w:eastAsia="ar-SA" w:bidi="ar-SA"/>
        </w:rPr>
        <w:t xml:space="preserve"> </w:t>
      </w:r>
      <w:r w:rsidRPr="002C1B0F">
        <w:rPr>
          <w:rFonts w:asciiTheme="majorBidi" w:hAnsiTheme="majorBidi" w:cs="Times New Roman"/>
          <w:sz w:val="26"/>
          <w:szCs w:val="26"/>
          <w:lang w:eastAsia="ar-SA" w:bidi="ar-SA"/>
        </w:rPr>
        <w:t xml:space="preserve">or Lady’s finger </w:t>
      </w:r>
      <w:r w:rsidRPr="002C1B0F">
        <w:rPr>
          <w:rFonts w:asciiTheme="majorBidi" w:hAnsiTheme="majorBidi" w:cs="Times New Roman"/>
          <w:b/>
          <w:bCs/>
          <w:sz w:val="26"/>
          <w:szCs w:val="26"/>
          <w:lang w:eastAsia="ar-SA" w:bidi="ar-SA"/>
        </w:rPr>
        <w:t>(</w:t>
      </w:r>
      <w:proofErr w:type="spellStart"/>
      <w:r w:rsidRPr="002C1B0F">
        <w:rPr>
          <w:rFonts w:asciiTheme="majorBidi" w:hAnsiTheme="majorBidi" w:cs="Times New Roman"/>
          <w:i/>
          <w:iCs/>
          <w:sz w:val="26"/>
          <w:szCs w:val="26"/>
          <w:lang w:eastAsia="ar-SA" w:bidi="ar-SA"/>
        </w:rPr>
        <w:t>Abelmoschus</w:t>
      </w:r>
      <w:proofErr w:type="spellEnd"/>
      <w:r w:rsidRPr="002C1B0F">
        <w:rPr>
          <w:rFonts w:asciiTheme="majorBidi" w:hAnsiTheme="majorBidi" w:cs="Times New Roman"/>
          <w:i/>
          <w:iCs/>
          <w:sz w:val="26"/>
          <w:szCs w:val="26"/>
          <w:lang w:eastAsia="ar-SA" w:bidi="ar-SA"/>
        </w:rPr>
        <w:t xml:space="preserve"> </w:t>
      </w:r>
      <w:proofErr w:type="spellStart"/>
      <w:r w:rsidRPr="002C1B0F">
        <w:rPr>
          <w:rFonts w:asciiTheme="majorBidi" w:hAnsiTheme="majorBidi" w:cs="Times New Roman"/>
          <w:i/>
          <w:iCs/>
          <w:sz w:val="26"/>
          <w:szCs w:val="26"/>
          <w:lang w:eastAsia="ar-SA" w:bidi="ar-SA"/>
        </w:rPr>
        <w:t>esculentus</w:t>
      </w:r>
      <w:proofErr w:type="spellEnd"/>
      <w:r w:rsidRPr="002C1B0F">
        <w:rPr>
          <w:rFonts w:asciiTheme="majorBidi" w:hAnsiTheme="majorBidi" w:cs="Times New Roman"/>
          <w:sz w:val="26"/>
          <w:szCs w:val="26"/>
          <w:lang w:eastAsia="ar-SA" w:bidi="ar-SA"/>
        </w:rPr>
        <w:t xml:space="preserve"> L. </w:t>
      </w:r>
      <w:proofErr w:type="spellStart"/>
      <w:r w:rsidRPr="002C1B0F">
        <w:rPr>
          <w:rFonts w:asciiTheme="majorBidi" w:hAnsiTheme="majorBidi" w:cs="Times New Roman"/>
          <w:sz w:val="26"/>
          <w:szCs w:val="26"/>
          <w:lang w:eastAsia="ar-SA" w:bidi="ar-SA"/>
        </w:rPr>
        <w:t>Moench</w:t>
      </w:r>
      <w:proofErr w:type="spellEnd"/>
      <w:r w:rsidRPr="002C1B0F">
        <w:rPr>
          <w:rFonts w:asciiTheme="majorBidi" w:hAnsiTheme="majorBidi" w:cs="Times New Roman"/>
          <w:b/>
          <w:bCs/>
          <w:sz w:val="26"/>
          <w:szCs w:val="26"/>
          <w:lang w:eastAsia="ar-SA" w:bidi="ar-SA"/>
        </w:rPr>
        <w:t>)</w:t>
      </w:r>
      <w:r w:rsidRPr="002C1B0F">
        <w:rPr>
          <w:rFonts w:asciiTheme="majorBidi" w:hAnsiTheme="majorBidi" w:cs="Times New Roman"/>
          <w:sz w:val="26"/>
          <w:szCs w:val="26"/>
          <w:lang w:eastAsia="ar-SA" w:bidi="ar-SA"/>
        </w:rPr>
        <w:t xml:space="preserve"> is an annual summer vegetable crop that belongs to the </w:t>
      </w:r>
      <w:proofErr w:type="spellStart"/>
      <w:r w:rsidRPr="002C1B0F">
        <w:rPr>
          <w:rFonts w:asciiTheme="majorBidi" w:hAnsiTheme="majorBidi" w:cs="Times New Roman"/>
          <w:i/>
          <w:iCs/>
          <w:sz w:val="26"/>
          <w:szCs w:val="26"/>
          <w:lang w:eastAsia="ar-SA" w:bidi="ar-SA"/>
        </w:rPr>
        <w:t>Malvaceae</w:t>
      </w:r>
      <w:proofErr w:type="spellEnd"/>
      <w:r w:rsidRPr="002C1B0F">
        <w:rPr>
          <w:rFonts w:asciiTheme="majorBidi" w:hAnsiTheme="majorBidi" w:cs="Times New Roman"/>
          <w:sz w:val="26"/>
          <w:szCs w:val="26"/>
          <w:lang w:eastAsia="ar-SA" w:bidi="ar-SA"/>
        </w:rPr>
        <w:t xml:space="preserve"> Family.</w:t>
      </w:r>
      <w:r w:rsidRPr="002C1B0F">
        <w:rPr>
          <w:rFonts w:asciiTheme="majorBidi" w:hAnsiTheme="majorBidi"/>
          <w:sz w:val="26"/>
          <w:szCs w:val="26"/>
        </w:rPr>
        <w:t xml:space="preserve"> </w:t>
      </w:r>
      <w:r w:rsidRPr="002C1B0F">
        <w:rPr>
          <w:rFonts w:asciiTheme="majorBidi" w:hAnsiTheme="majorBidi" w:cs="Times New Roman"/>
          <w:sz w:val="26"/>
          <w:szCs w:val="26"/>
          <w:lang w:eastAsia="ar-SA" w:bidi="ar-SA"/>
        </w:rPr>
        <w:t xml:space="preserve">It is an economically important vegetable crop grown in tropical and sub-tropical parts of the world. </w:t>
      </w:r>
      <w:r w:rsidR="00456A79" w:rsidRPr="002C1B0F">
        <w:rPr>
          <w:rFonts w:asciiTheme="majorBidi" w:hAnsiTheme="majorBidi"/>
          <w:sz w:val="26"/>
          <w:szCs w:val="26"/>
        </w:rPr>
        <w:t>The cultivated area of okra during 2022 was about 22</w:t>
      </w:r>
      <w:r w:rsidR="008D72B7">
        <w:rPr>
          <w:rFonts w:asciiTheme="majorBidi" w:hAnsiTheme="majorBidi"/>
          <w:sz w:val="26"/>
          <w:szCs w:val="26"/>
        </w:rPr>
        <w:t>,</w:t>
      </w:r>
      <w:r w:rsidR="00456A79" w:rsidRPr="002C1B0F">
        <w:rPr>
          <w:rFonts w:asciiTheme="majorBidi" w:hAnsiTheme="majorBidi"/>
          <w:sz w:val="26"/>
          <w:szCs w:val="26"/>
        </w:rPr>
        <w:t>631feddan and produced nearly 114 thousand tons with an average 5.05</w:t>
      </w:r>
      <w:r w:rsidR="008D72B7">
        <w:rPr>
          <w:rFonts w:asciiTheme="majorBidi" w:hAnsiTheme="majorBidi"/>
          <w:sz w:val="26"/>
          <w:szCs w:val="26"/>
        </w:rPr>
        <w:t xml:space="preserve"> </w:t>
      </w:r>
      <w:r w:rsidR="00456A79" w:rsidRPr="002C1B0F">
        <w:rPr>
          <w:rFonts w:asciiTheme="majorBidi" w:hAnsiTheme="majorBidi"/>
          <w:sz w:val="26"/>
          <w:szCs w:val="26"/>
        </w:rPr>
        <w:t>tons/fed. (Agricultural Statistics, Economic Affairs Sector, 2022).</w:t>
      </w:r>
    </w:p>
    <w:p w14:paraId="09A9F802" w14:textId="21720614" w:rsidR="00456A79" w:rsidRPr="002C1B0F" w:rsidRDefault="00456A79" w:rsidP="00DE3FAE">
      <w:pPr>
        <w:bidi w:val="0"/>
        <w:spacing w:after="120"/>
        <w:ind w:firstLine="567"/>
        <w:jc w:val="lowKashida"/>
        <w:rPr>
          <w:rFonts w:asciiTheme="majorBidi" w:hAnsiTheme="majorBidi" w:cs="Times New Roman"/>
          <w:sz w:val="26"/>
          <w:szCs w:val="26"/>
          <w:lang w:eastAsia="ar-SA" w:bidi="ar-SA"/>
        </w:rPr>
      </w:pPr>
      <w:r w:rsidRPr="002C1B0F">
        <w:rPr>
          <w:rFonts w:asciiTheme="majorBidi" w:hAnsiTheme="majorBidi" w:cs="Times New Roman"/>
          <w:sz w:val="26"/>
          <w:szCs w:val="26"/>
          <w:lang w:eastAsia="ar-SA" w:bidi="ar-SA"/>
        </w:rPr>
        <w:t xml:space="preserve">Okra is a key ingredient in many traditional Egyptian dishes, making it an important crop for both subsistence and commercial farming. </w:t>
      </w:r>
      <w:r w:rsidR="00872C4F" w:rsidRPr="002C1B0F">
        <w:rPr>
          <w:rFonts w:asciiTheme="majorBidi" w:hAnsiTheme="majorBidi" w:cs="Times New Roman"/>
          <w:sz w:val="26"/>
          <w:szCs w:val="26"/>
          <w:lang w:eastAsia="ar-SA" w:bidi="ar-SA"/>
        </w:rPr>
        <w:t xml:space="preserve">In </w:t>
      </w:r>
      <w:r w:rsidR="00872C4F" w:rsidRPr="002C1B0F">
        <w:rPr>
          <w:rFonts w:asciiTheme="majorBidi" w:hAnsiTheme="majorBidi" w:cs="Times New Roman"/>
          <w:sz w:val="26"/>
          <w:szCs w:val="26"/>
        </w:rPr>
        <w:t>Egypt</w:t>
      </w:r>
      <w:r w:rsidR="00872C4F" w:rsidRPr="002C1B0F">
        <w:rPr>
          <w:rFonts w:asciiTheme="majorBidi" w:hAnsiTheme="majorBidi" w:cs="Times New Roman"/>
          <w:sz w:val="26"/>
          <w:szCs w:val="26"/>
          <w:lang w:eastAsia="ar-SA" w:bidi="ar-SA"/>
        </w:rPr>
        <w:t xml:space="preserve"> and many countries of the world, okra is consumed as immature pods</w:t>
      </w:r>
      <w:r w:rsidR="00CC4E87" w:rsidRPr="002C1B0F">
        <w:rPr>
          <w:rFonts w:asciiTheme="majorBidi" w:hAnsiTheme="majorBidi" w:cs="Times New Roman"/>
          <w:sz w:val="26"/>
          <w:szCs w:val="26"/>
          <w:lang w:eastAsia="ar-SA" w:bidi="ar-SA"/>
        </w:rPr>
        <w:t xml:space="preserve">, </w:t>
      </w:r>
      <w:r w:rsidR="00CC4E87" w:rsidRPr="002C1B0F">
        <w:rPr>
          <w:rFonts w:asciiTheme="majorBidi" w:hAnsiTheme="majorBidi"/>
          <w:sz w:val="26"/>
          <w:szCs w:val="26"/>
          <w:lang w:eastAsia="ar-SA"/>
        </w:rPr>
        <w:t xml:space="preserve">in various states, such as fresh, canned, frozen, and </w:t>
      </w:r>
      <w:r w:rsidR="00F7640F" w:rsidRPr="002C1B0F">
        <w:rPr>
          <w:rFonts w:asciiTheme="majorBidi" w:hAnsiTheme="majorBidi"/>
          <w:sz w:val="26"/>
          <w:szCs w:val="26"/>
          <w:lang w:eastAsia="ar-SA"/>
        </w:rPr>
        <w:t>dried</w:t>
      </w:r>
      <w:r w:rsidR="00872C4F" w:rsidRPr="002C1B0F">
        <w:rPr>
          <w:rFonts w:asciiTheme="majorBidi" w:hAnsiTheme="majorBidi" w:cs="Times New Roman"/>
          <w:sz w:val="26"/>
          <w:szCs w:val="26"/>
          <w:lang w:eastAsia="ar-SA" w:bidi="ar-SA"/>
        </w:rPr>
        <w:t xml:space="preserve">, </w:t>
      </w:r>
      <w:r w:rsidR="00CC4E87" w:rsidRPr="002C1B0F">
        <w:rPr>
          <w:rFonts w:asciiTheme="majorBidi" w:hAnsiTheme="majorBidi"/>
          <w:sz w:val="26"/>
          <w:szCs w:val="26"/>
          <w:lang w:eastAsia="ar-SA"/>
        </w:rPr>
        <w:t xml:space="preserve">and is a nutritious and </w:t>
      </w:r>
      <w:r w:rsidR="00B9334F" w:rsidRPr="002C1B0F">
        <w:rPr>
          <w:rFonts w:asciiTheme="majorBidi" w:hAnsiTheme="majorBidi"/>
          <w:sz w:val="26"/>
          <w:szCs w:val="26"/>
          <w:lang w:eastAsia="ar-SA"/>
        </w:rPr>
        <w:t>delicious</w:t>
      </w:r>
      <w:r w:rsidR="00CC4E87" w:rsidRPr="002C1B0F">
        <w:rPr>
          <w:rFonts w:asciiTheme="majorBidi" w:hAnsiTheme="majorBidi"/>
          <w:sz w:val="26"/>
          <w:szCs w:val="26"/>
          <w:lang w:eastAsia="ar-SA"/>
        </w:rPr>
        <w:t xml:space="preserve"> vegetable rich in vitamins and minerals </w:t>
      </w:r>
      <w:r w:rsidR="00872C4F" w:rsidRPr="002C1B0F">
        <w:rPr>
          <w:rFonts w:asciiTheme="majorBidi" w:hAnsiTheme="majorBidi" w:cs="Times New Roman"/>
          <w:sz w:val="26"/>
          <w:szCs w:val="26"/>
          <w:lang w:eastAsia="ar-SA" w:bidi="ar-SA"/>
        </w:rPr>
        <w:t>(</w:t>
      </w:r>
      <w:proofErr w:type="spellStart"/>
      <w:r w:rsidR="00872C4F" w:rsidRPr="002C1B0F">
        <w:rPr>
          <w:rFonts w:asciiTheme="majorBidi" w:hAnsiTheme="majorBidi" w:cs="Times New Roman"/>
          <w:sz w:val="26"/>
          <w:szCs w:val="26"/>
          <w:lang w:eastAsia="ar-SA" w:bidi="ar-SA"/>
        </w:rPr>
        <w:t>Ranga</w:t>
      </w:r>
      <w:proofErr w:type="spellEnd"/>
      <w:r w:rsidR="00872C4F" w:rsidRPr="002C1B0F">
        <w:rPr>
          <w:rFonts w:asciiTheme="majorBidi" w:hAnsiTheme="majorBidi" w:cs="Times New Roman"/>
          <w:sz w:val="26"/>
          <w:szCs w:val="26"/>
          <w:lang w:eastAsia="ar-SA" w:bidi="ar-SA"/>
        </w:rPr>
        <w:t xml:space="preserve"> and </w:t>
      </w:r>
      <w:proofErr w:type="spellStart"/>
      <w:r w:rsidR="00872C4F" w:rsidRPr="002C1B0F">
        <w:rPr>
          <w:rFonts w:asciiTheme="majorBidi" w:hAnsiTheme="majorBidi" w:cs="Times New Roman"/>
          <w:sz w:val="26"/>
          <w:szCs w:val="26"/>
          <w:lang w:eastAsia="ar-SA" w:bidi="ar-SA"/>
        </w:rPr>
        <w:t>Darvhankar</w:t>
      </w:r>
      <w:proofErr w:type="spellEnd"/>
      <w:r w:rsidR="00872C4F" w:rsidRPr="002C1B0F">
        <w:rPr>
          <w:rFonts w:asciiTheme="majorBidi" w:hAnsiTheme="majorBidi" w:cs="Times New Roman"/>
          <w:sz w:val="26"/>
          <w:szCs w:val="26"/>
          <w:lang w:eastAsia="ar-SA" w:bidi="ar-SA"/>
        </w:rPr>
        <w:t>, 2022)</w:t>
      </w:r>
      <w:r w:rsidR="007C65CC" w:rsidRPr="002C1B0F">
        <w:rPr>
          <w:rFonts w:asciiTheme="majorBidi" w:hAnsiTheme="majorBidi" w:cs="Times New Roman"/>
          <w:sz w:val="26"/>
          <w:szCs w:val="26"/>
          <w:lang w:eastAsia="ar-SA" w:bidi="ar-SA"/>
        </w:rPr>
        <w:t>.</w:t>
      </w:r>
      <w:r w:rsidR="002B206C" w:rsidRPr="002C1B0F">
        <w:rPr>
          <w:rFonts w:asciiTheme="majorBidi" w:hAnsiTheme="majorBidi" w:cs="Times New Roman"/>
          <w:sz w:val="26"/>
          <w:szCs w:val="26"/>
          <w:lang w:eastAsia="ar-SA" w:bidi="ar-SA"/>
        </w:rPr>
        <w:t xml:space="preserve"> </w:t>
      </w:r>
      <w:r w:rsidR="003D66E2" w:rsidRPr="002C1B0F">
        <w:rPr>
          <w:rFonts w:asciiTheme="majorBidi" w:hAnsiTheme="majorBidi" w:cs="Times New Roman"/>
          <w:sz w:val="26"/>
          <w:szCs w:val="26"/>
          <w:lang w:eastAsia="ar-SA" w:bidi="ar-SA"/>
        </w:rPr>
        <w:t>O</w:t>
      </w:r>
      <w:r w:rsidRPr="002C1B0F">
        <w:rPr>
          <w:rFonts w:asciiTheme="majorBidi" w:hAnsiTheme="majorBidi" w:cs="Times New Roman"/>
          <w:sz w:val="26"/>
          <w:szCs w:val="26"/>
          <w:lang w:eastAsia="ar-SA" w:bidi="ar-SA"/>
        </w:rPr>
        <w:t>kra dry seeds</w:t>
      </w:r>
      <w:r w:rsidR="003D66E2" w:rsidRPr="002C1B0F">
        <w:rPr>
          <w:rFonts w:asciiTheme="majorBidi" w:hAnsiTheme="majorBidi" w:cs="Times New Roman"/>
          <w:sz w:val="26"/>
          <w:szCs w:val="26"/>
          <w:lang w:eastAsia="ar-SA" w:bidi="ar-SA"/>
        </w:rPr>
        <w:t xml:space="preserve"> also</w:t>
      </w:r>
      <w:r w:rsidRPr="002C1B0F">
        <w:rPr>
          <w:rFonts w:asciiTheme="majorBidi" w:hAnsiTheme="majorBidi" w:cs="Times New Roman"/>
          <w:sz w:val="26"/>
          <w:szCs w:val="26"/>
          <w:lang w:eastAsia="ar-SA" w:bidi="ar-SA"/>
        </w:rPr>
        <w:t xml:space="preserve"> contain 18-20 % oil and 20-23 % crude protein. In West Africa, leaves, buds and okra flowers are also consumed</w:t>
      </w:r>
      <w:r w:rsidR="00FA5E2B" w:rsidRPr="002C1B0F">
        <w:rPr>
          <w:rFonts w:asciiTheme="majorBidi" w:hAnsiTheme="majorBidi" w:cs="Times New Roman"/>
          <w:sz w:val="26"/>
          <w:szCs w:val="26"/>
          <w:lang w:eastAsia="ar-SA" w:bidi="ar-SA"/>
        </w:rPr>
        <w:t xml:space="preserve"> (</w:t>
      </w:r>
      <w:proofErr w:type="spellStart"/>
      <w:r w:rsidR="00FA5E2B" w:rsidRPr="002C1B0F">
        <w:rPr>
          <w:rFonts w:asciiTheme="majorBidi" w:hAnsiTheme="majorBidi" w:cs="Times New Roman"/>
          <w:sz w:val="26"/>
          <w:szCs w:val="26"/>
          <w:lang w:eastAsia="ar-SA" w:bidi="ar-SA"/>
        </w:rPr>
        <w:t>Ranga</w:t>
      </w:r>
      <w:proofErr w:type="spellEnd"/>
      <w:r w:rsidR="00FA5E2B" w:rsidRPr="002C1B0F">
        <w:rPr>
          <w:rFonts w:asciiTheme="majorBidi" w:hAnsiTheme="majorBidi" w:cs="Times New Roman"/>
          <w:sz w:val="26"/>
          <w:szCs w:val="26"/>
          <w:lang w:eastAsia="ar-SA" w:bidi="ar-SA"/>
        </w:rPr>
        <w:t xml:space="preserve"> and </w:t>
      </w:r>
      <w:proofErr w:type="spellStart"/>
      <w:r w:rsidR="00FA5E2B" w:rsidRPr="002C1B0F">
        <w:rPr>
          <w:rFonts w:asciiTheme="majorBidi" w:hAnsiTheme="majorBidi" w:cs="Times New Roman"/>
          <w:sz w:val="26"/>
          <w:szCs w:val="26"/>
          <w:lang w:eastAsia="ar-SA" w:bidi="ar-SA"/>
        </w:rPr>
        <w:t>Darvhankar</w:t>
      </w:r>
      <w:proofErr w:type="spellEnd"/>
      <w:r w:rsidR="00FA5E2B" w:rsidRPr="002C1B0F">
        <w:rPr>
          <w:rFonts w:asciiTheme="majorBidi" w:hAnsiTheme="majorBidi" w:cs="Times New Roman"/>
          <w:sz w:val="26"/>
          <w:szCs w:val="26"/>
          <w:lang w:eastAsia="ar-SA" w:bidi="ar-SA"/>
        </w:rPr>
        <w:t>, 2022)</w:t>
      </w:r>
      <w:r w:rsidRPr="002C1B0F">
        <w:rPr>
          <w:rFonts w:asciiTheme="majorBidi" w:hAnsiTheme="majorBidi" w:cs="Times New Roman"/>
          <w:sz w:val="26"/>
          <w:szCs w:val="26"/>
          <w:lang w:eastAsia="ar-SA" w:bidi="ar-SA"/>
        </w:rPr>
        <w:t xml:space="preserve">. </w:t>
      </w:r>
    </w:p>
    <w:p w14:paraId="358A5D14" w14:textId="625175D2" w:rsidR="00B53973" w:rsidRPr="002C1B0F" w:rsidRDefault="003604C2" w:rsidP="00DE3FAE">
      <w:pPr>
        <w:bidi w:val="0"/>
        <w:spacing w:after="120"/>
        <w:ind w:firstLine="567"/>
        <w:jc w:val="lowKashida"/>
        <w:rPr>
          <w:rFonts w:asciiTheme="majorBidi" w:hAnsiTheme="majorBidi" w:cs="Times New Roman"/>
          <w:sz w:val="26"/>
          <w:szCs w:val="26"/>
          <w:lang w:eastAsia="ar-SA" w:bidi="ar-SA"/>
        </w:rPr>
      </w:pPr>
      <w:proofErr w:type="spellStart"/>
      <w:r w:rsidRPr="002C1B0F">
        <w:rPr>
          <w:rFonts w:asciiTheme="majorBidi" w:hAnsiTheme="majorBidi"/>
          <w:sz w:val="26"/>
          <w:szCs w:val="26"/>
        </w:rPr>
        <w:t>Diallel</w:t>
      </w:r>
      <w:proofErr w:type="spellEnd"/>
      <w:r w:rsidRPr="002C1B0F">
        <w:rPr>
          <w:rFonts w:asciiTheme="majorBidi" w:hAnsiTheme="majorBidi"/>
          <w:sz w:val="26"/>
          <w:szCs w:val="26"/>
        </w:rPr>
        <w:t xml:space="preserve"> technique analysis has been effectively used in self and cross-pollinated crops to provide a picture of the genetic behavior of the parents and the extent of the </w:t>
      </w:r>
      <w:r w:rsidRPr="002C1B0F">
        <w:rPr>
          <w:rFonts w:asciiTheme="majorBidi" w:hAnsiTheme="majorBidi"/>
          <w:sz w:val="26"/>
          <w:szCs w:val="26"/>
        </w:rPr>
        <w:lastRenderedPageBreak/>
        <w:t xml:space="preserve">nature of </w:t>
      </w:r>
      <w:proofErr w:type="spellStart"/>
      <w:r w:rsidRPr="002C1B0F">
        <w:rPr>
          <w:rFonts w:asciiTheme="majorBidi" w:hAnsiTheme="majorBidi"/>
          <w:sz w:val="26"/>
          <w:szCs w:val="26"/>
        </w:rPr>
        <w:t>heterosis</w:t>
      </w:r>
      <w:proofErr w:type="spellEnd"/>
      <w:r w:rsidRPr="002C1B0F">
        <w:rPr>
          <w:rFonts w:asciiTheme="majorBidi" w:hAnsiTheme="majorBidi"/>
          <w:sz w:val="26"/>
          <w:szCs w:val="26"/>
        </w:rPr>
        <w:t>, additive and non-additive effects, contributing to the phenotypic variance for a particular trait.</w:t>
      </w:r>
      <w:r w:rsidR="00B53973" w:rsidRPr="002C1B0F">
        <w:rPr>
          <w:rFonts w:asciiTheme="majorBidi" w:hAnsiTheme="majorBidi" w:cs="Times New Roman"/>
          <w:sz w:val="26"/>
          <w:szCs w:val="26"/>
          <w:lang w:eastAsia="ar-SA" w:bidi="ar-SA"/>
        </w:rPr>
        <w:t xml:space="preserve"> </w:t>
      </w:r>
      <w:r w:rsidR="00872C4F" w:rsidRPr="002C1B0F">
        <w:rPr>
          <w:rFonts w:asciiTheme="majorBidi" w:hAnsiTheme="majorBidi" w:cs="Times New Roman"/>
          <w:sz w:val="26"/>
          <w:szCs w:val="26"/>
          <w:lang w:eastAsia="ar-SA" w:bidi="ar-SA"/>
        </w:rPr>
        <w:t xml:space="preserve">Usage of the </w:t>
      </w:r>
      <w:proofErr w:type="spellStart"/>
      <w:r w:rsidR="00872C4F" w:rsidRPr="002C1B0F">
        <w:rPr>
          <w:rFonts w:asciiTheme="majorBidi" w:hAnsiTheme="majorBidi" w:cs="Times New Roman"/>
          <w:sz w:val="26"/>
          <w:szCs w:val="26"/>
          <w:lang w:eastAsia="ar-SA" w:bidi="ar-SA"/>
        </w:rPr>
        <w:t>diallel</w:t>
      </w:r>
      <w:proofErr w:type="spellEnd"/>
      <w:r w:rsidR="00872C4F" w:rsidRPr="002C1B0F">
        <w:rPr>
          <w:rFonts w:asciiTheme="majorBidi" w:hAnsiTheme="majorBidi" w:cs="Times New Roman"/>
          <w:sz w:val="26"/>
          <w:szCs w:val="26"/>
          <w:lang w:eastAsia="ar-SA" w:bidi="ar-SA"/>
        </w:rPr>
        <w:t xml:space="preserve"> crosses technique and estimation of combining ability give the breeder an effective procedure to evaluate the breeding material and identify the most suitable parents that produce better hybrids and produce a new cultivar</w:t>
      </w:r>
      <w:r w:rsidR="00FA5E2B" w:rsidRPr="002C1B0F">
        <w:rPr>
          <w:rFonts w:asciiTheme="majorBidi" w:hAnsiTheme="majorBidi" w:cs="Times New Roman"/>
          <w:sz w:val="26"/>
          <w:szCs w:val="26"/>
          <w:lang w:eastAsia="ar-SA" w:bidi="ar-SA"/>
        </w:rPr>
        <w:t xml:space="preserve"> </w:t>
      </w:r>
      <w:r w:rsidR="00935050" w:rsidRPr="002C1B0F">
        <w:rPr>
          <w:rFonts w:asciiTheme="majorBidi" w:hAnsiTheme="majorBidi" w:cs="Times New Roman"/>
          <w:sz w:val="26"/>
          <w:szCs w:val="26"/>
          <w:lang w:eastAsia="ar-SA" w:bidi="ar-SA"/>
        </w:rPr>
        <w:t xml:space="preserve">(Kumar and </w:t>
      </w:r>
      <w:proofErr w:type="spellStart"/>
      <w:r w:rsidR="00935050" w:rsidRPr="002C1B0F">
        <w:rPr>
          <w:rFonts w:asciiTheme="majorBidi" w:hAnsiTheme="majorBidi" w:cs="Times New Roman"/>
          <w:sz w:val="26"/>
          <w:szCs w:val="26"/>
          <w:lang w:eastAsia="ar-SA" w:bidi="ar-SA"/>
        </w:rPr>
        <w:t>Tanu</w:t>
      </w:r>
      <w:proofErr w:type="spellEnd"/>
      <w:r w:rsidR="00935050" w:rsidRPr="002C1B0F">
        <w:rPr>
          <w:rFonts w:asciiTheme="majorBidi" w:hAnsiTheme="majorBidi" w:cs="Times New Roman"/>
          <w:sz w:val="26"/>
          <w:szCs w:val="26"/>
          <w:lang w:eastAsia="ar-SA" w:bidi="ar-SA"/>
        </w:rPr>
        <w:t>, 2021).</w:t>
      </w:r>
      <w:r w:rsidR="00872C4F" w:rsidRPr="002C1B0F">
        <w:rPr>
          <w:rFonts w:asciiTheme="majorBidi" w:hAnsiTheme="majorBidi" w:cs="Times New Roman"/>
          <w:sz w:val="26"/>
          <w:szCs w:val="26"/>
          <w:lang w:eastAsia="ar-SA" w:bidi="ar-SA"/>
        </w:rPr>
        <w:t xml:space="preserve"> </w:t>
      </w:r>
    </w:p>
    <w:p w14:paraId="722F4DF2" w14:textId="29E0D09A" w:rsidR="00872C4F" w:rsidRPr="002C1B0F" w:rsidRDefault="00872C4F" w:rsidP="00DE3FAE">
      <w:pPr>
        <w:bidi w:val="0"/>
        <w:spacing w:after="120"/>
        <w:ind w:firstLine="567"/>
        <w:jc w:val="lowKashida"/>
        <w:rPr>
          <w:rFonts w:asciiTheme="majorBidi" w:hAnsiTheme="majorBidi"/>
          <w:sz w:val="26"/>
          <w:szCs w:val="26"/>
        </w:rPr>
      </w:pPr>
      <w:r w:rsidRPr="002C1B0F">
        <w:rPr>
          <w:rFonts w:asciiTheme="majorBidi" w:hAnsiTheme="majorBidi"/>
          <w:sz w:val="26"/>
          <w:szCs w:val="26"/>
        </w:rPr>
        <w:t xml:space="preserve">Combining ability analysis helps to choose suitable parents for hybridization and provides valuable information regarding F1 crosses to be exploited commercially. </w:t>
      </w:r>
      <w:r w:rsidR="006D04E5" w:rsidRPr="002C1B0F">
        <w:rPr>
          <w:rFonts w:asciiTheme="majorBidi" w:hAnsiTheme="majorBidi"/>
          <w:sz w:val="26"/>
          <w:szCs w:val="26"/>
        </w:rPr>
        <w:t xml:space="preserve">A parent's breeding value directly influences general combining ability (G.C.A.), which is driven by additive genetic factors. In contrast, specific combining ability (S.C.A.) is the relative performance of a cross and is primarily attributed to non-additive genetic effects such as dominance, epistasis, and the interaction between genotype and environment (Falconer and Mackay, 1996, </w:t>
      </w:r>
      <w:proofErr w:type="spellStart"/>
      <w:r w:rsidR="006D04E5" w:rsidRPr="002C1B0F">
        <w:rPr>
          <w:rFonts w:asciiTheme="majorBidi" w:hAnsiTheme="majorBidi"/>
          <w:sz w:val="26"/>
          <w:szCs w:val="26"/>
        </w:rPr>
        <w:t>Rukundo</w:t>
      </w:r>
      <w:proofErr w:type="spellEnd"/>
      <w:r w:rsidR="006D04E5" w:rsidRPr="002C1B0F">
        <w:rPr>
          <w:rFonts w:asciiTheme="majorBidi" w:hAnsiTheme="majorBidi"/>
          <w:sz w:val="26"/>
          <w:szCs w:val="26"/>
        </w:rPr>
        <w:t xml:space="preserve"> </w:t>
      </w:r>
      <w:r w:rsidR="006D04E5" w:rsidRPr="00E26D60">
        <w:rPr>
          <w:rFonts w:asciiTheme="majorBidi" w:hAnsiTheme="majorBidi"/>
          <w:i/>
          <w:iCs/>
          <w:sz w:val="26"/>
          <w:szCs w:val="26"/>
        </w:rPr>
        <w:t>et al</w:t>
      </w:r>
      <w:r w:rsidR="006D04E5" w:rsidRPr="002C1B0F">
        <w:rPr>
          <w:rFonts w:asciiTheme="majorBidi" w:hAnsiTheme="majorBidi"/>
          <w:sz w:val="26"/>
          <w:szCs w:val="26"/>
        </w:rPr>
        <w:t xml:space="preserve">., 2017). </w:t>
      </w:r>
      <w:r w:rsidRPr="002C1B0F">
        <w:rPr>
          <w:rFonts w:asciiTheme="majorBidi" w:hAnsiTheme="majorBidi"/>
          <w:sz w:val="26"/>
          <w:szCs w:val="26"/>
        </w:rPr>
        <w:t>Information on the combining abilities of the genotypes will be helpful in the analysis and interpretation of the genetic basis of important traits (</w:t>
      </w:r>
      <w:proofErr w:type="spellStart"/>
      <w:r w:rsidRPr="002C1B0F">
        <w:rPr>
          <w:rFonts w:asciiTheme="majorBidi" w:hAnsiTheme="majorBidi"/>
          <w:sz w:val="26"/>
          <w:szCs w:val="26"/>
        </w:rPr>
        <w:t>Pawar</w:t>
      </w:r>
      <w:proofErr w:type="spellEnd"/>
      <w:r w:rsidRPr="002C1B0F">
        <w:rPr>
          <w:rFonts w:asciiTheme="majorBidi" w:hAnsiTheme="majorBidi"/>
          <w:sz w:val="26"/>
          <w:szCs w:val="26"/>
        </w:rPr>
        <w:t xml:space="preserve"> </w:t>
      </w:r>
      <w:r w:rsidRPr="002C1B0F">
        <w:rPr>
          <w:rFonts w:asciiTheme="majorBidi" w:hAnsiTheme="majorBidi"/>
          <w:i/>
          <w:iCs/>
          <w:sz w:val="26"/>
          <w:szCs w:val="26"/>
        </w:rPr>
        <w:t>et al</w:t>
      </w:r>
      <w:r w:rsidRPr="002C1B0F">
        <w:rPr>
          <w:rFonts w:asciiTheme="majorBidi" w:hAnsiTheme="majorBidi"/>
          <w:sz w:val="26"/>
          <w:szCs w:val="26"/>
        </w:rPr>
        <w:t>., 2016).</w:t>
      </w:r>
      <w:r w:rsidR="00175C67" w:rsidRPr="002C1B0F">
        <w:rPr>
          <w:rFonts w:asciiTheme="majorBidi" w:hAnsiTheme="majorBidi"/>
          <w:sz w:val="26"/>
          <w:szCs w:val="26"/>
        </w:rPr>
        <w:t xml:space="preserve"> </w:t>
      </w:r>
      <w:r w:rsidRPr="002C1B0F">
        <w:rPr>
          <w:rFonts w:asciiTheme="majorBidi" w:hAnsiTheme="majorBidi"/>
          <w:sz w:val="26"/>
          <w:szCs w:val="26"/>
        </w:rPr>
        <w:t xml:space="preserve">Therefore, the objective of the present investigation </w:t>
      </w:r>
      <w:r w:rsidR="00175C67" w:rsidRPr="002C1B0F">
        <w:rPr>
          <w:rFonts w:asciiTheme="majorBidi" w:hAnsiTheme="majorBidi"/>
          <w:sz w:val="26"/>
          <w:szCs w:val="26"/>
        </w:rPr>
        <w:t xml:space="preserve">was </w:t>
      </w:r>
      <w:r w:rsidRPr="002C1B0F">
        <w:rPr>
          <w:rFonts w:asciiTheme="majorBidi" w:hAnsiTheme="majorBidi"/>
          <w:sz w:val="26"/>
          <w:szCs w:val="26"/>
        </w:rPr>
        <w:t xml:space="preserve">to study the genetic systems </w:t>
      </w:r>
      <w:r w:rsidR="00DC741D" w:rsidRPr="002C1B0F">
        <w:rPr>
          <w:rFonts w:asciiTheme="majorBidi" w:hAnsiTheme="majorBidi"/>
          <w:sz w:val="26"/>
          <w:szCs w:val="26"/>
        </w:rPr>
        <w:t>controlling</w:t>
      </w:r>
      <w:r w:rsidRPr="002C1B0F">
        <w:rPr>
          <w:rFonts w:asciiTheme="majorBidi" w:hAnsiTheme="majorBidi"/>
          <w:sz w:val="26"/>
          <w:szCs w:val="26"/>
        </w:rPr>
        <w:t xml:space="preserve"> variation in the improvement </w:t>
      </w:r>
      <w:r w:rsidR="00175C67" w:rsidRPr="002C1B0F">
        <w:rPr>
          <w:rFonts w:asciiTheme="majorBidi" w:hAnsiTheme="majorBidi"/>
          <w:sz w:val="26"/>
          <w:szCs w:val="26"/>
        </w:rPr>
        <w:t>of several agro-economic characteristics of okra using seven cultivars within a half-</w:t>
      </w:r>
      <w:proofErr w:type="spellStart"/>
      <w:r w:rsidR="00175C67" w:rsidRPr="002C1B0F">
        <w:rPr>
          <w:rFonts w:asciiTheme="majorBidi" w:hAnsiTheme="majorBidi"/>
          <w:sz w:val="26"/>
          <w:szCs w:val="26"/>
        </w:rPr>
        <w:t>diallel</w:t>
      </w:r>
      <w:proofErr w:type="spellEnd"/>
      <w:r w:rsidR="00175C67" w:rsidRPr="002C1B0F">
        <w:rPr>
          <w:rFonts w:asciiTheme="majorBidi" w:hAnsiTheme="majorBidi"/>
          <w:sz w:val="26"/>
          <w:szCs w:val="26"/>
        </w:rPr>
        <w:t xml:space="preserve"> crossing system. </w:t>
      </w:r>
    </w:p>
    <w:p w14:paraId="1BCE412A" w14:textId="77777777" w:rsidR="00872C4F" w:rsidRPr="002C1B0F" w:rsidRDefault="00872C4F" w:rsidP="004F5186">
      <w:pPr>
        <w:autoSpaceDE w:val="0"/>
        <w:autoSpaceDN w:val="0"/>
        <w:bidi w:val="0"/>
        <w:adjustRightInd w:val="0"/>
        <w:spacing w:before="60" w:after="60"/>
        <w:jc w:val="lowKashida"/>
        <w:rPr>
          <w:rFonts w:asciiTheme="majorBidi" w:eastAsia="Adobe Gothic Std B" w:hAnsiTheme="majorBidi" w:cs="Times New Roman"/>
          <w:sz w:val="26"/>
          <w:szCs w:val="26"/>
        </w:rPr>
      </w:pPr>
      <w:r w:rsidRPr="002C1B0F">
        <w:rPr>
          <w:rFonts w:asciiTheme="majorBidi" w:hAnsiTheme="majorBidi" w:cs="TimesNewRomanPS-BoldMT"/>
          <w:b/>
          <w:bCs/>
          <w:sz w:val="26"/>
          <w:szCs w:val="26"/>
          <w:lang w:bidi="ar-SA"/>
        </w:rPr>
        <w:t>Materials and Methods</w:t>
      </w:r>
    </w:p>
    <w:p w14:paraId="6020E565" w14:textId="2203C145" w:rsidR="00872C4F" w:rsidRPr="002C1B0F" w:rsidRDefault="00872C4F" w:rsidP="00DE3FAE">
      <w:pPr>
        <w:bidi w:val="0"/>
        <w:spacing w:after="120"/>
        <w:ind w:firstLine="567"/>
        <w:jc w:val="lowKashida"/>
        <w:rPr>
          <w:rFonts w:asciiTheme="majorBidi" w:eastAsia="Adobe Gothic Std B" w:hAnsiTheme="majorBidi" w:cs="Times New Roman"/>
          <w:sz w:val="26"/>
          <w:szCs w:val="26"/>
        </w:rPr>
      </w:pPr>
      <w:r w:rsidRPr="002C1B0F">
        <w:rPr>
          <w:rFonts w:asciiTheme="majorBidi" w:eastAsia="Adobe Gothic Std B" w:hAnsiTheme="majorBidi" w:cs="Times New Roman"/>
          <w:sz w:val="26"/>
          <w:szCs w:val="26"/>
        </w:rPr>
        <w:t>The present genetic study was carried out during the summer seasons of 202</w:t>
      </w:r>
      <w:r w:rsidRPr="002C1B0F">
        <w:rPr>
          <w:rFonts w:asciiTheme="majorBidi" w:eastAsia="Adobe Gothic Std B" w:hAnsiTheme="majorBidi" w:cs="Times New Roman"/>
          <w:sz w:val="26"/>
          <w:szCs w:val="26"/>
          <w:rtl/>
        </w:rPr>
        <w:t>2</w:t>
      </w:r>
      <w:r w:rsidRPr="002C1B0F">
        <w:rPr>
          <w:rFonts w:asciiTheme="majorBidi" w:eastAsia="Adobe Gothic Std B" w:hAnsiTheme="majorBidi" w:cs="Times New Roman"/>
          <w:sz w:val="26"/>
          <w:szCs w:val="26"/>
        </w:rPr>
        <w:t xml:space="preserve"> and 202</w:t>
      </w:r>
      <w:r w:rsidRPr="002C1B0F">
        <w:rPr>
          <w:rFonts w:asciiTheme="majorBidi" w:eastAsia="Adobe Gothic Std B" w:hAnsiTheme="majorBidi" w:cs="Times New Roman"/>
          <w:sz w:val="26"/>
          <w:szCs w:val="26"/>
          <w:rtl/>
        </w:rPr>
        <w:t>3</w:t>
      </w:r>
      <w:r w:rsidRPr="002C1B0F">
        <w:rPr>
          <w:rFonts w:asciiTheme="majorBidi" w:eastAsia="Adobe Gothic Std B" w:hAnsiTheme="majorBidi" w:cs="Times New Roman"/>
          <w:sz w:val="26"/>
          <w:szCs w:val="26"/>
        </w:rPr>
        <w:t xml:space="preserve"> on </w:t>
      </w:r>
      <w:r w:rsidR="00B53973" w:rsidRPr="002C1B0F">
        <w:rPr>
          <w:rFonts w:asciiTheme="majorBidi" w:eastAsia="Adobe Gothic Std B" w:hAnsiTheme="majorBidi" w:cs="Times New Roman"/>
          <w:sz w:val="26"/>
          <w:szCs w:val="26"/>
        </w:rPr>
        <w:t xml:space="preserve">a </w:t>
      </w:r>
      <w:r w:rsidRPr="002C1B0F">
        <w:rPr>
          <w:rFonts w:asciiTheme="majorBidi" w:eastAsia="Adobe Gothic Std B" w:hAnsiTheme="majorBidi" w:cs="Times New Roman"/>
          <w:sz w:val="26"/>
          <w:szCs w:val="26"/>
        </w:rPr>
        <w:t xml:space="preserve">clay soil at the </w:t>
      </w:r>
      <w:bookmarkStart w:id="0" w:name="_Hlk507418797"/>
      <w:r w:rsidRPr="002C1B0F">
        <w:rPr>
          <w:rFonts w:asciiTheme="majorBidi" w:eastAsia="Adobe Gothic Std B" w:hAnsiTheme="majorBidi" w:cs="Times New Roman"/>
          <w:sz w:val="26"/>
          <w:szCs w:val="26"/>
        </w:rPr>
        <w:t xml:space="preserve">Experimental Farm of Vegetable Crops Department, Faculty of Agriculture, </w:t>
      </w:r>
      <w:proofErr w:type="spellStart"/>
      <w:r w:rsidRPr="002C1B0F">
        <w:rPr>
          <w:rFonts w:asciiTheme="majorBidi" w:eastAsia="Adobe Gothic Std B" w:hAnsiTheme="majorBidi" w:cs="Times New Roman"/>
          <w:sz w:val="26"/>
          <w:szCs w:val="26"/>
        </w:rPr>
        <w:t>Assiut</w:t>
      </w:r>
      <w:proofErr w:type="spellEnd"/>
      <w:r w:rsidRPr="002C1B0F">
        <w:rPr>
          <w:rFonts w:asciiTheme="majorBidi" w:eastAsia="Adobe Gothic Std B" w:hAnsiTheme="majorBidi" w:cs="Times New Roman"/>
          <w:sz w:val="26"/>
          <w:szCs w:val="26"/>
        </w:rPr>
        <w:t xml:space="preserve"> University,</w:t>
      </w:r>
      <w:bookmarkEnd w:id="0"/>
      <w:r w:rsidRPr="002C1B0F">
        <w:rPr>
          <w:rFonts w:asciiTheme="majorBidi" w:eastAsia="Adobe Gothic Std B" w:hAnsiTheme="majorBidi" w:cs="Times New Roman"/>
          <w:sz w:val="26"/>
          <w:szCs w:val="26"/>
        </w:rPr>
        <w:t xml:space="preserve"> </w:t>
      </w:r>
      <w:proofErr w:type="spellStart"/>
      <w:r w:rsidRPr="002C1B0F">
        <w:rPr>
          <w:rFonts w:asciiTheme="majorBidi" w:eastAsia="Adobe Gothic Std B" w:hAnsiTheme="majorBidi" w:cs="Times New Roman"/>
          <w:sz w:val="26"/>
          <w:szCs w:val="26"/>
        </w:rPr>
        <w:t>Assiut</w:t>
      </w:r>
      <w:proofErr w:type="spellEnd"/>
      <w:r w:rsidRPr="002C1B0F">
        <w:rPr>
          <w:rFonts w:asciiTheme="majorBidi" w:eastAsia="Adobe Gothic Std B" w:hAnsiTheme="majorBidi" w:cs="Times New Roman"/>
          <w:sz w:val="26"/>
          <w:szCs w:val="26"/>
        </w:rPr>
        <w:t xml:space="preserve">. Seven cultivars of okra </w:t>
      </w:r>
      <w:r w:rsidRPr="002C1B0F">
        <w:rPr>
          <w:rFonts w:asciiTheme="majorBidi" w:eastAsia="Calibri" w:hAnsiTheme="majorBidi" w:cs="Times New Roman"/>
          <w:sz w:val="26"/>
          <w:szCs w:val="26"/>
          <w:lang w:bidi="ar-SA"/>
        </w:rPr>
        <w:t xml:space="preserve">were used as parents </w:t>
      </w:r>
      <w:r w:rsidR="008667E3">
        <w:rPr>
          <w:rFonts w:asciiTheme="majorBidi" w:eastAsia="Calibri" w:hAnsiTheme="majorBidi" w:cs="Times New Roman"/>
          <w:sz w:val="26"/>
          <w:szCs w:val="26"/>
          <w:lang w:bidi="ar-SA"/>
        </w:rPr>
        <w:t xml:space="preserve">(P) </w:t>
      </w:r>
      <w:r w:rsidRPr="002C1B0F">
        <w:rPr>
          <w:rFonts w:asciiTheme="majorBidi" w:eastAsia="Calibri" w:hAnsiTheme="majorBidi" w:cs="Times New Roman"/>
          <w:sz w:val="26"/>
          <w:szCs w:val="26"/>
          <w:lang w:bidi="ar-SA"/>
        </w:rPr>
        <w:t xml:space="preserve">for this </w:t>
      </w:r>
      <w:r w:rsidRPr="00DE3FAE">
        <w:rPr>
          <w:rFonts w:asciiTheme="majorBidi" w:hAnsiTheme="majorBidi" w:cs="Times New Roman"/>
          <w:sz w:val="26"/>
          <w:szCs w:val="26"/>
        </w:rPr>
        <w:t>study</w:t>
      </w:r>
      <w:r w:rsidRPr="002C1B0F">
        <w:rPr>
          <w:rFonts w:asciiTheme="majorBidi" w:eastAsia="Calibri" w:hAnsiTheme="majorBidi" w:cs="Times New Roman"/>
          <w:sz w:val="26"/>
          <w:szCs w:val="26"/>
          <w:lang w:bidi="ar-SA"/>
        </w:rPr>
        <w:t xml:space="preserve">. The parents were </w:t>
      </w:r>
      <w:proofErr w:type="spellStart"/>
      <w:r w:rsidRPr="002C1B0F">
        <w:rPr>
          <w:rFonts w:asciiTheme="majorBidi" w:eastAsia="Adobe Gothic Std B" w:hAnsiTheme="majorBidi" w:cs="Times New Roman"/>
          <w:sz w:val="26"/>
          <w:szCs w:val="26"/>
        </w:rPr>
        <w:t>Balady</w:t>
      </w:r>
      <w:proofErr w:type="spellEnd"/>
      <w:r w:rsidRPr="002C1B0F">
        <w:rPr>
          <w:rFonts w:asciiTheme="majorBidi" w:eastAsia="Adobe Gothic Std B" w:hAnsiTheme="majorBidi" w:cs="Times New Roman"/>
          <w:sz w:val="26"/>
          <w:szCs w:val="26"/>
        </w:rPr>
        <w:t xml:space="preserve"> </w:t>
      </w:r>
      <w:proofErr w:type="spellStart"/>
      <w:r w:rsidRPr="002C1B0F">
        <w:rPr>
          <w:rFonts w:asciiTheme="majorBidi" w:eastAsia="Adobe Gothic Std B" w:hAnsiTheme="majorBidi" w:cs="Times New Roman"/>
          <w:sz w:val="26"/>
          <w:szCs w:val="26"/>
        </w:rPr>
        <w:t>Assiut</w:t>
      </w:r>
      <w:proofErr w:type="spellEnd"/>
      <w:r w:rsidRPr="002C1B0F">
        <w:rPr>
          <w:rFonts w:asciiTheme="majorBidi" w:eastAsia="Adobe Gothic Std B" w:hAnsiTheme="majorBidi" w:cs="Times New Roman"/>
          <w:sz w:val="26"/>
          <w:szCs w:val="26"/>
        </w:rPr>
        <w:t xml:space="preserve"> (P1),</w:t>
      </w:r>
      <w:r w:rsidRPr="002C1B0F">
        <w:rPr>
          <w:rFonts w:asciiTheme="majorBidi" w:hAnsiTheme="majorBidi"/>
          <w:sz w:val="26"/>
          <w:szCs w:val="26"/>
        </w:rPr>
        <w:t xml:space="preserve"> </w:t>
      </w:r>
      <w:proofErr w:type="spellStart"/>
      <w:r w:rsidRPr="002C1B0F">
        <w:rPr>
          <w:rFonts w:asciiTheme="majorBidi" w:eastAsia="Adobe Gothic Std B" w:hAnsiTheme="majorBidi" w:cs="Times New Roman"/>
          <w:sz w:val="26"/>
          <w:szCs w:val="26"/>
        </w:rPr>
        <w:t>Balady</w:t>
      </w:r>
      <w:proofErr w:type="spellEnd"/>
      <w:r w:rsidRPr="002C1B0F">
        <w:rPr>
          <w:rFonts w:asciiTheme="majorBidi" w:eastAsia="Adobe Gothic Std B" w:hAnsiTheme="majorBidi" w:cs="Times New Roman"/>
          <w:sz w:val="26"/>
          <w:szCs w:val="26"/>
        </w:rPr>
        <w:t xml:space="preserve"> </w:t>
      </w:r>
      <w:proofErr w:type="spellStart"/>
      <w:r w:rsidRPr="002C1B0F">
        <w:rPr>
          <w:rFonts w:asciiTheme="majorBidi" w:eastAsia="Adobe Gothic Std B" w:hAnsiTheme="majorBidi" w:cs="Times New Roman"/>
          <w:sz w:val="26"/>
          <w:szCs w:val="26"/>
        </w:rPr>
        <w:t>Qena</w:t>
      </w:r>
      <w:proofErr w:type="spellEnd"/>
      <w:r w:rsidRPr="002C1B0F">
        <w:rPr>
          <w:rFonts w:asciiTheme="majorBidi" w:eastAsia="Adobe Gothic Std B" w:hAnsiTheme="majorBidi" w:cs="Times New Roman"/>
          <w:sz w:val="26"/>
          <w:szCs w:val="26"/>
        </w:rPr>
        <w:t xml:space="preserve"> (P2), </w:t>
      </w:r>
      <w:proofErr w:type="spellStart"/>
      <w:r w:rsidRPr="002C1B0F">
        <w:rPr>
          <w:rFonts w:asciiTheme="majorBidi" w:eastAsia="Adobe Gothic Std B" w:hAnsiTheme="majorBidi" w:cs="Times New Roman"/>
          <w:sz w:val="26"/>
          <w:szCs w:val="26"/>
        </w:rPr>
        <w:t>Eskandrany</w:t>
      </w:r>
      <w:proofErr w:type="spellEnd"/>
      <w:r w:rsidRPr="002C1B0F">
        <w:rPr>
          <w:rFonts w:asciiTheme="majorBidi" w:eastAsia="Adobe Gothic Std B" w:hAnsiTheme="majorBidi" w:cs="Times New Roman"/>
          <w:sz w:val="26"/>
          <w:szCs w:val="26"/>
        </w:rPr>
        <w:t xml:space="preserve"> (P3), Lee (P4), Emerald (P5), Clemson Spineless (P6)</w:t>
      </w:r>
      <w:r w:rsidR="0062048B" w:rsidRPr="002C1B0F">
        <w:rPr>
          <w:rFonts w:asciiTheme="majorBidi" w:eastAsia="Adobe Gothic Std B" w:hAnsiTheme="majorBidi" w:cs="Times New Roman"/>
          <w:sz w:val="26"/>
          <w:szCs w:val="26"/>
        </w:rPr>
        <w:t>,</w:t>
      </w:r>
      <w:r w:rsidRPr="002C1B0F">
        <w:rPr>
          <w:rFonts w:asciiTheme="majorBidi" w:eastAsia="Adobe Gothic Std B" w:hAnsiTheme="majorBidi" w:cs="Times New Roman"/>
          <w:sz w:val="26"/>
          <w:szCs w:val="26"/>
        </w:rPr>
        <w:t xml:space="preserve"> and </w:t>
      </w:r>
      <w:proofErr w:type="spellStart"/>
      <w:r w:rsidRPr="002C1B0F">
        <w:rPr>
          <w:rFonts w:asciiTheme="majorBidi" w:eastAsia="Adobe Gothic Std B" w:hAnsiTheme="majorBidi" w:cs="Times New Roman"/>
          <w:sz w:val="26"/>
          <w:szCs w:val="26"/>
        </w:rPr>
        <w:t>Pusa</w:t>
      </w:r>
      <w:proofErr w:type="spellEnd"/>
      <w:r w:rsidRPr="002C1B0F">
        <w:rPr>
          <w:rFonts w:asciiTheme="majorBidi" w:eastAsia="Adobe Gothic Std B" w:hAnsiTheme="majorBidi" w:cs="Times New Roman"/>
          <w:sz w:val="26"/>
          <w:szCs w:val="26"/>
        </w:rPr>
        <w:t xml:space="preserve"> </w:t>
      </w:r>
      <w:proofErr w:type="spellStart"/>
      <w:r w:rsidRPr="002C1B0F">
        <w:rPr>
          <w:rFonts w:asciiTheme="majorBidi" w:eastAsia="Adobe Gothic Std B" w:hAnsiTheme="majorBidi" w:cs="Times New Roman"/>
          <w:sz w:val="26"/>
          <w:szCs w:val="26"/>
        </w:rPr>
        <w:t>Sawani</w:t>
      </w:r>
      <w:proofErr w:type="spellEnd"/>
      <w:r w:rsidRPr="002C1B0F">
        <w:rPr>
          <w:rFonts w:asciiTheme="majorBidi" w:eastAsia="Adobe Gothic Std B" w:hAnsiTheme="majorBidi" w:cs="Times New Roman"/>
          <w:sz w:val="26"/>
          <w:szCs w:val="26"/>
        </w:rPr>
        <w:t xml:space="preserve"> (P7). </w:t>
      </w:r>
    </w:p>
    <w:p w14:paraId="690D3206" w14:textId="5E81F098" w:rsidR="00872C4F" w:rsidRPr="002C1B0F" w:rsidRDefault="00872C4F" w:rsidP="004F5186">
      <w:pPr>
        <w:autoSpaceDE w:val="0"/>
        <w:autoSpaceDN w:val="0"/>
        <w:bidi w:val="0"/>
        <w:adjustRightInd w:val="0"/>
        <w:spacing w:before="60" w:after="60"/>
        <w:jc w:val="lowKashida"/>
        <w:rPr>
          <w:rFonts w:asciiTheme="majorBidi" w:hAnsiTheme="majorBidi" w:cs="Times New Roman"/>
          <w:b/>
          <w:bCs/>
          <w:sz w:val="26"/>
          <w:szCs w:val="26"/>
        </w:rPr>
      </w:pPr>
      <w:r w:rsidRPr="002C1B0F">
        <w:rPr>
          <w:rFonts w:asciiTheme="majorBidi" w:eastAsia="Adobe Gothic Std B" w:hAnsiTheme="majorBidi" w:cs="Times New Roman"/>
          <w:b/>
          <w:bCs/>
          <w:sz w:val="26"/>
          <w:szCs w:val="26"/>
        </w:rPr>
        <w:t>Experimental Material</w:t>
      </w:r>
    </w:p>
    <w:p w14:paraId="04C38619" w14:textId="39F7E0A5" w:rsidR="00872C4F" w:rsidRPr="002C1B0F" w:rsidRDefault="00872C4F" w:rsidP="00DE3FAE">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 xml:space="preserve">On April 15, 2022, the seven cultivars, each represented by five plants, were planted and used for intercrossing to produce a 7×7 </w:t>
      </w:r>
      <w:proofErr w:type="spellStart"/>
      <w:r w:rsidRPr="002C1B0F">
        <w:rPr>
          <w:rFonts w:asciiTheme="majorBidi" w:hAnsiTheme="majorBidi" w:cs="Times New Roman"/>
          <w:sz w:val="26"/>
          <w:szCs w:val="26"/>
        </w:rPr>
        <w:t>diallel</w:t>
      </w:r>
      <w:proofErr w:type="spellEnd"/>
      <w:r w:rsidRPr="002C1B0F">
        <w:rPr>
          <w:rFonts w:asciiTheme="majorBidi" w:hAnsiTheme="majorBidi" w:cs="Times New Roman"/>
          <w:sz w:val="26"/>
          <w:szCs w:val="26"/>
        </w:rPr>
        <w:t xml:space="preserve"> cross with reciprocals. The production of self and hybrid seeds was carried out entirely through hand pollination.</w:t>
      </w:r>
      <w:r w:rsidR="003A10D0" w:rsidRPr="002C1B0F">
        <w:rPr>
          <w:rFonts w:asciiTheme="majorBidi" w:hAnsiTheme="majorBidi" w:cs="Times New Roman"/>
          <w:sz w:val="26"/>
          <w:szCs w:val="26"/>
        </w:rPr>
        <w:t xml:space="preserve"> </w:t>
      </w:r>
      <w:r w:rsidRPr="002C1B0F">
        <w:rPr>
          <w:rFonts w:asciiTheme="majorBidi" w:hAnsiTheme="majorBidi" w:cs="Times New Roman"/>
          <w:sz w:val="26"/>
          <w:szCs w:val="26"/>
        </w:rPr>
        <w:t>On April 15, 2023, seeds of the 7 parental cultivars and 21 F1 hybrids were planted in the field using a randomized complete block design with three replicates.</w:t>
      </w:r>
    </w:p>
    <w:p w14:paraId="5BFC2B6C" w14:textId="41A504F1" w:rsidR="00872C4F" w:rsidRPr="002C1B0F" w:rsidRDefault="00872C4F" w:rsidP="00DE3FAE">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 xml:space="preserve">Each replicate is represented by 21 plots of F1 hybrids and 7 plots of parents. Each plot consisted of one row of 10 plants spaced 30 cm </w:t>
      </w:r>
      <w:r w:rsidR="006F5A71" w:rsidRPr="002C1B0F">
        <w:rPr>
          <w:rFonts w:asciiTheme="majorBidi" w:hAnsiTheme="majorBidi" w:cs="Times New Roman"/>
          <w:sz w:val="26"/>
          <w:szCs w:val="26"/>
        </w:rPr>
        <w:t xml:space="preserve">between plants and </w:t>
      </w:r>
      <w:r w:rsidR="00814676">
        <w:rPr>
          <w:rFonts w:asciiTheme="majorBidi" w:hAnsiTheme="majorBidi" w:cs="Times New Roman"/>
          <w:sz w:val="26"/>
          <w:szCs w:val="26"/>
        </w:rPr>
        <w:t xml:space="preserve">70 cm between rows. </w:t>
      </w:r>
      <w:r w:rsidRPr="002C1B0F">
        <w:rPr>
          <w:rFonts w:asciiTheme="majorBidi" w:hAnsiTheme="majorBidi" w:cs="Times New Roman"/>
          <w:sz w:val="26"/>
          <w:szCs w:val="26"/>
        </w:rPr>
        <w:t xml:space="preserve">Standard agricultural practices for </w:t>
      </w:r>
      <w:r w:rsidRPr="002C1B0F">
        <w:rPr>
          <w:rFonts w:asciiTheme="majorBidi" w:eastAsia="Adobe Gothic Std B" w:hAnsiTheme="majorBidi" w:cs="Times New Roman"/>
          <w:sz w:val="26"/>
          <w:szCs w:val="26"/>
        </w:rPr>
        <w:t xml:space="preserve">okra </w:t>
      </w:r>
      <w:r w:rsidRPr="002C1B0F">
        <w:rPr>
          <w:rFonts w:asciiTheme="majorBidi" w:hAnsiTheme="majorBidi" w:cs="Times New Roman"/>
          <w:sz w:val="26"/>
          <w:szCs w:val="26"/>
        </w:rPr>
        <w:t>production, including cultivation, irrigation, fertilization, and weed and pest control, were applied as recommended.</w:t>
      </w:r>
    </w:p>
    <w:p w14:paraId="741AACDE" w14:textId="7571E338" w:rsidR="00872C4F" w:rsidRPr="002C1B0F" w:rsidRDefault="00872C4F" w:rsidP="0004613E">
      <w:pPr>
        <w:autoSpaceDE w:val="0"/>
        <w:autoSpaceDN w:val="0"/>
        <w:bidi w:val="0"/>
        <w:adjustRightInd w:val="0"/>
        <w:spacing w:before="120" w:after="120"/>
        <w:jc w:val="lowKashida"/>
        <w:rPr>
          <w:rFonts w:asciiTheme="majorBidi" w:hAnsiTheme="majorBidi" w:cs="Times New Roman"/>
          <w:b/>
          <w:bCs/>
          <w:sz w:val="26"/>
          <w:szCs w:val="26"/>
          <w:lang w:eastAsia="ar-SA"/>
        </w:rPr>
      </w:pPr>
      <w:r w:rsidRPr="002C1B0F">
        <w:rPr>
          <w:rFonts w:asciiTheme="majorBidi" w:hAnsiTheme="majorBidi" w:cs="Times New Roman"/>
          <w:b/>
          <w:bCs/>
          <w:sz w:val="26"/>
          <w:szCs w:val="26"/>
          <w:lang w:eastAsia="ar-SA"/>
        </w:rPr>
        <w:t>Measurements recorded</w:t>
      </w:r>
    </w:p>
    <w:p w14:paraId="3E66AA4C" w14:textId="7040546E" w:rsidR="00872C4F" w:rsidRPr="002C1B0F" w:rsidRDefault="00872C4F" w:rsidP="0004613E">
      <w:pPr>
        <w:bidi w:val="0"/>
        <w:spacing w:before="120" w:after="120"/>
        <w:jc w:val="lowKashida"/>
        <w:rPr>
          <w:rFonts w:asciiTheme="majorBidi" w:hAnsiTheme="majorBidi" w:cs="Times New Roman"/>
          <w:b/>
          <w:bCs/>
          <w:sz w:val="26"/>
          <w:szCs w:val="26"/>
        </w:rPr>
      </w:pPr>
      <w:r w:rsidRPr="002C1B0F">
        <w:rPr>
          <w:rFonts w:asciiTheme="majorBidi" w:hAnsiTheme="majorBidi" w:cs="Times New Roman"/>
          <w:b/>
          <w:bCs/>
          <w:sz w:val="26"/>
          <w:szCs w:val="26"/>
        </w:rPr>
        <w:t xml:space="preserve">The following characters were measured </w:t>
      </w:r>
    </w:p>
    <w:p w14:paraId="6C7D5A2B" w14:textId="765DC114" w:rsidR="005A3E4A" w:rsidRDefault="000D0EC2" w:rsidP="00CA0D60">
      <w:pPr>
        <w:bidi w:val="0"/>
        <w:spacing w:after="120"/>
        <w:jc w:val="lowKashida"/>
        <w:rPr>
          <w:rFonts w:asciiTheme="majorBidi" w:hAnsiTheme="majorBidi" w:cs="Times New Roman"/>
          <w:sz w:val="26"/>
          <w:szCs w:val="26"/>
        </w:rPr>
      </w:pPr>
      <w:r>
        <w:rPr>
          <w:rFonts w:asciiTheme="majorBidi" w:hAnsiTheme="majorBidi" w:cs="Times New Roman"/>
          <w:sz w:val="26"/>
          <w:szCs w:val="26"/>
        </w:rPr>
        <w:t>1-</w:t>
      </w:r>
      <w:r w:rsidR="005A3E4A" w:rsidRPr="005A3E4A">
        <w:rPr>
          <w:rFonts w:asciiTheme="majorBidi" w:hAnsiTheme="majorBidi" w:cs="Times New Roman"/>
          <w:sz w:val="26"/>
          <w:szCs w:val="26"/>
        </w:rPr>
        <w:t xml:space="preserve"> </w:t>
      </w:r>
      <w:r w:rsidR="005A3E4A" w:rsidRPr="002C1B0F">
        <w:rPr>
          <w:rFonts w:asciiTheme="majorBidi" w:hAnsiTheme="majorBidi" w:cs="Times New Roman"/>
          <w:sz w:val="26"/>
          <w:szCs w:val="26"/>
        </w:rPr>
        <w:t xml:space="preserve">Plant height (cm) was measured from the </w:t>
      </w:r>
      <w:proofErr w:type="spellStart"/>
      <w:r w:rsidR="005A3E4A" w:rsidRPr="002C1B0F">
        <w:rPr>
          <w:rFonts w:asciiTheme="majorBidi" w:hAnsiTheme="majorBidi" w:cs="Times New Roman"/>
          <w:sz w:val="26"/>
          <w:szCs w:val="26"/>
        </w:rPr>
        <w:t>cotyledonary</w:t>
      </w:r>
      <w:proofErr w:type="spellEnd"/>
      <w:r w:rsidR="005A3E4A" w:rsidRPr="002C1B0F">
        <w:rPr>
          <w:rFonts w:asciiTheme="majorBidi" w:hAnsiTheme="majorBidi" w:cs="Times New Roman"/>
          <w:sz w:val="26"/>
          <w:szCs w:val="26"/>
        </w:rPr>
        <w:t xml:space="preserve"> to the terminal bud of the main stem at the end of the picking season of each of the five randomly selected plants from the plot at maturity.  </w:t>
      </w:r>
    </w:p>
    <w:p w14:paraId="2CC428B1" w14:textId="3CA1F55F" w:rsidR="00872C4F" w:rsidRPr="002C1B0F" w:rsidRDefault="000D0EC2" w:rsidP="005A3E4A">
      <w:pPr>
        <w:bidi w:val="0"/>
        <w:spacing w:after="120"/>
        <w:jc w:val="lowKashida"/>
        <w:rPr>
          <w:rFonts w:asciiTheme="majorBidi" w:hAnsiTheme="majorBidi" w:cs="Times New Roman"/>
          <w:sz w:val="26"/>
          <w:szCs w:val="26"/>
        </w:rPr>
      </w:pPr>
      <w:r>
        <w:rPr>
          <w:rFonts w:asciiTheme="majorBidi" w:hAnsiTheme="majorBidi" w:cs="Times New Roman"/>
          <w:sz w:val="26"/>
          <w:szCs w:val="26"/>
        </w:rPr>
        <w:t>2-</w:t>
      </w:r>
      <w:r w:rsidR="00872C4F" w:rsidRPr="002C1B0F">
        <w:rPr>
          <w:rFonts w:asciiTheme="majorBidi" w:hAnsiTheme="majorBidi" w:cs="Times New Roman"/>
          <w:sz w:val="26"/>
          <w:szCs w:val="26"/>
        </w:rPr>
        <w:t xml:space="preserve"> </w:t>
      </w:r>
      <w:r w:rsidR="005A3E4A" w:rsidRPr="002C1B0F">
        <w:rPr>
          <w:rFonts w:asciiTheme="majorBidi" w:hAnsiTheme="majorBidi" w:cs="Times New Roman"/>
          <w:sz w:val="26"/>
          <w:szCs w:val="26"/>
        </w:rPr>
        <w:t xml:space="preserve">Number of </w:t>
      </w:r>
      <w:r w:rsidR="005A3E4A">
        <w:rPr>
          <w:rFonts w:asciiTheme="majorBidi" w:hAnsiTheme="majorBidi" w:cs="Times New Roman"/>
          <w:sz w:val="26"/>
          <w:szCs w:val="26"/>
        </w:rPr>
        <w:t>branches/plant</w:t>
      </w:r>
      <w:r w:rsidR="005A3E4A" w:rsidRPr="002C1B0F">
        <w:rPr>
          <w:rFonts w:asciiTheme="majorBidi" w:hAnsiTheme="majorBidi" w:cs="Times New Roman"/>
          <w:sz w:val="26"/>
          <w:szCs w:val="26"/>
        </w:rPr>
        <w:t>: the total number of primary branches was counted at the end of the picking season on five randomly selected plants and averaged.</w:t>
      </w:r>
    </w:p>
    <w:p w14:paraId="7C59D69A" w14:textId="024B8E5D" w:rsidR="00872C4F" w:rsidRPr="002C1B0F" w:rsidRDefault="000D0EC2" w:rsidP="005A3E4A">
      <w:pPr>
        <w:bidi w:val="0"/>
        <w:spacing w:after="120"/>
        <w:jc w:val="lowKashida"/>
        <w:rPr>
          <w:rFonts w:asciiTheme="majorBidi" w:hAnsiTheme="majorBidi" w:cs="Times New Roman"/>
          <w:sz w:val="26"/>
          <w:szCs w:val="26"/>
        </w:rPr>
      </w:pPr>
      <w:r>
        <w:rPr>
          <w:rFonts w:asciiTheme="majorBidi" w:hAnsiTheme="majorBidi" w:cs="Times New Roman"/>
          <w:sz w:val="26"/>
          <w:szCs w:val="26"/>
        </w:rPr>
        <w:lastRenderedPageBreak/>
        <w:t>3-</w:t>
      </w:r>
      <w:r w:rsidR="00872C4F" w:rsidRPr="002C1B0F">
        <w:rPr>
          <w:rFonts w:asciiTheme="majorBidi" w:hAnsiTheme="majorBidi" w:cs="Times New Roman"/>
          <w:sz w:val="26"/>
          <w:szCs w:val="26"/>
        </w:rPr>
        <w:t xml:space="preserve"> </w:t>
      </w:r>
      <w:r w:rsidR="005A3E4A" w:rsidRPr="0004613E">
        <w:rPr>
          <w:rFonts w:asciiTheme="majorBidi" w:hAnsiTheme="majorBidi" w:cs="Times New Roman"/>
          <w:sz w:val="26"/>
          <w:szCs w:val="26"/>
        </w:rPr>
        <w:t xml:space="preserve">Days to 50% flowering, recorded as number of days from planting to flowering i.e., when 50% of the plants were in bloom. </w:t>
      </w:r>
    </w:p>
    <w:p w14:paraId="1D8ADD04" w14:textId="3E63D537" w:rsidR="00872C4F" w:rsidRPr="002C1B0F" w:rsidRDefault="000D0EC2" w:rsidP="00CA0D60">
      <w:pPr>
        <w:bidi w:val="0"/>
        <w:spacing w:after="120"/>
        <w:jc w:val="lowKashida"/>
        <w:rPr>
          <w:rFonts w:asciiTheme="majorBidi" w:hAnsiTheme="majorBidi" w:cs="Times New Roman"/>
          <w:sz w:val="26"/>
          <w:szCs w:val="26"/>
        </w:rPr>
      </w:pPr>
      <w:r>
        <w:rPr>
          <w:rFonts w:asciiTheme="majorBidi" w:hAnsiTheme="majorBidi" w:cs="Times New Roman"/>
          <w:sz w:val="26"/>
          <w:szCs w:val="26"/>
        </w:rPr>
        <w:t>4-</w:t>
      </w:r>
      <w:r w:rsidR="00872C4F" w:rsidRPr="002C1B0F">
        <w:rPr>
          <w:rFonts w:asciiTheme="majorBidi" w:hAnsiTheme="majorBidi" w:cs="Times New Roman"/>
          <w:sz w:val="26"/>
          <w:szCs w:val="26"/>
        </w:rPr>
        <w:t xml:space="preserve">Green pod length, in cm, the length of ten pods chosen randomly from each of the five selected plants was measured and then averaged. </w:t>
      </w:r>
    </w:p>
    <w:p w14:paraId="734D9AB9" w14:textId="636A41E1" w:rsidR="00872C4F" w:rsidRPr="000D0EC2" w:rsidRDefault="000D0EC2" w:rsidP="00CA0D60">
      <w:pPr>
        <w:bidi w:val="0"/>
        <w:spacing w:after="120"/>
        <w:jc w:val="lowKashida"/>
        <w:rPr>
          <w:rFonts w:asciiTheme="majorBidi" w:hAnsiTheme="majorBidi" w:cs="Times New Roman"/>
          <w:sz w:val="26"/>
          <w:szCs w:val="26"/>
        </w:rPr>
      </w:pPr>
      <w:r>
        <w:rPr>
          <w:rFonts w:asciiTheme="majorBidi" w:hAnsiTheme="majorBidi" w:cs="Times New Roman"/>
          <w:sz w:val="26"/>
          <w:szCs w:val="26"/>
        </w:rPr>
        <w:t>5-</w:t>
      </w:r>
      <w:r w:rsidR="005A3E4A">
        <w:rPr>
          <w:rFonts w:asciiTheme="majorBidi" w:hAnsiTheme="majorBidi" w:cs="Times New Roman"/>
          <w:sz w:val="26"/>
          <w:szCs w:val="26"/>
        </w:rPr>
        <w:t>Green pod weight</w:t>
      </w:r>
      <w:r w:rsidR="00872C4F" w:rsidRPr="000D0EC2">
        <w:rPr>
          <w:rFonts w:asciiTheme="majorBidi" w:hAnsiTheme="majorBidi" w:cs="Times New Roman"/>
          <w:sz w:val="26"/>
          <w:szCs w:val="26"/>
        </w:rPr>
        <w:t xml:space="preserve"> (g). </w:t>
      </w:r>
    </w:p>
    <w:p w14:paraId="4EBF385F" w14:textId="3ACC641A" w:rsidR="000D0EC2" w:rsidRDefault="000D0EC2" w:rsidP="00CA0D60">
      <w:pPr>
        <w:bidi w:val="0"/>
        <w:spacing w:after="120"/>
        <w:jc w:val="lowKashida"/>
        <w:rPr>
          <w:rFonts w:asciiTheme="majorBidi" w:hAnsiTheme="majorBidi" w:cs="Times New Roman"/>
          <w:sz w:val="26"/>
          <w:szCs w:val="26"/>
        </w:rPr>
      </w:pPr>
      <w:r>
        <w:rPr>
          <w:rFonts w:asciiTheme="majorBidi" w:hAnsiTheme="majorBidi" w:cs="Times New Roman"/>
          <w:sz w:val="26"/>
          <w:szCs w:val="26"/>
        </w:rPr>
        <w:t>6-</w:t>
      </w:r>
      <w:r w:rsidR="00872C4F" w:rsidRPr="002C1B0F">
        <w:rPr>
          <w:rFonts w:asciiTheme="majorBidi" w:hAnsiTheme="majorBidi" w:cs="Times New Roman"/>
          <w:sz w:val="26"/>
          <w:szCs w:val="26"/>
        </w:rPr>
        <w:t xml:space="preserve">Number of green </w:t>
      </w:r>
      <w:r w:rsidR="008D72B7">
        <w:rPr>
          <w:rFonts w:asciiTheme="majorBidi" w:hAnsiTheme="majorBidi" w:cs="Times New Roman"/>
          <w:sz w:val="26"/>
          <w:szCs w:val="26"/>
        </w:rPr>
        <w:t>pods/plant</w:t>
      </w:r>
      <w:r w:rsidR="00872C4F" w:rsidRPr="002C1B0F">
        <w:rPr>
          <w:rFonts w:asciiTheme="majorBidi" w:hAnsiTheme="majorBidi" w:cs="Times New Roman"/>
          <w:sz w:val="26"/>
          <w:szCs w:val="26"/>
        </w:rPr>
        <w:t>. Total number of edible pods that are picked per plant during the growing season.</w:t>
      </w:r>
      <w:r w:rsidR="00872C4F" w:rsidRPr="002C1B0F">
        <w:rPr>
          <w:rFonts w:asciiTheme="majorBidi" w:hAnsiTheme="majorBidi" w:cs="Times New Roman"/>
          <w:sz w:val="26"/>
          <w:szCs w:val="26"/>
        </w:rPr>
        <w:tab/>
      </w:r>
    </w:p>
    <w:p w14:paraId="399C73E5" w14:textId="237BFB37" w:rsidR="00872C4F" w:rsidRPr="002C1B0F" w:rsidRDefault="000D0EC2" w:rsidP="000D0EC2">
      <w:pPr>
        <w:bidi w:val="0"/>
        <w:spacing w:after="120"/>
        <w:jc w:val="lowKashida"/>
        <w:rPr>
          <w:rFonts w:asciiTheme="majorBidi" w:hAnsiTheme="majorBidi" w:cs="Times New Roman"/>
          <w:sz w:val="26"/>
          <w:szCs w:val="26"/>
        </w:rPr>
      </w:pPr>
      <w:r>
        <w:rPr>
          <w:rFonts w:asciiTheme="majorBidi" w:hAnsiTheme="majorBidi" w:cs="Times New Roman"/>
          <w:sz w:val="26"/>
          <w:szCs w:val="26"/>
        </w:rPr>
        <w:t>7-</w:t>
      </w:r>
      <w:r w:rsidR="005A3E4A">
        <w:rPr>
          <w:rFonts w:asciiTheme="majorBidi" w:hAnsiTheme="majorBidi" w:cs="Times New Roman"/>
          <w:sz w:val="26"/>
          <w:szCs w:val="26"/>
        </w:rPr>
        <w:t>Weight of green pods/plant</w:t>
      </w:r>
      <w:r w:rsidR="00872C4F" w:rsidRPr="002C1B0F">
        <w:rPr>
          <w:rFonts w:asciiTheme="majorBidi" w:hAnsiTheme="majorBidi" w:cs="Times New Roman"/>
          <w:sz w:val="26"/>
          <w:szCs w:val="26"/>
        </w:rPr>
        <w:t xml:space="preserve"> (g). </w:t>
      </w:r>
    </w:p>
    <w:p w14:paraId="4216E5F8" w14:textId="4570958B" w:rsidR="00872C4F" w:rsidRPr="000D0EC2" w:rsidRDefault="000D0EC2" w:rsidP="00CA0D60">
      <w:pPr>
        <w:bidi w:val="0"/>
        <w:spacing w:after="120"/>
        <w:jc w:val="lowKashida"/>
        <w:rPr>
          <w:rFonts w:asciiTheme="majorBidi" w:hAnsiTheme="majorBidi" w:cs="Times New Roman"/>
          <w:sz w:val="26"/>
          <w:szCs w:val="26"/>
        </w:rPr>
      </w:pPr>
      <w:r>
        <w:rPr>
          <w:rFonts w:asciiTheme="majorBidi" w:hAnsiTheme="majorBidi" w:cs="Times New Roman"/>
          <w:sz w:val="26"/>
          <w:szCs w:val="26"/>
        </w:rPr>
        <w:t>8-</w:t>
      </w:r>
      <w:r w:rsidR="00872C4F" w:rsidRPr="000D0EC2">
        <w:rPr>
          <w:rFonts w:asciiTheme="majorBidi" w:hAnsiTheme="majorBidi" w:cs="Times New Roman"/>
          <w:sz w:val="26"/>
          <w:szCs w:val="26"/>
        </w:rPr>
        <w:t>Total green pod yield (ton/</w:t>
      </w:r>
      <w:proofErr w:type="spellStart"/>
      <w:r w:rsidR="00872C4F" w:rsidRPr="000D0EC2">
        <w:rPr>
          <w:rFonts w:asciiTheme="majorBidi" w:hAnsiTheme="majorBidi" w:cs="Times New Roman"/>
          <w:sz w:val="26"/>
          <w:szCs w:val="26"/>
        </w:rPr>
        <w:t>feddan</w:t>
      </w:r>
      <w:proofErr w:type="spellEnd"/>
      <w:r w:rsidR="00872C4F" w:rsidRPr="000D0EC2">
        <w:rPr>
          <w:rFonts w:asciiTheme="majorBidi" w:hAnsiTheme="majorBidi" w:cs="Times New Roman"/>
          <w:sz w:val="26"/>
          <w:szCs w:val="26"/>
        </w:rPr>
        <w:t>)</w:t>
      </w:r>
      <w:r w:rsidR="00EC71D0" w:rsidRPr="000D0EC2">
        <w:rPr>
          <w:rFonts w:asciiTheme="majorBidi" w:hAnsiTheme="majorBidi" w:cs="Times New Roman"/>
          <w:sz w:val="26"/>
          <w:szCs w:val="26"/>
        </w:rPr>
        <w:t>:</w:t>
      </w:r>
      <w:r w:rsidR="00872C4F" w:rsidRPr="000D0EC2">
        <w:rPr>
          <w:rFonts w:asciiTheme="majorBidi" w:hAnsiTheme="majorBidi" w:cs="Times New Roman"/>
          <w:sz w:val="26"/>
          <w:szCs w:val="26"/>
        </w:rPr>
        <w:t xml:space="preserve"> </w:t>
      </w:r>
      <w:r w:rsidR="003A10D0" w:rsidRPr="000D0EC2">
        <w:rPr>
          <w:rFonts w:asciiTheme="majorBidi" w:hAnsiTheme="majorBidi" w:cs="Times New Roman"/>
          <w:sz w:val="26"/>
          <w:szCs w:val="26"/>
        </w:rPr>
        <w:t>w</w:t>
      </w:r>
      <w:r w:rsidR="00872C4F" w:rsidRPr="000D0EC2">
        <w:rPr>
          <w:rFonts w:asciiTheme="majorBidi" w:hAnsiTheme="majorBidi" w:cs="Times New Roman"/>
          <w:sz w:val="26"/>
          <w:szCs w:val="26"/>
        </w:rPr>
        <w:t xml:space="preserve">eight of all edible pods that were picked all over the growing season. </w:t>
      </w:r>
    </w:p>
    <w:p w14:paraId="0473F9D0" w14:textId="0A9D4029" w:rsidR="00C337F8" w:rsidRPr="0004613E" w:rsidRDefault="0067290D" w:rsidP="008D72B7">
      <w:pPr>
        <w:bidi w:val="0"/>
        <w:spacing w:after="120"/>
        <w:jc w:val="lowKashida"/>
        <w:rPr>
          <w:rFonts w:asciiTheme="majorBidi" w:hAnsiTheme="majorBidi" w:cs="Times New Roman"/>
          <w:sz w:val="26"/>
          <w:szCs w:val="26"/>
        </w:rPr>
      </w:pPr>
      <w:r>
        <w:rPr>
          <w:rFonts w:asciiTheme="majorBidi" w:hAnsiTheme="majorBidi" w:cs="Times New Roman"/>
          <w:sz w:val="26"/>
          <w:szCs w:val="26"/>
        </w:rPr>
        <w:t>9-</w:t>
      </w:r>
      <w:r w:rsidR="00C337F8" w:rsidRPr="002C1B0F">
        <w:rPr>
          <w:rFonts w:asciiTheme="majorBidi" w:hAnsiTheme="majorBidi" w:cs="Times New Roman"/>
          <w:sz w:val="26"/>
          <w:szCs w:val="26"/>
        </w:rPr>
        <w:t xml:space="preserve">Dry matter content was determined as the average of three different pickings and expressed as dry weight/fresh weight x </w:t>
      </w:r>
      <w:r w:rsidR="00C337F8" w:rsidRPr="0004613E">
        <w:rPr>
          <w:rFonts w:asciiTheme="majorBidi" w:hAnsiTheme="majorBidi" w:cs="Times New Roman"/>
          <w:sz w:val="26"/>
          <w:szCs w:val="26"/>
        </w:rPr>
        <w:t>100. Drying was carried out in an electric oven at 70</w:t>
      </w:r>
      <w:r w:rsidR="008D72B7">
        <w:rPr>
          <w:rFonts w:ascii="Cambria Math" w:hAnsi="Cambria Math" w:cs="Cambria Math"/>
          <w:sz w:val="26"/>
          <w:szCs w:val="26"/>
        </w:rPr>
        <w:t xml:space="preserve">° </w:t>
      </w:r>
      <w:r w:rsidR="008D72B7">
        <w:rPr>
          <w:rFonts w:asciiTheme="majorBidi" w:hAnsiTheme="majorBidi" w:cs="Times New Roman"/>
          <w:sz w:val="26"/>
          <w:szCs w:val="26"/>
        </w:rPr>
        <w:t>C for 24 hr. and then at 105</w:t>
      </w:r>
      <w:r w:rsidR="008D72B7">
        <w:rPr>
          <w:rFonts w:asciiTheme="majorBidi" w:hAnsiTheme="majorBidi" w:cstheme="majorBidi"/>
          <w:sz w:val="26"/>
          <w:szCs w:val="26"/>
        </w:rPr>
        <w:t>°</w:t>
      </w:r>
      <w:r w:rsidR="008D72B7">
        <w:rPr>
          <w:rFonts w:asciiTheme="majorBidi" w:hAnsiTheme="majorBidi" w:cs="Times New Roman"/>
          <w:sz w:val="26"/>
          <w:szCs w:val="26"/>
        </w:rPr>
        <w:t xml:space="preserve"> </w:t>
      </w:r>
      <w:r w:rsidR="00C337F8" w:rsidRPr="0004613E">
        <w:rPr>
          <w:rFonts w:asciiTheme="majorBidi" w:hAnsiTheme="majorBidi" w:cs="Times New Roman"/>
          <w:sz w:val="26"/>
          <w:szCs w:val="26"/>
        </w:rPr>
        <w:t xml:space="preserve">C for 2 hr. </w:t>
      </w:r>
    </w:p>
    <w:p w14:paraId="70434BDE" w14:textId="7A230AA9" w:rsidR="00C337F8" w:rsidRPr="002C1B0F" w:rsidRDefault="0067290D" w:rsidP="00CA0D60">
      <w:pPr>
        <w:bidi w:val="0"/>
        <w:spacing w:after="120"/>
        <w:jc w:val="lowKashida"/>
        <w:rPr>
          <w:rFonts w:asciiTheme="majorBidi" w:hAnsiTheme="majorBidi" w:cs="Times New Roman"/>
          <w:sz w:val="26"/>
          <w:szCs w:val="26"/>
        </w:rPr>
      </w:pPr>
      <w:r>
        <w:rPr>
          <w:rFonts w:asciiTheme="majorBidi" w:hAnsiTheme="majorBidi" w:cs="Times New Roman"/>
          <w:sz w:val="26"/>
          <w:szCs w:val="26"/>
        </w:rPr>
        <w:t>10-</w:t>
      </w:r>
      <w:r w:rsidR="00C337F8" w:rsidRPr="002C1B0F">
        <w:rPr>
          <w:rFonts w:asciiTheme="majorBidi" w:hAnsiTheme="majorBidi" w:cs="Times New Roman"/>
          <w:sz w:val="26"/>
          <w:szCs w:val="26"/>
        </w:rPr>
        <w:t xml:space="preserve">Percent fibers of the pod on a dry weight basis according to the methods outlined by the Association of Official Analytical Chemistry (2005) at the Laboratory of Food Science and Technology Dept., Faculty of Agriculture, </w:t>
      </w:r>
      <w:proofErr w:type="spellStart"/>
      <w:r w:rsidR="00C337F8" w:rsidRPr="002C1B0F">
        <w:rPr>
          <w:rFonts w:asciiTheme="majorBidi" w:hAnsiTheme="majorBidi" w:cs="Times New Roman"/>
          <w:sz w:val="26"/>
          <w:szCs w:val="26"/>
        </w:rPr>
        <w:t>Assiut</w:t>
      </w:r>
      <w:proofErr w:type="spellEnd"/>
      <w:r w:rsidR="00C337F8" w:rsidRPr="002C1B0F">
        <w:rPr>
          <w:rFonts w:asciiTheme="majorBidi" w:hAnsiTheme="majorBidi" w:cs="Times New Roman"/>
          <w:sz w:val="26"/>
          <w:szCs w:val="26"/>
        </w:rPr>
        <w:t xml:space="preserve"> University, </w:t>
      </w:r>
      <w:proofErr w:type="spellStart"/>
      <w:r w:rsidR="00C337F8" w:rsidRPr="002C1B0F">
        <w:rPr>
          <w:rFonts w:asciiTheme="majorBidi" w:hAnsiTheme="majorBidi" w:cs="Times New Roman"/>
          <w:sz w:val="26"/>
          <w:szCs w:val="26"/>
        </w:rPr>
        <w:t>Assiut</w:t>
      </w:r>
      <w:proofErr w:type="spellEnd"/>
      <w:r w:rsidR="00C337F8" w:rsidRPr="002C1B0F">
        <w:rPr>
          <w:rFonts w:asciiTheme="majorBidi" w:hAnsiTheme="majorBidi" w:cs="Times New Roman"/>
          <w:sz w:val="26"/>
          <w:szCs w:val="26"/>
        </w:rPr>
        <w:t>.</w:t>
      </w:r>
    </w:p>
    <w:p w14:paraId="60C28366" w14:textId="2DB252AF" w:rsidR="00C337F8" w:rsidRPr="00162111" w:rsidRDefault="00C337F8" w:rsidP="005A3E4A">
      <w:pPr>
        <w:bidi w:val="0"/>
        <w:spacing w:after="120"/>
        <w:jc w:val="center"/>
        <w:rPr>
          <w:rFonts w:asciiTheme="majorBidi" w:hAnsiTheme="majorBidi" w:cs="Times New Roman"/>
          <w:sz w:val="26"/>
          <w:szCs w:val="26"/>
        </w:rPr>
      </w:pPr>
      <w:r w:rsidRPr="00162111">
        <w:rPr>
          <w:rFonts w:asciiTheme="majorBidi" w:hAnsiTheme="majorBidi" w:cs="Times New Roman"/>
          <w:sz w:val="26"/>
          <w:szCs w:val="26"/>
        </w:rPr>
        <w:t xml:space="preserve">Percentage of crude </w:t>
      </w:r>
      <w:proofErr w:type="spellStart"/>
      <w:r w:rsidRPr="00162111">
        <w:rPr>
          <w:rFonts w:asciiTheme="majorBidi" w:hAnsiTheme="majorBidi" w:cs="Times New Roman"/>
          <w:sz w:val="26"/>
          <w:szCs w:val="26"/>
        </w:rPr>
        <w:t>fibre</w:t>
      </w:r>
      <w:proofErr w:type="spellEnd"/>
      <w:r w:rsidRPr="00162111">
        <w:rPr>
          <w:rFonts w:asciiTheme="majorBidi" w:hAnsiTheme="majorBidi" w:cs="Times New Roman"/>
          <w:sz w:val="26"/>
          <w:szCs w:val="26"/>
        </w:rPr>
        <w:t xml:space="preserve"> = </w:t>
      </w:r>
      <m:oMath>
        <m:f>
          <m:fPr>
            <m:ctrlPr>
              <w:rPr>
                <w:rFonts w:ascii="Cambria Math" w:hAnsi="Cambria Math" w:cs="Times New Roman"/>
                <w:sz w:val="26"/>
                <w:szCs w:val="26"/>
              </w:rPr>
            </m:ctrlPr>
          </m:fPr>
          <m:num>
            <m:r>
              <m:rPr>
                <m:sty m:val="p"/>
              </m:rPr>
              <w:rPr>
                <w:rFonts w:ascii="Cambria Math" w:hAnsi="Cambria Math" w:cs="Times New Roman"/>
                <w:sz w:val="26"/>
                <w:szCs w:val="26"/>
              </w:rPr>
              <m:t>Weight loss</m:t>
            </m:r>
          </m:num>
          <m:den>
            <m:r>
              <m:rPr>
                <m:sty m:val="p"/>
              </m:rPr>
              <w:rPr>
                <w:rFonts w:ascii="Cambria Math" w:hAnsi="Cambria Math" w:cs="Times New Roman"/>
                <w:sz w:val="26"/>
                <w:szCs w:val="26"/>
              </w:rPr>
              <m:t xml:space="preserve">Weight of samples  </m:t>
            </m:r>
          </m:den>
        </m:f>
        <m:r>
          <m:rPr>
            <m:sty m:val="p"/>
          </m:rPr>
          <w:rPr>
            <w:rFonts w:ascii="Cambria Math" w:hAnsi="Cambria Math" w:cs="Times New Roman"/>
            <w:sz w:val="26"/>
            <w:szCs w:val="26"/>
          </w:rPr>
          <m:t xml:space="preserve"> </m:t>
        </m:r>
      </m:oMath>
      <w:r w:rsidRPr="00162111">
        <w:rPr>
          <w:rFonts w:asciiTheme="majorBidi" w:hAnsiTheme="majorBidi" w:cs="Times New Roman"/>
          <w:sz w:val="26"/>
          <w:szCs w:val="26"/>
        </w:rPr>
        <w:t>×100</w:t>
      </w:r>
    </w:p>
    <w:p w14:paraId="2137D4B8" w14:textId="1FF082B1" w:rsidR="00C337F8" w:rsidRPr="00C60D0F" w:rsidRDefault="00C60D0F" w:rsidP="00CA0D60">
      <w:pPr>
        <w:bidi w:val="0"/>
        <w:spacing w:after="120"/>
        <w:jc w:val="lowKashida"/>
        <w:rPr>
          <w:rFonts w:asciiTheme="majorBidi" w:hAnsiTheme="majorBidi" w:cs="Times New Roman"/>
          <w:sz w:val="26"/>
          <w:szCs w:val="26"/>
        </w:rPr>
      </w:pPr>
      <w:r w:rsidRPr="00C60D0F">
        <w:rPr>
          <w:rFonts w:asciiTheme="majorBidi" w:hAnsiTheme="majorBidi" w:cs="Times New Roman"/>
          <w:sz w:val="26"/>
          <w:szCs w:val="26"/>
        </w:rPr>
        <w:t>11-</w:t>
      </w:r>
      <w:r w:rsidR="00C337F8" w:rsidRPr="00C60D0F">
        <w:rPr>
          <w:rFonts w:asciiTheme="majorBidi" w:hAnsiTheme="majorBidi" w:cs="Times New Roman"/>
          <w:sz w:val="26"/>
          <w:szCs w:val="26"/>
        </w:rPr>
        <w:t>Crude protein content</w:t>
      </w:r>
    </w:p>
    <w:p w14:paraId="75E86990" w14:textId="43D6130A" w:rsidR="00C337F8" w:rsidRPr="002C1B0F" w:rsidRDefault="00C337F8" w:rsidP="00C60D0F">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 xml:space="preserve">The macro </w:t>
      </w:r>
      <w:proofErr w:type="spellStart"/>
      <w:r w:rsidRPr="002C1B0F">
        <w:rPr>
          <w:rFonts w:asciiTheme="majorBidi" w:hAnsiTheme="majorBidi" w:cs="Times New Roman"/>
          <w:sz w:val="26"/>
          <w:szCs w:val="26"/>
        </w:rPr>
        <w:t>Kjeldahl</w:t>
      </w:r>
      <w:proofErr w:type="spellEnd"/>
      <w:r w:rsidRPr="002C1B0F">
        <w:rPr>
          <w:rFonts w:asciiTheme="majorBidi" w:hAnsiTheme="majorBidi" w:cs="Times New Roman"/>
          <w:sz w:val="26"/>
          <w:szCs w:val="26"/>
        </w:rPr>
        <w:t xml:space="preserve"> method as described by AOAC (2005) was used to determine the protein content. At the Laboratory of Food Science and Technology </w:t>
      </w:r>
      <w:r w:rsidR="00112A87" w:rsidRPr="002C1B0F">
        <w:rPr>
          <w:rFonts w:asciiTheme="majorBidi" w:hAnsiTheme="majorBidi" w:cs="Times New Roman"/>
          <w:sz w:val="26"/>
          <w:szCs w:val="26"/>
        </w:rPr>
        <w:t>Department</w:t>
      </w:r>
      <w:r w:rsidRPr="002C1B0F">
        <w:rPr>
          <w:rFonts w:asciiTheme="majorBidi" w:hAnsiTheme="majorBidi" w:cs="Times New Roman"/>
          <w:sz w:val="26"/>
          <w:szCs w:val="26"/>
        </w:rPr>
        <w:t xml:space="preserve">, Faculty of Agriculture, </w:t>
      </w:r>
      <w:proofErr w:type="spellStart"/>
      <w:r w:rsidRPr="002C1B0F">
        <w:rPr>
          <w:rFonts w:asciiTheme="majorBidi" w:hAnsiTheme="majorBidi" w:cs="Times New Roman"/>
          <w:sz w:val="26"/>
          <w:szCs w:val="26"/>
        </w:rPr>
        <w:t>Assiut</w:t>
      </w:r>
      <w:proofErr w:type="spellEnd"/>
      <w:r w:rsidRPr="002C1B0F">
        <w:rPr>
          <w:rFonts w:asciiTheme="majorBidi" w:hAnsiTheme="majorBidi" w:cs="Times New Roman"/>
          <w:sz w:val="26"/>
          <w:szCs w:val="26"/>
        </w:rPr>
        <w:t xml:space="preserve"> University, </w:t>
      </w:r>
      <w:proofErr w:type="spellStart"/>
      <w:r w:rsidRPr="002C1B0F">
        <w:rPr>
          <w:rFonts w:asciiTheme="majorBidi" w:hAnsiTheme="majorBidi" w:cs="Times New Roman"/>
          <w:sz w:val="26"/>
          <w:szCs w:val="26"/>
        </w:rPr>
        <w:t>Assiut</w:t>
      </w:r>
      <w:proofErr w:type="spellEnd"/>
      <w:r w:rsidRPr="002C1B0F">
        <w:rPr>
          <w:rFonts w:asciiTheme="majorBidi" w:hAnsiTheme="majorBidi" w:cs="Times New Roman"/>
          <w:sz w:val="26"/>
          <w:szCs w:val="26"/>
        </w:rPr>
        <w:t>.</w:t>
      </w:r>
    </w:p>
    <w:p w14:paraId="7026A788" w14:textId="74926CC7" w:rsidR="00C337F8" w:rsidRPr="00C60D0F" w:rsidRDefault="00C60D0F" w:rsidP="00CA0D60">
      <w:pPr>
        <w:bidi w:val="0"/>
        <w:spacing w:after="120"/>
        <w:jc w:val="lowKashida"/>
        <w:rPr>
          <w:rFonts w:asciiTheme="majorBidi" w:hAnsiTheme="majorBidi" w:cs="Times New Roman"/>
          <w:sz w:val="26"/>
          <w:szCs w:val="26"/>
        </w:rPr>
      </w:pPr>
      <w:r w:rsidRPr="00C60D0F">
        <w:rPr>
          <w:rFonts w:asciiTheme="majorBidi" w:hAnsiTheme="majorBidi" w:cs="Times New Roman"/>
          <w:sz w:val="26"/>
          <w:szCs w:val="26"/>
        </w:rPr>
        <w:t>12-</w:t>
      </w:r>
      <w:r w:rsidR="00C337F8" w:rsidRPr="00C60D0F">
        <w:rPr>
          <w:rFonts w:asciiTheme="majorBidi" w:hAnsiTheme="majorBidi" w:cs="Times New Roman"/>
          <w:sz w:val="26"/>
          <w:szCs w:val="26"/>
        </w:rPr>
        <w:t xml:space="preserve">Percent </w:t>
      </w:r>
      <w:r w:rsidR="003A10D0" w:rsidRPr="00C60D0F">
        <w:rPr>
          <w:rFonts w:asciiTheme="majorBidi" w:hAnsiTheme="majorBidi" w:cs="Times New Roman"/>
          <w:sz w:val="26"/>
          <w:szCs w:val="26"/>
        </w:rPr>
        <w:t xml:space="preserve">of </w:t>
      </w:r>
      <w:r w:rsidR="00C337F8" w:rsidRPr="00C60D0F">
        <w:rPr>
          <w:rFonts w:asciiTheme="majorBidi" w:hAnsiTheme="majorBidi" w:cs="Times New Roman"/>
          <w:sz w:val="26"/>
          <w:szCs w:val="26"/>
        </w:rPr>
        <w:t xml:space="preserve">oil </w:t>
      </w:r>
      <w:r w:rsidR="003A10D0" w:rsidRPr="00C60D0F">
        <w:rPr>
          <w:rFonts w:asciiTheme="majorBidi" w:hAnsiTheme="majorBidi" w:cs="Times New Roman"/>
          <w:sz w:val="26"/>
          <w:szCs w:val="26"/>
        </w:rPr>
        <w:t>in</w:t>
      </w:r>
      <w:r w:rsidR="00C337F8" w:rsidRPr="00C60D0F">
        <w:rPr>
          <w:rFonts w:asciiTheme="majorBidi" w:hAnsiTheme="majorBidi" w:cs="Times New Roman"/>
          <w:sz w:val="26"/>
          <w:szCs w:val="26"/>
        </w:rPr>
        <w:t xml:space="preserve"> the seed</w:t>
      </w:r>
    </w:p>
    <w:p w14:paraId="15F5EDBE" w14:textId="5D694530" w:rsidR="00C337F8" w:rsidRPr="002C1B0F" w:rsidRDefault="00C337F8" w:rsidP="0004613E">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 xml:space="preserve">The </w:t>
      </w:r>
      <w:proofErr w:type="spellStart"/>
      <w:r w:rsidRPr="002C1B0F">
        <w:rPr>
          <w:rFonts w:asciiTheme="majorBidi" w:hAnsiTheme="majorBidi" w:cs="Times New Roman"/>
          <w:sz w:val="26"/>
          <w:szCs w:val="26"/>
        </w:rPr>
        <w:t>soxhlet</w:t>
      </w:r>
      <w:proofErr w:type="spellEnd"/>
      <w:r w:rsidRPr="002C1B0F">
        <w:rPr>
          <w:rFonts w:asciiTheme="majorBidi" w:hAnsiTheme="majorBidi" w:cs="Times New Roman"/>
          <w:sz w:val="26"/>
          <w:szCs w:val="26"/>
        </w:rPr>
        <w:t xml:space="preserve"> extraction method outlined in AOAC (2005) was used in determining the fat content of the samples. At the Laboratory of Food Science and Technology </w:t>
      </w:r>
      <w:r w:rsidR="00B9334F" w:rsidRPr="002C1B0F">
        <w:rPr>
          <w:rFonts w:asciiTheme="majorBidi" w:hAnsiTheme="majorBidi" w:cs="Times New Roman"/>
          <w:sz w:val="26"/>
          <w:szCs w:val="26"/>
        </w:rPr>
        <w:t>Department</w:t>
      </w:r>
      <w:r w:rsidRPr="002C1B0F">
        <w:rPr>
          <w:rFonts w:asciiTheme="majorBidi" w:hAnsiTheme="majorBidi" w:cs="Times New Roman"/>
          <w:sz w:val="26"/>
          <w:szCs w:val="26"/>
        </w:rPr>
        <w:t xml:space="preserve">, Faculty of Agriculture, </w:t>
      </w:r>
      <w:proofErr w:type="spellStart"/>
      <w:r w:rsidRPr="002C1B0F">
        <w:rPr>
          <w:rFonts w:asciiTheme="majorBidi" w:hAnsiTheme="majorBidi" w:cs="Times New Roman"/>
          <w:sz w:val="26"/>
          <w:szCs w:val="26"/>
        </w:rPr>
        <w:t>Assiut</w:t>
      </w:r>
      <w:proofErr w:type="spellEnd"/>
      <w:r w:rsidRPr="002C1B0F">
        <w:rPr>
          <w:rFonts w:asciiTheme="majorBidi" w:hAnsiTheme="majorBidi" w:cs="Times New Roman"/>
          <w:sz w:val="26"/>
          <w:szCs w:val="26"/>
        </w:rPr>
        <w:t xml:space="preserve"> University, </w:t>
      </w:r>
      <w:proofErr w:type="spellStart"/>
      <w:r w:rsidRPr="002C1B0F">
        <w:rPr>
          <w:rFonts w:asciiTheme="majorBidi" w:hAnsiTheme="majorBidi" w:cs="Times New Roman"/>
          <w:sz w:val="26"/>
          <w:szCs w:val="26"/>
        </w:rPr>
        <w:t>Assiut</w:t>
      </w:r>
      <w:proofErr w:type="spellEnd"/>
      <w:r w:rsidRPr="002C1B0F">
        <w:rPr>
          <w:rFonts w:asciiTheme="majorBidi" w:hAnsiTheme="majorBidi" w:cs="Times New Roman"/>
          <w:sz w:val="26"/>
          <w:szCs w:val="26"/>
        </w:rPr>
        <w:t>.</w:t>
      </w:r>
    </w:p>
    <w:p w14:paraId="6512A58D" w14:textId="0C4D6BFA" w:rsidR="00C337F8" w:rsidRPr="00162111" w:rsidRDefault="008E4B62" w:rsidP="005A3E4A">
      <w:pPr>
        <w:bidi w:val="0"/>
        <w:spacing w:after="120"/>
        <w:ind w:firstLine="567"/>
        <w:jc w:val="center"/>
        <w:rPr>
          <w:rFonts w:asciiTheme="majorBidi" w:hAnsiTheme="majorBidi" w:cs="Times New Roman"/>
          <w:sz w:val="26"/>
          <w:szCs w:val="26"/>
        </w:rPr>
      </w:pPr>
      <w:r w:rsidRPr="00162111">
        <w:rPr>
          <w:rFonts w:asciiTheme="majorBidi" w:hAnsiTheme="majorBidi" w:cs="Times New Roman"/>
          <w:sz w:val="26"/>
          <w:szCs w:val="26"/>
        </w:rPr>
        <w:t>F</w:t>
      </w:r>
      <w:r w:rsidR="00C337F8" w:rsidRPr="00162111">
        <w:rPr>
          <w:rFonts w:asciiTheme="majorBidi" w:hAnsiTheme="majorBidi" w:cs="Times New Roman"/>
          <w:sz w:val="26"/>
          <w:szCs w:val="26"/>
        </w:rPr>
        <w:t>at</w:t>
      </w:r>
      <w:r w:rsidRPr="00162111">
        <w:rPr>
          <w:rFonts w:asciiTheme="majorBidi" w:hAnsiTheme="majorBidi" w:cs="Times New Roman"/>
          <w:sz w:val="26"/>
          <w:szCs w:val="26"/>
        </w:rPr>
        <w:t>%</w:t>
      </w:r>
      <w:r w:rsidR="00C337F8" w:rsidRPr="00162111">
        <w:rPr>
          <w:rFonts w:asciiTheme="majorBidi" w:hAnsiTheme="majorBidi" w:cs="Times New Roman"/>
          <w:sz w:val="26"/>
          <w:szCs w:val="26"/>
        </w:rPr>
        <w:t xml:space="preserve"> =</w:t>
      </w:r>
      <m:oMath>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r>
              <m:rPr>
                <m:sty m:val="p"/>
              </m:rPr>
              <w:rPr>
                <w:rFonts w:ascii="Cambria Math" w:hAnsi="Cambria Math" w:cs="Times New Roman"/>
                <w:sz w:val="26"/>
                <w:szCs w:val="26"/>
              </w:rPr>
              <m:t>Weight of fat</m:t>
            </m:r>
          </m:num>
          <m:den>
            <m:r>
              <m:rPr>
                <m:sty m:val="p"/>
              </m:rPr>
              <w:rPr>
                <w:rFonts w:ascii="Cambria Math" w:hAnsi="Cambria Math" w:cs="Times New Roman"/>
                <w:sz w:val="26"/>
                <w:szCs w:val="26"/>
              </w:rPr>
              <m:t xml:space="preserve">Weight of samples  </m:t>
            </m:r>
          </m:den>
        </m:f>
        <m:r>
          <m:rPr>
            <m:sty m:val="p"/>
          </m:rPr>
          <w:rPr>
            <w:rFonts w:ascii="Cambria Math" w:hAnsi="Cambria Math" w:cs="Times New Roman"/>
            <w:sz w:val="26"/>
            <w:szCs w:val="26"/>
          </w:rPr>
          <m:t xml:space="preserve"> </m:t>
        </m:r>
      </m:oMath>
      <w:r w:rsidR="00C337F8" w:rsidRPr="00162111">
        <w:rPr>
          <w:rFonts w:asciiTheme="majorBidi" w:hAnsiTheme="majorBidi" w:cs="Times New Roman"/>
          <w:sz w:val="26"/>
          <w:szCs w:val="26"/>
        </w:rPr>
        <w:t>×100</w:t>
      </w:r>
    </w:p>
    <w:p w14:paraId="03813A68" w14:textId="209F2266" w:rsidR="00872C4F" w:rsidRPr="002C1B0F" w:rsidRDefault="00872C4F" w:rsidP="00DE3FAE">
      <w:pPr>
        <w:bidi w:val="0"/>
        <w:spacing w:before="120" w:after="120"/>
        <w:jc w:val="lowKashida"/>
        <w:rPr>
          <w:rFonts w:asciiTheme="majorBidi" w:hAnsiTheme="majorBidi" w:cs="Times New Roman"/>
          <w:b/>
          <w:bCs/>
          <w:sz w:val="26"/>
          <w:szCs w:val="26"/>
        </w:rPr>
      </w:pPr>
      <w:r w:rsidRPr="002C1B0F">
        <w:rPr>
          <w:rFonts w:asciiTheme="majorBidi" w:hAnsiTheme="majorBidi" w:cs="Times New Roman"/>
          <w:b/>
          <w:bCs/>
          <w:sz w:val="26"/>
          <w:szCs w:val="26"/>
        </w:rPr>
        <w:t>Statistical analysis</w:t>
      </w:r>
    </w:p>
    <w:p w14:paraId="0FAA5D0F" w14:textId="5912DA2A" w:rsidR="00872C4F" w:rsidRPr="002C1B0F" w:rsidRDefault="00872C4F" w:rsidP="0004613E">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 xml:space="preserve">The data were analyzed using the methods proposed by </w:t>
      </w:r>
      <w:proofErr w:type="spellStart"/>
      <w:r w:rsidRPr="002C1B0F">
        <w:rPr>
          <w:rFonts w:asciiTheme="majorBidi" w:hAnsiTheme="majorBidi" w:cs="Times New Roman"/>
          <w:sz w:val="26"/>
          <w:szCs w:val="26"/>
        </w:rPr>
        <w:t>Griffing</w:t>
      </w:r>
      <w:proofErr w:type="spellEnd"/>
      <w:r w:rsidRPr="002C1B0F">
        <w:rPr>
          <w:rFonts w:asciiTheme="majorBidi" w:hAnsiTheme="majorBidi" w:cs="Times New Roman"/>
          <w:sz w:val="26"/>
          <w:szCs w:val="26"/>
        </w:rPr>
        <w:t xml:space="preserve"> (1956b), </w:t>
      </w:r>
      <w:r w:rsidR="004170BB" w:rsidRPr="002C1B0F">
        <w:rPr>
          <w:rFonts w:asciiTheme="majorBidi" w:hAnsiTheme="majorBidi" w:cs="Times New Roman"/>
          <w:sz w:val="26"/>
          <w:szCs w:val="26"/>
        </w:rPr>
        <w:t xml:space="preserve">specifically </w:t>
      </w:r>
      <w:r w:rsidRPr="002C1B0F">
        <w:rPr>
          <w:rFonts w:asciiTheme="majorBidi" w:hAnsiTheme="majorBidi" w:cs="Times New Roman"/>
          <w:sz w:val="26"/>
          <w:szCs w:val="26"/>
        </w:rPr>
        <w:t>Method 2, Model 1, to estimate general combining ability G</w:t>
      </w:r>
      <w:r w:rsidR="00B933DE">
        <w:rPr>
          <w:rFonts w:asciiTheme="majorBidi" w:hAnsiTheme="majorBidi" w:cs="Times New Roman"/>
          <w:sz w:val="26"/>
          <w:szCs w:val="26"/>
        </w:rPr>
        <w:t>.</w:t>
      </w:r>
      <w:r w:rsidRPr="002C1B0F">
        <w:rPr>
          <w:rFonts w:asciiTheme="majorBidi" w:hAnsiTheme="majorBidi" w:cs="Times New Roman"/>
          <w:sz w:val="26"/>
          <w:szCs w:val="26"/>
        </w:rPr>
        <w:t>C</w:t>
      </w:r>
      <w:r w:rsidR="00B933DE">
        <w:rPr>
          <w:rFonts w:asciiTheme="majorBidi" w:hAnsiTheme="majorBidi" w:cs="Times New Roman"/>
          <w:sz w:val="26"/>
          <w:szCs w:val="26"/>
        </w:rPr>
        <w:t>.</w:t>
      </w:r>
      <w:r w:rsidRPr="002C1B0F">
        <w:rPr>
          <w:rFonts w:asciiTheme="majorBidi" w:hAnsiTheme="majorBidi" w:cs="Times New Roman"/>
          <w:sz w:val="26"/>
          <w:szCs w:val="26"/>
        </w:rPr>
        <w:t>A and specific combining ability SCA.</w:t>
      </w:r>
    </w:p>
    <w:p w14:paraId="15C0C18C" w14:textId="77777777" w:rsidR="00872C4F" w:rsidRPr="002C1B0F" w:rsidRDefault="00872C4F" w:rsidP="0004613E">
      <w:pPr>
        <w:bidi w:val="0"/>
        <w:spacing w:before="120" w:after="120"/>
        <w:jc w:val="lowKashida"/>
        <w:rPr>
          <w:rFonts w:asciiTheme="majorBidi" w:hAnsiTheme="majorBidi" w:cs="Times New Roman"/>
          <w:b/>
          <w:bCs/>
          <w:sz w:val="26"/>
          <w:szCs w:val="26"/>
          <w:lang w:val="en-AU"/>
        </w:rPr>
      </w:pPr>
      <w:r w:rsidRPr="002C1B0F">
        <w:rPr>
          <w:rFonts w:asciiTheme="majorBidi" w:hAnsiTheme="majorBidi" w:cs="Times New Roman"/>
          <w:b/>
          <w:bCs/>
          <w:sz w:val="26"/>
          <w:szCs w:val="26"/>
          <w:lang w:val="en-AU"/>
        </w:rPr>
        <w:t>Results and Discussion</w:t>
      </w:r>
    </w:p>
    <w:p w14:paraId="785613A3" w14:textId="77777777" w:rsidR="00236254" w:rsidRDefault="00872C4F" w:rsidP="005D55B6">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The analysis of variance (Table 1) showed the existence of both additive G</w:t>
      </w:r>
      <w:r w:rsidR="00B933DE">
        <w:rPr>
          <w:rFonts w:asciiTheme="majorBidi" w:hAnsiTheme="majorBidi" w:cs="Times New Roman"/>
          <w:sz w:val="26"/>
          <w:szCs w:val="26"/>
        </w:rPr>
        <w:t>.</w:t>
      </w:r>
      <w:r w:rsidRPr="002C1B0F">
        <w:rPr>
          <w:rFonts w:asciiTheme="majorBidi" w:hAnsiTheme="majorBidi" w:cs="Times New Roman"/>
          <w:sz w:val="26"/>
          <w:szCs w:val="26"/>
        </w:rPr>
        <w:t>C</w:t>
      </w:r>
      <w:r w:rsidR="00B933DE">
        <w:rPr>
          <w:rFonts w:asciiTheme="majorBidi" w:hAnsiTheme="majorBidi" w:cs="Times New Roman"/>
          <w:sz w:val="26"/>
          <w:szCs w:val="26"/>
        </w:rPr>
        <w:t>.</w:t>
      </w:r>
      <w:r w:rsidRPr="002C1B0F">
        <w:rPr>
          <w:rFonts w:asciiTheme="majorBidi" w:hAnsiTheme="majorBidi" w:cs="Times New Roman"/>
          <w:sz w:val="26"/>
          <w:szCs w:val="26"/>
        </w:rPr>
        <w:t xml:space="preserve">A and non-additive effects for </w:t>
      </w:r>
      <w:r w:rsidR="003E7F0F" w:rsidRPr="002C1B0F">
        <w:rPr>
          <w:rFonts w:asciiTheme="majorBidi" w:hAnsiTheme="majorBidi" w:cs="Times New Roman"/>
          <w:sz w:val="26"/>
          <w:szCs w:val="26"/>
        </w:rPr>
        <w:t>12</w:t>
      </w:r>
      <w:r w:rsidRPr="002C1B0F">
        <w:rPr>
          <w:rFonts w:asciiTheme="majorBidi" w:hAnsiTheme="majorBidi" w:cs="Times New Roman"/>
          <w:sz w:val="26"/>
          <w:szCs w:val="26"/>
        </w:rPr>
        <w:t xml:space="preserve"> characters, except </w:t>
      </w:r>
      <w:r w:rsidR="00847900" w:rsidRPr="002C1B0F">
        <w:rPr>
          <w:rFonts w:asciiTheme="majorBidi" w:hAnsiTheme="majorBidi" w:cs="Times New Roman"/>
          <w:sz w:val="26"/>
          <w:szCs w:val="26"/>
        </w:rPr>
        <w:t xml:space="preserve">green pod length and dry matter content </w:t>
      </w:r>
      <w:r w:rsidR="00335C9C">
        <w:rPr>
          <w:rFonts w:asciiTheme="majorBidi" w:hAnsiTheme="majorBidi" w:cs="Times New Roman"/>
          <w:sz w:val="26"/>
          <w:szCs w:val="26"/>
        </w:rPr>
        <w:t>characters.</w:t>
      </w:r>
      <w:r w:rsidRPr="002C1B0F">
        <w:rPr>
          <w:rFonts w:asciiTheme="majorBidi" w:hAnsiTheme="majorBidi"/>
          <w:sz w:val="26"/>
          <w:szCs w:val="26"/>
        </w:rPr>
        <w:t xml:space="preserve"> </w:t>
      </w:r>
      <w:r w:rsidR="00AC7114">
        <w:rPr>
          <w:rFonts w:asciiTheme="majorBidi" w:hAnsiTheme="majorBidi"/>
          <w:sz w:val="26"/>
          <w:szCs w:val="26"/>
        </w:rPr>
        <w:t>Also, i</w:t>
      </w:r>
      <w:r w:rsidR="00335C9C">
        <w:rPr>
          <w:rFonts w:asciiTheme="majorBidi" w:hAnsiTheme="majorBidi"/>
          <w:sz w:val="26"/>
          <w:szCs w:val="26"/>
        </w:rPr>
        <w:t xml:space="preserve">n a study by Bhatt et al., 2015, </w:t>
      </w:r>
      <w:r w:rsidR="00335C9C">
        <w:rPr>
          <w:rFonts w:asciiTheme="majorBidi" w:hAnsiTheme="majorBidi" w:cs="Times New Roman"/>
          <w:sz w:val="26"/>
          <w:szCs w:val="26"/>
        </w:rPr>
        <w:t>t</w:t>
      </w:r>
      <w:r w:rsidR="00335C9C" w:rsidRPr="00335C9C">
        <w:rPr>
          <w:rFonts w:asciiTheme="majorBidi" w:hAnsiTheme="majorBidi" w:cs="Times New Roman"/>
          <w:sz w:val="26"/>
          <w:szCs w:val="26"/>
        </w:rPr>
        <w:t xml:space="preserve">he </w:t>
      </w:r>
      <w:r w:rsidR="00335C9C">
        <w:rPr>
          <w:rFonts w:asciiTheme="majorBidi" w:hAnsiTheme="majorBidi" w:cs="Times New Roman"/>
          <w:sz w:val="26"/>
          <w:szCs w:val="26"/>
        </w:rPr>
        <w:t>G.C.A</w:t>
      </w:r>
      <w:r w:rsidR="00335C9C" w:rsidRPr="00335C9C">
        <w:rPr>
          <w:rFonts w:asciiTheme="majorBidi" w:hAnsiTheme="majorBidi" w:cs="Times New Roman"/>
          <w:sz w:val="26"/>
          <w:szCs w:val="26"/>
        </w:rPr>
        <w:t xml:space="preserve"> and </w:t>
      </w:r>
      <w:r w:rsidR="00335C9C">
        <w:rPr>
          <w:rFonts w:asciiTheme="majorBidi" w:hAnsiTheme="majorBidi" w:cs="Times New Roman"/>
          <w:sz w:val="26"/>
          <w:szCs w:val="26"/>
        </w:rPr>
        <w:t>S.C.A</w:t>
      </w:r>
      <w:r w:rsidR="00335C9C" w:rsidRPr="00335C9C">
        <w:rPr>
          <w:rFonts w:asciiTheme="majorBidi" w:hAnsiTheme="majorBidi" w:cs="Times New Roman"/>
          <w:sz w:val="26"/>
          <w:szCs w:val="26"/>
        </w:rPr>
        <w:t xml:space="preserve"> mean squares were significa</w:t>
      </w:r>
      <w:r w:rsidR="00335C9C">
        <w:rPr>
          <w:rFonts w:asciiTheme="majorBidi" w:hAnsiTheme="majorBidi" w:cs="Times New Roman"/>
          <w:sz w:val="26"/>
          <w:szCs w:val="26"/>
        </w:rPr>
        <w:t>nt for all the traits</w:t>
      </w:r>
      <w:r w:rsidR="00814676">
        <w:rPr>
          <w:rFonts w:asciiTheme="majorBidi" w:hAnsiTheme="majorBidi" w:cs="Times New Roman"/>
          <w:sz w:val="26"/>
          <w:szCs w:val="26"/>
        </w:rPr>
        <w:t>,</w:t>
      </w:r>
      <w:r w:rsidR="00335C9C">
        <w:rPr>
          <w:rFonts w:asciiTheme="majorBidi" w:hAnsiTheme="majorBidi" w:cs="Times New Roman"/>
          <w:sz w:val="26"/>
          <w:szCs w:val="26"/>
        </w:rPr>
        <w:t xml:space="preserve"> except G.C.A</w:t>
      </w:r>
      <w:r w:rsidR="00335C9C" w:rsidRPr="00335C9C">
        <w:rPr>
          <w:rFonts w:asciiTheme="majorBidi" w:hAnsiTheme="majorBidi" w:cs="Times New Roman"/>
          <w:sz w:val="26"/>
          <w:szCs w:val="26"/>
        </w:rPr>
        <w:t xml:space="preserve"> mean square for fruit length. </w:t>
      </w:r>
    </w:p>
    <w:p w14:paraId="6AE770E7" w14:textId="28772001" w:rsidR="00F508D4" w:rsidRPr="00236254" w:rsidRDefault="00335C9C" w:rsidP="00236254">
      <w:pPr>
        <w:bidi w:val="0"/>
        <w:spacing w:after="120"/>
        <w:ind w:firstLine="567"/>
        <w:jc w:val="lowKashida"/>
        <w:rPr>
          <w:rFonts w:asciiTheme="majorBidi" w:hAnsiTheme="majorBidi" w:cstheme="majorBidi"/>
          <w:b/>
          <w:bCs/>
          <w:sz w:val="26"/>
          <w:szCs w:val="26"/>
        </w:rPr>
      </w:pPr>
      <w:r>
        <w:rPr>
          <w:rFonts w:asciiTheme="majorBidi" w:hAnsiTheme="majorBidi" w:cs="Times New Roman"/>
          <w:sz w:val="26"/>
          <w:szCs w:val="26"/>
        </w:rPr>
        <w:t>In our study, t</w:t>
      </w:r>
      <w:r w:rsidR="00872C4F" w:rsidRPr="002C1B0F">
        <w:rPr>
          <w:rFonts w:asciiTheme="majorBidi" w:hAnsiTheme="majorBidi" w:cs="Times New Roman"/>
          <w:sz w:val="26"/>
          <w:szCs w:val="26"/>
        </w:rPr>
        <w:t>he analysis showed the existe</w:t>
      </w:r>
      <w:r w:rsidR="00390CED">
        <w:rPr>
          <w:rFonts w:asciiTheme="majorBidi" w:hAnsiTheme="majorBidi" w:cs="Times New Roman"/>
          <w:sz w:val="26"/>
          <w:szCs w:val="26"/>
        </w:rPr>
        <w:t>nce of additive effect G.C</w:t>
      </w:r>
      <w:r w:rsidR="00872C4F" w:rsidRPr="002C1B0F">
        <w:rPr>
          <w:rFonts w:asciiTheme="majorBidi" w:hAnsiTheme="majorBidi" w:cs="Times New Roman"/>
          <w:sz w:val="26"/>
          <w:szCs w:val="26"/>
        </w:rPr>
        <w:t>.A</w:t>
      </w:r>
      <w:r w:rsidR="00B933DE">
        <w:rPr>
          <w:rFonts w:asciiTheme="majorBidi" w:hAnsiTheme="majorBidi" w:cs="Times New Roman"/>
          <w:sz w:val="26"/>
          <w:szCs w:val="26"/>
        </w:rPr>
        <w:t>,</w:t>
      </w:r>
      <w:r w:rsidR="00872C4F" w:rsidRPr="002C1B0F">
        <w:rPr>
          <w:rFonts w:asciiTheme="majorBidi" w:hAnsiTheme="majorBidi" w:cs="Times New Roman"/>
          <w:sz w:val="26"/>
          <w:szCs w:val="26"/>
        </w:rPr>
        <w:t xml:space="preserve"> indicating the predominant role of additive type of the genetic variance in the </w:t>
      </w:r>
      <w:r w:rsidR="00872C4F" w:rsidRPr="002C1B0F">
        <w:rPr>
          <w:rFonts w:asciiTheme="majorBidi" w:hAnsiTheme="majorBidi" w:cs="Times New Roman"/>
          <w:sz w:val="26"/>
          <w:szCs w:val="26"/>
        </w:rPr>
        <w:lastRenderedPageBreak/>
        <w:t>expression of these character</w:t>
      </w:r>
      <w:r w:rsidR="00B933DE" w:rsidRPr="00B933DE">
        <w:rPr>
          <w:rFonts w:asciiTheme="majorBidi" w:hAnsiTheme="majorBidi" w:cs="Times New Roman"/>
          <w:sz w:val="26"/>
          <w:szCs w:val="26"/>
        </w:rPr>
        <w:t>s</w:t>
      </w:r>
      <w:r w:rsidR="00872C4F" w:rsidRPr="00B933DE">
        <w:rPr>
          <w:rFonts w:asciiTheme="majorBidi" w:hAnsiTheme="majorBidi" w:cs="Times New Roman"/>
          <w:sz w:val="26"/>
          <w:szCs w:val="26"/>
        </w:rPr>
        <w:t>.</w:t>
      </w:r>
      <w:r w:rsidR="00872C4F" w:rsidRPr="002C1B0F">
        <w:rPr>
          <w:rFonts w:asciiTheme="majorBidi" w:hAnsiTheme="majorBidi" w:cstheme="majorBidi"/>
          <w:b/>
          <w:bCs/>
          <w:sz w:val="26"/>
          <w:szCs w:val="26"/>
        </w:rPr>
        <w:t xml:space="preserve"> </w:t>
      </w:r>
      <w:r w:rsidR="00C92310">
        <w:rPr>
          <w:rFonts w:asciiTheme="majorBidi" w:hAnsiTheme="majorBidi" w:cs="Times New Roman"/>
          <w:sz w:val="26"/>
          <w:szCs w:val="26"/>
        </w:rPr>
        <w:t>T</w:t>
      </w:r>
      <w:r w:rsidR="00872C4F" w:rsidRPr="002C1B0F">
        <w:rPr>
          <w:rFonts w:asciiTheme="majorBidi" w:hAnsiTheme="majorBidi" w:cs="Times New Roman"/>
          <w:sz w:val="26"/>
          <w:szCs w:val="26"/>
        </w:rPr>
        <w:t xml:space="preserve">he mean square for G.C.A </w:t>
      </w:r>
      <w:r w:rsidR="00B53973" w:rsidRPr="002C1B0F">
        <w:rPr>
          <w:rFonts w:asciiTheme="majorBidi" w:hAnsiTheme="majorBidi" w:cs="Times New Roman"/>
          <w:sz w:val="26"/>
          <w:szCs w:val="26"/>
        </w:rPr>
        <w:t xml:space="preserve">was </w:t>
      </w:r>
      <w:r w:rsidR="00872C4F" w:rsidRPr="002C1B0F">
        <w:rPr>
          <w:rFonts w:asciiTheme="majorBidi" w:hAnsiTheme="majorBidi" w:cs="Times New Roman"/>
          <w:sz w:val="26"/>
          <w:szCs w:val="26"/>
        </w:rPr>
        <w:t xml:space="preserve">greater than that of S.C.A., </w:t>
      </w:r>
      <w:r w:rsidR="00BF2356" w:rsidRPr="002C1B0F">
        <w:rPr>
          <w:rFonts w:asciiTheme="majorBidi" w:hAnsiTheme="majorBidi" w:cs="Times New Roman"/>
          <w:sz w:val="26"/>
          <w:szCs w:val="26"/>
        </w:rPr>
        <w:t>for seven character</w:t>
      </w:r>
      <w:r w:rsidR="005E0BB9" w:rsidRPr="002C1B0F">
        <w:rPr>
          <w:rFonts w:asciiTheme="majorBidi" w:hAnsiTheme="majorBidi" w:cs="Times New Roman"/>
          <w:sz w:val="26"/>
          <w:szCs w:val="26"/>
        </w:rPr>
        <w:t>s</w:t>
      </w:r>
      <w:r w:rsidR="00F27FAC">
        <w:rPr>
          <w:rFonts w:asciiTheme="majorBidi" w:hAnsiTheme="majorBidi" w:cs="Times New Roman"/>
          <w:sz w:val="26"/>
          <w:szCs w:val="26"/>
        </w:rPr>
        <w:t xml:space="preserve"> </w:t>
      </w:r>
      <w:proofErr w:type="spellStart"/>
      <w:r w:rsidR="00F27FAC">
        <w:rPr>
          <w:rFonts w:asciiTheme="majorBidi" w:hAnsiTheme="majorBidi" w:cs="Times New Roman"/>
          <w:sz w:val="26"/>
          <w:szCs w:val="26"/>
        </w:rPr>
        <w:t>viz</w:t>
      </w:r>
      <w:proofErr w:type="spellEnd"/>
      <w:r w:rsidR="00FE3C35" w:rsidRPr="002C1B0F">
        <w:rPr>
          <w:rFonts w:asciiTheme="majorBidi" w:hAnsiTheme="majorBidi" w:cs="Times New Roman"/>
          <w:sz w:val="26"/>
          <w:szCs w:val="26"/>
        </w:rPr>
        <w:t>,</w:t>
      </w:r>
      <w:r w:rsidR="005E0BB9" w:rsidRPr="002C1B0F">
        <w:rPr>
          <w:rFonts w:asciiTheme="majorBidi" w:hAnsiTheme="majorBidi" w:cs="Times New Roman"/>
          <w:sz w:val="26"/>
          <w:szCs w:val="26"/>
        </w:rPr>
        <w:t xml:space="preserve"> </w:t>
      </w:r>
      <w:r w:rsidR="00FE3C35" w:rsidRPr="002C1B0F">
        <w:rPr>
          <w:rFonts w:asciiTheme="majorBidi" w:hAnsiTheme="majorBidi" w:cs="Times New Roman"/>
          <w:sz w:val="26"/>
          <w:szCs w:val="26"/>
        </w:rPr>
        <w:t xml:space="preserve">plant height, number of branches, green pod </w:t>
      </w:r>
      <w:r w:rsidR="00757CA1" w:rsidRPr="002C1B0F">
        <w:rPr>
          <w:rFonts w:asciiTheme="majorBidi" w:hAnsiTheme="majorBidi" w:cs="Times New Roman"/>
          <w:sz w:val="26"/>
          <w:szCs w:val="26"/>
        </w:rPr>
        <w:t>length, number of green pods, weight of green pods, total green pod yield</w:t>
      </w:r>
      <w:r w:rsidR="00B53973" w:rsidRPr="002C1B0F">
        <w:rPr>
          <w:rFonts w:asciiTheme="majorBidi" w:hAnsiTheme="majorBidi" w:cs="Times New Roman"/>
          <w:sz w:val="26"/>
          <w:szCs w:val="26"/>
        </w:rPr>
        <w:t>,</w:t>
      </w:r>
      <w:r w:rsidR="00757CA1" w:rsidRPr="002C1B0F">
        <w:rPr>
          <w:rFonts w:asciiTheme="majorBidi" w:hAnsiTheme="majorBidi" w:cs="Times New Roman"/>
          <w:sz w:val="26"/>
          <w:szCs w:val="26"/>
        </w:rPr>
        <w:t xml:space="preserve"> and dry matter content,</w:t>
      </w:r>
      <w:r w:rsidR="006304FA" w:rsidRPr="002C1B0F">
        <w:rPr>
          <w:rFonts w:asciiTheme="majorBidi" w:hAnsiTheme="majorBidi" w:cs="Times New Roman"/>
          <w:sz w:val="26"/>
          <w:szCs w:val="26"/>
        </w:rPr>
        <w:t xml:space="preserve"> </w:t>
      </w:r>
      <w:r w:rsidR="00872C4F" w:rsidRPr="002C1B0F">
        <w:rPr>
          <w:rFonts w:asciiTheme="majorBidi" w:hAnsiTheme="majorBidi" w:cs="Times New Roman"/>
          <w:sz w:val="26"/>
          <w:szCs w:val="26"/>
        </w:rPr>
        <w:t xml:space="preserve">indicating the predominance of additive type of genetic variance in the expression of </w:t>
      </w:r>
      <w:r w:rsidR="00BF2356" w:rsidRPr="002C1B0F">
        <w:rPr>
          <w:rFonts w:asciiTheme="majorBidi" w:hAnsiTheme="majorBidi" w:cs="Times New Roman"/>
          <w:sz w:val="26"/>
          <w:szCs w:val="26"/>
        </w:rPr>
        <w:t>th</w:t>
      </w:r>
      <w:r w:rsidR="006304FA" w:rsidRPr="002C1B0F">
        <w:rPr>
          <w:rFonts w:asciiTheme="majorBidi" w:hAnsiTheme="majorBidi" w:cs="Times New Roman"/>
          <w:sz w:val="26"/>
          <w:szCs w:val="26"/>
        </w:rPr>
        <w:t>ese</w:t>
      </w:r>
      <w:r w:rsidR="00872C4F" w:rsidRPr="002C1B0F">
        <w:rPr>
          <w:rFonts w:asciiTheme="majorBidi" w:hAnsiTheme="majorBidi" w:cs="Times New Roman"/>
          <w:sz w:val="26"/>
          <w:szCs w:val="26"/>
        </w:rPr>
        <w:t xml:space="preserve"> characters</w:t>
      </w:r>
      <w:r w:rsidR="006304FA" w:rsidRPr="002C1B0F">
        <w:rPr>
          <w:rFonts w:asciiTheme="majorBidi" w:hAnsiTheme="majorBidi" w:cs="Times New Roman"/>
          <w:sz w:val="26"/>
          <w:szCs w:val="26"/>
        </w:rPr>
        <w:t xml:space="preserve">. </w:t>
      </w:r>
      <w:r w:rsidR="00F508D4">
        <w:rPr>
          <w:rFonts w:asciiTheme="majorBidi" w:hAnsiTheme="majorBidi" w:cstheme="majorBidi"/>
          <w:sz w:val="26"/>
          <w:szCs w:val="26"/>
        </w:rPr>
        <w:t>Conversely</w:t>
      </w:r>
      <w:r w:rsidR="00D71388">
        <w:rPr>
          <w:rFonts w:asciiTheme="majorBidi" w:hAnsiTheme="majorBidi" w:cstheme="majorBidi"/>
          <w:sz w:val="26"/>
          <w:szCs w:val="26"/>
        </w:rPr>
        <w:t xml:space="preserve">, the results of </w:t>
      </w:r>
      <w:r w:rsidR="00D71388">
        <w:rPr>
          <w:rFonts w:asciiTheme="majorBidi" w:hAnsiTheme="majorBidi"/>
          <w:sz w:val="26"/>
          <w:szCs w:val="26"/>
        </w:rPr>
        <w:t xml:space="preserve">work by </w:t>
      </w:r>
      <w:proofErr w:type="spellStart"/>
      <w:r w:rsidR="00D71388" w:rsidRPr="002D1587">
        <w:rPr>
          <w:rFonts w:asciiTheme="majorBidi" w:hAnsiTheme="majorBidi"/>
          <w:sz w:val="26"/>
          <w:szCs w:val="26"/>
        </w:rPr>
        <w:t>Wakode</w:t>
      </w:r>
      <w:proofErr w:type="spellEnd"/>
      <w:r w:rsidR="00D71388" w:rsidRPr="002D1587">
        <w:rPr>
          <w:rFonts w:asciiTheme="majorBidi" w:hAnsiTheme="majorBidi"/>
          <w:sz w:val="26"/>
          <w:szCs w:val="26"/>
        </w:rPr>
        <w:t xml:space="preserve"> et al., 2016, indicated the pre-dominance of non-additive gene action in inheritance of </w:t>
      </w:r>
      <w:r w:rsidR="005A60F8">
        <w:rPr>
          <w:rFonts w:asciiTheme="majorBidi" w:hAnsiTheme="majorBidi"/>
          <w:sz w:val="26"/>
          <w:szCs w:val="26"/>
        </w:rPr>
        <w:t xml:space="preserve">okra </w:t>
      </w:r>
      <w:r w:rsidR="00D71388" w:rsidRPr="002D1587">
        <w:rPr>
          <w:rFonts w:asciiTheme="majorBidi" w:hAnsiTheme="majorBidi"/>
          <w:sz w:val="26"/>
          <w:szCs w:val="26"/>
        </w:rPr>
        <w:t>characters</w:t>
      </w:r>
      <w:r w:rsidR="00D71388">
        <w:rPr>
          <w:rFonts w:asciiTheme="majorBidi" w:hAnsiTheme="majorBidi"/>
          <w:sz w:val="26"/>
          <w:szCs w:val="26"/>
        </w:rPr>
        <w:t xml:space="preserve"> such as </w:t>
      </w:r>
      <w:r w:rsidR="00D71388" w:rsidRPr="002D1587">
        <w:rPr>
          <w:rFonts w:asciiTheme="majorBidi" w:hAnsiTheme="majorBidi"/>
          <w:sz w:val="26"/>
          <w:szCs w:val="26"/>
        </w:rPr>
        <w:t xml:space="preserve">days to first flower, plant height, fruit length, fruit weight, number of fruits, </w:t>
      </w:r>
      <w:r w:rsidR="00D71388">
        <w:rPr>
          <w:rFonts w:asciiTheme="majorBidi" w:hAnsiTheme="majorBidi"/>
          <w:sz w:val="26"/>
          <w:szCs w:val="26"/>
        </w:rPr>
        <w:t>and yield per plant (</w:t>
      </w:r>
      <w:proofErr w:type="spellStart"/>
      <w:r w:rsidR="00D71388">
        <w:rPr>
          <w:rFonts w:asciiTheme="majorBidi" w:hAnsiTheme="majorBidi"/>
          <w:sz w:val="26"/>
          <w:szCs w:val="26"/>
        </w:rPr>
        <w:t>Wakode</w:t>
      </w:r>
      <w:proofErr w:type="spellEnd"/>
      <w:r w:rsidR="00D71388">
        <w:rPr>
          <w:rFonts w:asciiTheme="majorBidi" w:hAnsiTheme="majorBidi"/>
          <w:sz w:val="26"/>
          <w:szCs w:val="26"/>
        </w:rPr>
        <w:t xml:space="preserve"> et al., 2016). </w:t>
      </w:r>
    </w:p>
    <w:p w14:paraId="1ECDDB13" w14:textId="19DF7E42" w:rsidR="00872C4F" w:rsidRPr="00040BFB" w:rsidRDefault="00D71388" w:rsidP="008D4697">
      <w:pPr>
        <w:bidi w:val="0"/>
        <w:spacing w:after="120"/>
        <w:ind w:firstLine="567"/>
        <w:jc w:val="lowKashida"/>
        <w:rPr>
          <w:rFonts w:asciiTheme="majorBidi" w:hAnsiTheme="majorBidi"/>
          <w:sz w:val="26"/>
          <w:szCs w:val="26"/>
        </w:rPr>
      </w:pPr>
      <w:r>
        <w:rPr>
          <w:rFonts w:asciiTheme="majorBidi" w:hAnsiTheme="majorBidi"/>
          <w:sz w:val="26"/>
          <w:szCs w:val="26"/>
        </w:rPr>
        <w:t>In our work</w:t>
      </w:r>
      <w:r w:rsidR="006304FA" w:rsidRPr="002C1B0F">
        <w:rPr>
          <w:rFonts w:asciiTheme="majorBidi" w:hAnsiTheme="majorBidi"/>
          <w:sz w:val="26"/>
          <w:szCs w:val="26"/>
        </w:rPr>
        <w:t xml:space="preserve">, the mean square for S.C.A </w:t>
      </w:r>
      <w:r w:rsidR="00B53973" w:rsidRPr="002C1B0F">
        <w:rPr>
          <w:rFonts w:asciiTheme="majorBidi" w:hAnsiTheme="majorBidi"/>
          <w:sz w:val="26"/>
          <w:szCs w:val="26"/>
        </w:rPr>
        <w:t xml:space="preserve">was </w:t>
      </w:r>
      <w:r w:rsidR="006304FA" w:rsidRPr="002C1B0F">
        <w:rPr>
          <w:rFonts w:asciiTheme="majorBidi" w:hAnsiTheme="majorBidi"/>
          <w:sz w:val="26"/>
          <w:szCs w:val="26"/>
        </w:rPr>
        <w:t>greater than that of G.C.A</w:t>
      </w:r>
      <w:r w:rsidR="00810211" w:rsidRPr="002C1B0F">
        <w:rPr>
          <w:rFonts w:asciiTheme="majorBidi" w:hAnsiTheme="majorBidi"/>
          <w:sz w:val="26"/>
          <w:szCs w:val="26"/>
        </w:rPr>
        <w:t xml:space="preserve"> </w:t>
      </w:r>
      <w:r w:rsidR="006304FA" w:rsidRPr="002C1B0F">
        <w:rPr>
          <w:rFonts w:asciiTheme="majorBidi" w:hAnsiTheme="majorBidi"/>
          <w:sz w:val="26"/>
          <w:szCs w:val="26"/>
        </w:rPr>
        <w:t xml:space="preserve">for 5 characters </w:t>
      </w:r>
      <w:proofErr w:type="spellStart"/>
      <w:r w:rsidR="00F27FAC">
        <w:rPr>
          <w:rFonts w:asciiTheme="majorBidi" w:hAnsiTheme="majorBidi"/>
          <w:sz w:val="26"/>
          <w:szCs w:val="26"/>
        </w:rPr>
        <w:t>viz</w:t>
      </w:r>
      <w:proofErr w:type="spellEnd"/>
      <w:r w:rsidR="00F27FAC">
        <w:rPr>
          <w:rFonts w:asciiTheme="majorBidi" w:hAnsiTheme="majorBidi"/>
          <w:sz w:val="26"/>
          <w:szCs w:val="26"/>
        </w:rPr>
        <w:t xml:space="preserve">, </w:t>
      </w:r>
      <w:r w:rsidR="00757CA1" w:rsidRPr="002C1B0F">
        <w:rPr>
          <w:rFonts w:asciiTheme="majorBidi" w:hAnsiTheme="majorBidi" w:cs="Times New Roman"/>
          <w:sz w:val="26"/>
          <w:szCs w:val="26"/>
        </w:rPr>
        <w:t>days to</w:t>
      </w:r>
      <w:r w:rsidR="005E0BB9" w:rsidRPr="002C1B0F">
        <w:rPr>
          <w:rFonts w:asciiTheme="majorBidi" w:hAnsiTheme="majorBidi" w:cs="Times New Roman"/>
          <w:sz w:val="26"/>
          <w:szCs w:val="26"/>
        </w:rPr>
        <w:t xml:space="preserve"> </w:t>
      </w:r>
      <w:r w:rsidR="00757CA1" w:rsidRPr="002C1B0F">
        <w:rPr>
          <w:rFonts w:asciiTheme="majorBidi" w:hAnsiTheme="majorBidi" w:cs="Times New Roman"/>
          <w:sz w:val="26"/>
          <w:szCs w:val="26"/>
        </w:rPr>
        <w:t>50% flowering, green pod weight, percent fibers, crude protein content, and percent oil</w:t>
      </w:r>
      <w:r w:rsidR="006304FA" w:rsidRPr="002C1B0F">
        <w:rPr>
          <w:rFonts w:asciiTheme="majorBidi" w:hAnsiTheme="majorBidi"/>
          <w:sz w:val="26"/>
          <w:szCs w:val="26"/>
        </w:rPr>
        <w:t xml:space="preserve">, </w:t>
      </w:r>
      <w:r w:rsidR="00C92310">
        <w:rPr>
          <w:rFonts w:asciiTheme="majorBidi" w:hAnsiTheme="majorBidi"/>
          <w:sz w:val="26"/>
          <w:szCs w:val="26"/>
        </w:rPr>
        <w:t>indicating</w:t>
      </w:r>
      <w:r w:rsidR="006304FA" w:rsidRPr="002C1B0F">
        <w:rPr>
          <w:rFonts w:asciiTheme="majorBidi" w:hAnsiTheme="majorBidi"/>
          <w:sz w:val="26"/>
          <w:szCs w:val="26"/>
        </w:rPr>
        <w:t xml:space="preserve"> </w:t>
      </w:r>
      <w:r w:rsidR="00757CA1" w:rsidRPr="002C1B0F">
        <w:rPr>
          <w:rFonts w:asciiTheme="majorBidi" w:hAnsiTheme="majorBidi"/>
          <w:sz w:val="26"/>
          <w:szCs w:val="26"/>
        </w:rPr>
        <w:t xml:space="preserve">the </w:t>
      </w:r>
      <w:r w:rsidR="006304FA" w:rsidRPr="002C1B0F">
        <w:rPr>
          <w:rFonts w:asciiTheme="majorBidi" w:hAnsiTheme="majorBidi"/>
          <w:sz w:val="26"/>
          <w:szCs w:val="26"/>
        </w:rPr>
        <w:t>predominance of non-additive genetic variance in the expression of these characters</w:t>
      </w:r>
      <w:r w:rsidR="00872C4F" w:rsidRPr="002C1B0F">
        <w:rPr>
          <w:rFonts w:asciiTheme="majorBidi" w:hAnsiTheme="majorBidi"/>
          <w:sz w:val="26"/>
          <w:szCs w:val="26"/>
        </w:rPr>
        <w:t xml:space="preserve"> </w:t>
      </w:r>
      <w:r w:rsidR="00872C4F" w:rsidRPr="002C1B0F">
        <w:rPr>
          <w:rFonts w:asciiTheme="majorBidi" w:hAnsiTheme="majorBidi" w:cstheme="majorBidi"/>
          <w:sz w:val="26"/>
          <w:szCs w:val="26"/>
        </w:rPr>
        <w:t>(</w:t>
      </w:r>
      <w:proofErr w:type="spellStart"/>
      <w:r w:rsidR="00872C4F" w:rsidRPr="002C1B0F">
        <w:rPr>
          <w:rFonts w:asciiTheme="majorBidi" w:hAnsiTheme="majorBidi" w:cstheme="majorBidi"/>
          <w:sz w:val="26"/>
          <w:szCs w:val="26"/>
        </w:rPr>
        <w:t>Raju</w:t>
      </w:r>
      <w:proofErr w:type="spellEnd"/>
      <w:r w:rsidR="00872C4F" w:rsidRPr="002C1B0F">
        <w:rPr>
          <w:rFonts w:asciiTheme="majorBidi" w:hAnsiTheme="majorBidi" w:cstheme="majorBidi"/>
          <w:sz w:val="26"/>
          <w:szCs w:val="26"/>
        </w:rPr>
        <w:t xml:space="preserve"> and </w:t>
      </w:r>
      <w:proofErr w:type="spellStart"/>
      <w:r w:rsidR="00872C4F" w:rsidRPr="002C1B0F">
        <w:rPr>
          <w:rFonts w:asciiTheme="majorBidi" w:hAnsiTheme="majorBidi" w:cstheme="majorBidi"/>
          <w:sz w:val="26"/>
          <w:szCs w:val="26"/>
        </w:rPr>
        <w:t>Selvam</w:t>
      </w:r>
      <w:proofErr w:type="spellEnd"/>
      <w:r w:rsidR="00872C4F" w:rsidRPr="002C1B0F">
        <w:rPr>
          <w:rFonts w:asciiTheme="majorBidi" w:hAnsiTheme="majorBidi" w:cstheme="majorBidi"/>
          <w:sz w:val="26"/>
          <w:szCs w:val="26"/>
        </w:rPr>
        <w:t>, 2017 and</w:t>
      </w:r>
      <w:r w:rsidR="00872C4F" w:rsidRPr="002C1B0F">
        <w:rPr>
          <w:rFonts w:asciiTheme="majorBidi" w:hAnsiTheme="majorBidi"/>
          <w:sz w:val="26"/>
          <w:szCs w:val="26"/>
        </w:rPr>
        <w:t xml:space="preserve"> </w:t>
      </w:r>
      <w:r w:rsidR="00872C4F" w:rsidRPr="002C1B0F">
        <w:rPr>
          <w:rFonts w:asciiTheme="majorBidi" w:hAnsiTheme="majorBidi" w:cstheme="majorBidi"/>
          <w:sz w:val="26"/>
          <w:szCs w:val="26"/>
        </w:rPr>
        <w:t>El-</w:t>
      </w:r>
      <w:proofErr w:type="spellStart"/>
      <w:r w:rsidR="00872C4F" w:rsidRPr="002C1B0F">
        <w:rPr>
          <w:rFonts w:asciiTheme="majorBidi" w:hAnsiTheme="majorBidi" w:cstheme="majorBidi"/>
          <w:sz w:val="26"/>
          <w:szCs w:val="26"/>
        </w:rPr>
        <w:t>Sherbeny</w:t>
      </w:r>
      <w:proofErr w:type="spellEnd"/>
      <w:r w:rsidR="00872C4F" w:rsidRPr="002C1B0F">
        <w:rPr>
          <w:rFonts w:asciiTheme="majorBidi" w:hAnsiTheme="majorBidi" w:cstheme="majorBidi"/>
          <w:sz w:val="26"/>
          <w:szCs w:val="26"/>
        </w:rPr>
        <w:t xml:space="preserve"> </w:t>
      </w:r>
      <w:r w:rsidR="00872C4F" w:rsidRPr="002C1B0F">
        <w:rPr>
          <w:rFonts w:asciiTheme="majorBidi" w:hAnsiTheme="majorBidi" w:cstheme="majorBidi"/>
          <w:i/>
          <w:iCs/>
          <w:sz w:val="26"/>
          <w:szCs w:val="26"/>
        </w:rPr>
        <w:t>et al.,</w:t>
      </w:r>
      <w:r w:rsidR="00872C4F" w:rsidRPr="002C1B0F">
        <w:rPr>
          <w:rFonts w:asciiTheme="majorBidi" w:hAnsiTheme="majorBidi" w:cstheme="majorBidi"/>
          <w:sz w:val="26"/>
          <w:szCs w:val="26"/>
        </w:rPr>
        <w:t xml:space="preserve"> 2018). </w:t>
      </w:r>
      <w:r w:rsidR="008D4697">
        <w:rPr>
          <w:rFonts w:asciiTheme="majorBidi" w:hAnsiTheme="majorBidi" w:cstheme="majorBidi"/>
          <w:sz w:val="26"/>
          <w:szCs w:val="26"/>
        </w:rPr>
        <w:t>I</w:t>
      </w:r>
      <w:r w:rsidR="007C4559">
        <w:rPr>
          <w:rFonts w:asciiTheme="majorBidi" w:hAnsiTheme="majorBidi" w:cstheme="majorBidi"/>
          <w:sz w:val="26"/>
          <w:szCs w:val="26"/>
        </w:rPr>
        <w:t xml:space="preserve">n a study </w:t>
      </w:r>
      <w:r w:rsidR="007C4559" w:rsidRPr="007C4559">
        <w:rPr>
          <w:rFonts w:asciiTheme="majorBidi" w:hAnsiTheme="majorBidi" w:cs="Times New Roman"/>
          <w:sz w:val="26"/>
          <w:szCs w:val="26"/>
        </w:rPr>
        <w:t xml:space="preserve">by </w:t>
      </w:r>
      <w:proofErr w:type="spellStart"/>
      <w:r w:rsidR="007C4559" w:rsidRPr="007C4559">
        <w:rPr>
          <w:rFonts w:asciiTheme="majorBidi" w:hAnsiTheme="majorBidi" w:cs="Times New Roman"/>
          <w:sz w:val="26"/>
          <w:szCs w:val="26"/>
        </w:rPr>
        <w:t>Nanthakumar</w:t>
      </w:r>
      <w:proofErr w:type="spellEnd"/>
      <w:r w:rsidR="007C4559" w:rsidRPr="007C4559">
        <w:rPr>
          <w:rFonts w:asciiTheme="majorBidi" w:hAnsiTheme="majorBidi" w:cs="Times New Roman"/>
          <w:sz w:val="26"/>
          <w:szCs w:val="26"/>
        </w:rPr>
        <w:t xml:space="preserve"> et al., 2021, the authors observed a predominance of non-additive gene action for all the traits in okra</w:t>
      </w:r>
      <w:r w:rsidR="007C4559">
        <w:rPr>
          <w:rFonts w:asciiTheme="majorBidi" w:hAnsiTheme="majorBidi" w:cs="Times New Roman"/>
          <w:sz w:val="26"/>
          <w:szCs w:val="26"/>
        </w:rPr>
        <w:t xml:space="preserve"> (</w:t>
      </w:r>
      <w:proofErr w:type="spellStart"/>
      <w:r w:rsidR="007C4559" w:rsidRPr="007C4559">
        <w:rPr>
          <w:rFonts w:asciiTheme="majorBidi" w:hAnsiTheme="majorBidi" w:cs="Times New Roman"/>
          <w:sz w:val="26"/>
          <w:szCs w:val="26"/>
        </w:rPr>
        <w:t>Nanthakumar</w:t>
      </w:r>
      <w:proofErr w:type="spellEnd"/>
      <w:r w:rsidR="007C4559" w:rsidRPr="007C4559">
        <w:rPr>
          <w:rFonts w:asciiTheme="majorBidi" w:hAnsiTheme="majorBidi" w:cs="Times New Roman"/>
          <w:sz w:val="26"/>
          <w:szCs w:val="26"/>
        </w:rPr>
        <w:t xml:space="preserve"> et al., 2021</w:t>
      </w:r>
      <w:r w:rsidR="007C4559">
        <w:rPr>
          <w:rFonts w:asciiTheme="majorBidi" w:hAnsiTheme="majorBidi" w:cs="Times New Roman"/>
          <w:sz w:val="26"/>
          <w:szCs w:val="26"/>
        </w:rPr>
        <w:t>)</w:t>
      </w:r>
      <w:r w:rsidR="007C4559" w:rsidRPr="007C4559">
        <w:rPr>
          <w:rFonts w:asciiTheme="majorBidi" w:hAnsiTheme="majorBidi" w:cs="Times New Roman"/>
          <w:sz w:val="26"/>
          <w:szCs w:val="26"/>
        </w:rPr>
        <w:t xml:space="preserve">. </w:t>
      </w:r>
      <w:r w:rsidR="00C92310">
        <w:rPr>
          <w:rFonts w:asciiTheme="majorBidi" w:hAnsiTheme="majorBidi" w:cstheme="majorBidi"/>
          <w:sz w:val="26"/>
          <w:szCs w:val="26"/>
        </w:rPr>
        <w:t xml:space="preserve">Indeed, </w:t>
      </w:r>
      <w:r w:rsidR="00C92310">
        <w:rPr>
          <w:rFonts w:asciiTheme="majorBidi" w:hAnsiTheme="majorBidi"/>
          <w:sz w:val="26"/>
          <w:szCs w:val="26"/>
        </w:rPr>
        <w:t>s</w:t>
      </w:r>
      <w:r w:rsidR="00040BFB" w:rsidRPr="00040BFB">
        <w:rPr>
          <w:rFonts w:asciiTheme="majorBidi" w:hAnsiTheme="majorBidi"/>
          <w:sz w:val="26"/>
          <w:szCs w:val="26"/>
        </w:rPr>
        <w:t xml:space="preserve">pecific combining ability effects </w:t>
      </w:r>
      <w:r w:rsidR="00040BFB">
        <w:rPr>
          <w:rFonts w:asciiTheme="majorBidi" w:hAnsiTheme="majorBidi"/>
          <w:sz w:val="26"/>
          <w:szCs w:val="26"/>
        </w:rPr>
        <w:t xml:space="preserve">can indicate </w:t>
      </w:r>
      <w:proofErr w:type="spellStart"/>
      <w:r w:rsidR="00040BFB">
        <w:rPr>
          <w:rFonts w:asciiTheme="majorBidi" w:hAnsiTheme="majorBidi"/>
          <w:sz w:val="26"/>
          <w:szCs w:val="26"/>
        </w:rPr>
        <w:t>h</w:t>
      </w:r>
      <w:r w:rsidR="00040BFB" w:rsidRPr="00040BFB">
        <w:rPr>
          <w:rFonts w:asciiTheme="majorBidi" w:hAnsiTheme="majorBidi"/>
          <w:sz w:val="26"/>
          <w:szCs w:val="26"/>
        </w:rPr>
        <w:t>eterosis</w:t>
      </w:r>
      <w:proofErr w:type="spellEnd"/>
      <w:r w:rsidR="00040BFB">
        <w:rPr>
          <w:rFonts w:asciiTheme="majorBidi" w:hAnsiTheme="majorBidi"/>
          <w:sz w:val="26"/>
          <w:szCs w:val="26"/>
        </w:rPr>
        <w:t xml:space="preserve"> as t</w:t>
      </w:r>
      <w:r w:rsidR="00040BFB" w:rsidRPr="00040BFB">
        <w:rPr>
          <w:rFonts w:asciiTheme="majorBidi" w:hAnsiTheme="majorBidi"/>
          <w:sz w:val="26"/>
          <w:szCs w:val="26"/>
        </w:rPr>
        <w:t xml:space="preserve">hey symbolize both </w:t>
      </w:r>
      <w:r w:rsidR="00040BFB">
        <w:rPr>
          <w:rFonts w:asciiTheme="majorBidi" w:hAnsiTheme="majorBidi"/>
          <w:sz w:val="26"/>
          <w:szCs w:val="26"/>
        </w:rPr>
        <w:t>dominant</w:t>
      </w:r>
      <w:r w:rsidR="00040BFB" w:rsidRPr="00040BFB">
        <w:rPr>
          <w:rFonts w:asciiTheme="majorBidi" w:hAnsiTheme="majorBidi"/>
          <w:sz w:val="26"/>
          <w:szCs w:val="26"/>
        </w:rPr>
        <w:t xml:space="preserve"> and </w:t>
      </w:r>
      <w:proofErr w:type="spellStart"/>
      <w:r w:rsidR="00040BFB">
        <w:rPr>
          <w:rFonts w:asciiTheme="majorBidi" w:hAnsiTheme="majorBidi"/>
          <w:sz w:val="26"/>
          <w:szCs w:val="26"/>
        </w:rPr>
        <w:t>epistatic</w:t>
      </w:r>
      <w:proofErr w:type="spellEnd"/>
      <w:r w:rsidR="00040BFB" w:rsidRPr="00040BFB">
        <w:rPr>
          <w:rFonts w:asciiTheme="majorBidi" w:hAnsiTheme="majorBidi"/>
          <w:sz w:val="26"/>
          <w:szCs w:val="26"/>
        </w:rPr>
        <w:t xml:space="preserve"> gene influences</w:t>
      </w:r>
      <w:r w:rsidR="00040BFB">
        <w:rPr>
          <w:rFonts w:asciiTheme="majorBidi" w:hAnsiTheme="majorBidi"/>
          <w:sz w:val="26"/>
          <w:szCs w:val="26"/>
        </w:rPr>
        <w:t xml:space="preserve"> (</w:t>
      </w:r>
      <w:proofErr w:type="spellStart"/>
      <w:r w:rsidR="00040BFB">
        <w:rPr>
          <w:rFonts w:asciiTheme="majorBidi" w:hAnsiTheme="majorBidi"/>
          <w:sz w:val="26"/>
          <w:szCs w:val="26"/>
        </w:rPr>
        <w:t>Wakode</w:t>
      </w:r>
      <w:proofErr w:type="spellEnd"/>
      <w:r w:rsidR="00040BFB">
        <w:rPr>
          <w:rFonts w:asciiTheme="majorBidi" w:hAnsiTheme="majorBidi"/>
          <w:sz w:val="26"/>
          <w:szCs w:val="26"/>
        </w:rPr>
        <w:t xml:space="preserve"> et al., 2016)</w:t>
      </w:r>
      <w:r w:rsidR="00040BFB" w:rsidRPr="00040BFB">
        <w:rPr>
          <w:rFonts w:asciiTheme="majorBidi" w:hAnsiTheme="majorBidi"/>
          <w:sz w:val="26"/>
          <w:szCs w:val="26"/>
        </w:rPr>
        <w:t>.</w:t>
      </w:r>
      <w:r w:rsidR="00DE332E">
        <w:rPr>
          <w:rFonts w:asciiTheme="majorBidi" w:hAnsiTheme="majorBidi"/>
          <w:sz w:val="26"/>
          <w:szCs w:val="26"/>
        </w:rPr>
        <w:t xml:space="preserve"> </w:t>
      </w:r>
    </w:p>
    <w:p w14:paraId="1C945ECA" w14:textId="77777777" w:rsidR="00E26D60" w:rsidRPr="002C1B0F" w:rsidRDefault="00E26D60" w:rsidP="00E26D60">
      <w:pPr>
        <w:bidi w:val="0"/>
        <w:ind w:left="567" w:hanging="567"/>
        <w:jc w:val="lowKashida"/>
        <w:rPr>
          <w:rFonts w:cs="Times New Roman"/>
          <w:b/>
          <w:bCs/>
          <w:sz w:val="24"/>
          <w:szCs w:val="24"/>
          <w:rtl/>
          <w:lang w:val="en-GB" w:bidi="ar-SA"/>
        </w:rPr>
      </w:pPr>
      <w:r w:rsidRPr="002C1B0F">
        <w:rPr>
          <w:rFonts w:cs="Times New Roman"/>
          <w:b/>
          <w:bCs/>
          <w:sz w:val="24"/>
          <w:szCs w:val="24"/>
          <w:lang w:val="en-GB"/>
        </w:rPr>
        <w:t xml:space="preserve">Table 1. Analysis of variance for yield and yield attribute characters in the 7x7 </w:t>
      </w:r>
      <w:proofErr w:type="spellStart"/>
      <w:r w:rsidRPr="002C1B0F">
        <w:rPr>
          <w:rFonts w:cs="Times New Roman"/>
          <w:b/>
          <w:bCs/>
          <w:sz w:val="24"/>
          <w:szCs w:val="24"/>
          <w:lang w:val="en-GB"/>
        </w:rPr>
        <w:t>diallel</w:t>
      </w:r>
      <w:proofErr w:type="spellEnd"/>
      <w:r w:rsidRPr="002C1B0F">
        <w:rPr>
          <w:rFonts w:cs="Times New Roman"/>
          <w:b/>
          <w:bCs/>
          <w:sz w:val="24"/>
          <w:szCs w:val="24"/>
          <w:lang w:val="en-GB"/>
        </w:rPr>
        <w:t xml:space="preserve"> cross.</w:t>
      </w:r>
    </w:p>
    <w:tbl>
      <w:tblPr>
        <w:tblW w:w="5000" w:type="pct"/>
        <w:tblBorders>
          <w:top w:val="single" w:sz="2" w:space="0" w:color="auto"/>
          <w:bottom w:val="single" w:sz="2" w:space="0" w:color="auto"/>
          <w:insideH w:val="single" w:sz="2" w:space="0" w:color="auto"/>
        </w:tblBorders>
        <w:tblLook w:val="01E0" w:firstRow="1" w:lastRow="1" w:firstColumn="1" w:lastColumn="1" w:noHBand="0" w:noVBand="0"/>
      </w:tblPr>
      <w:tblGrid>
        <w:gridCol w:w="2321"/>
        <w:gridCol w:w="2321"/>
        <w:gridCol w:w="2322"/>
        <w:gridCol w:w="2322"/>
      </w:tblGrid>
      <w:tr w:rsidR="00E26D60" w:rsidRPr="00A811F7" w14:paraId="5E890B79" w14:textId="77777777" w:rsidTr="00E26D60">
        <w:trPr>
          <w:trHeight w:val="227"/>
        </w:trPr>
        <w:tc>
          <w:tcPr>
            <w:tcW w:w="1250" w:type="pct"/>
            <w:vAlign w:val="center"/>
          </w:tcPr>
          <w:p w14:paraId="03053112" w14:textId="77777777" w:rsidR="00E26D60" w:rsidRPr="00A811F7" w:rsidRDefault="00E26D60" w:rsidP="00814676">
            <w:pPr>
              <w:bidi w:val="0"/>
              <w:jc w:val="center"/>
              <w:rPr>
                <w:rFonts w:asciiTheme="majorBidi" w:hAnsiTheme="majorBidi" w:cstheme="majorBidi"/>
                <w:b/>
                <w:bCs/>
                <w:sz w:val="22"/>
                <w:szCs w:val="22"/>
              </w:rPr>
            </w:pPr>
            <w:r w:rsidRPr="00A811F7">
              <w:rPr>
                <w:rFonts w:asciiTheme="majorBidi" w:hAnsiTheme="majorBidi" w:cstheme="majorBidi"/>
                <w:b/>
                <w:bCs/>
                <w:sz w:val="22"/>
                <w:szCs w:val="22"/>
              </w:rPr>
              <w:t>Character</w:t>
            </w:r>
          </w:p>
        </w:tc>
        <w:tc>
          <w:tcPr>
            <w:tcW w:w="1250" w:type="pct"/>
            <w:shd w:val="clear" w:color="auto" w:fill="auto"/>
            <w:vAlign w:val="center"/>
          </w:tcPr>
          <w:p w14:paraId="7938302A"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S.O.V.</w:t>
            </w:r>
          </w:p>
        </w:tc>
        <w:tc>
          <w:tcPr>
            <w:tcW w:w="1250" w:type="pct"/>
            <w:shd w:val="clear" w:color="auto" w:fill="auto"/>
            <w:vAlign w:val="center"/>
          </w:tcPr>
          <w:p w14:paraId="7B9CB70A"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D.F.</w:t>
            </w:r>
          </w:p>
        </w:tc>
        <w:tc>
          <w:tcPr>
            <w:tcW w:w="1250" w:type="pct"/>
            <w:shd w:val="clear" w:color="auto" w:fill="auto"/>
            <w:vAlign w:val="center"/>
          </w:tcPr>
          <w:p w14:paraId="4626EE19"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Mean Square</w:t>
            </w:r>
          </w:p>
        </w:tc>
      </w:tr>
      <w:tr w:rsidR="00E26D60" w:rsidRPr="00A811F7" w14:paraId="173C0FCC" w14:textId="77777777" w:rsidTr="00E26D60">
        <w:trPr>
          <w:trHeight w:val="227"/>
        </w:trPr>
        <w:tc>
          <w:tcPr>
            <w:tcW w:w="1250" w:type="pct"/>
            <w:vMerge w:val="restart"/>
            <w:vAlign w:val="center"/>
          </w:tcPr>
          <w:p w14:paraId="4A8A0B5B" w14:textId="77777777" w:rsidR="00E26D60" w:rsidRPr="00A811F7" w:rsidRDefault="00E26D60" w:rsidP="00814676">
            <w:pPr>
              <w:bidi w:val="0"/>
              <w:rPr>
                <w:rFonts w:asciiTheme="majorBidi" w:hAnsiTheme="majorBidi" w:cstheme="majorBidi"/>
                <w:b/>
                <w:bCs/>
                <w:sz w:val="22"/>
                <w:szCs w:val="22"/>
              </w:rPr>
            </w:pPr>
            <w:r w:rsidRPr="00A811F7">
              <w:rPr>
                <w:rFonts w:asciiTheme="majorBidi" w:hAnsiTheme="majorBidi" w:cstheme="majorBidi"/>
                <w:sz w:val="22"/>
                <w:szCs w:val="22"/>
              </w:rPr>
              <w:t>Days to 50% flowering</w:t>
            </w:r>
          </w:p>
        </w:tc>
        <w:tc>
          <w:tcPr>
            <w:tcW w:w="1250" w:type="pct"/>
            <w:shd w:val="clear" w:color="auto" w:fill="auto"/>
            <w:vAlign w:val="center"/>
          </w:tcPr>
          <w:p w14:paraId="2CE27934"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G.C.A.</w:t>
            </w:r>
          </w:p>
        </w:tc>
        <w:tc>
          <w:tcPr>
            <w:tcW w:w="1250" w:type="pct"/>
            <w:shd w:val="clear" w:color="auto" w:fill="auto"/>
            <w:vAlign w:val="center"/>
          </w:tcPr>
          <w:p w14:paraId="07507CE3"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6</w:t>
            </w:r>
          </w:p>
        </w:tc>
        <w:tc>
          <w:tcPr>
            <w:tcW w:w="1250" w:type="pct"/>
            <w:shd w:val="clear" w:color="auto" w:fill="auto"/>
            <w:vAlign w:val="center"/>
          </w:tcPr>
          <w:p w14:paraId="35D3BE66"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34.03**</w:t>
            </w:r>
          </w:p>
        </w:tc>
      </w:tr>
      <w:tr w:rsidR="00E26D60" w:rsidRPr="00A811F7" w14:paraId="40EA6F5A" w14:textId="77777777" w:rsidTr="00E26D60">
        <w:trPr>
          <w:trHeight w:val="227"/>
        </w:trPr>
        <w:tc>
          <w:tcPr>
            <w:tcW w:w="1250" w:type="pct"/>
            <w:vMerge/>
            <w:vAlign w:val="center"/>
          </w:tcPr>
          <w:p w14:paraId="7636B62F" w14:textId="77777777" w:rsidR="00E26D60" w:rsidRPr="00A811F7" w:rsidRDefault="00E26D60" w:rsidP="00814676">
            <w:pPr>
              <w:bidi w:val="0"/>
              <w:rPr>
                <w:rFonts w:asciiTheme="majorBidi" w:hAnsiTheme="majorBidi" w:cstheme="majorBidi"/>
                <w:b/>
                <w:bCs/>
                <w:sz w:val="22"/>
                <w:szCs w:val="22"/>
              </w:rPr>
            </w:pPr>
          </w:p>
        </w:tc>
        <w:tc>
          <w:tcPr>
            <w:tcW w:w="1250" w:type="pct"/>
            <w:shd w:val="clear" w:color="auto" w:fill="auto"/>
            <w:vAlign w:val="center"/>
          </w:tcPr>
          <w:p w14:paraId="2BF8284E"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S.C.A.</w:t>
            </w:r>
          </w:p>
        </w:tc>
        <w:tc>
          <w:tcPr>
            <w:tcW w:w="1250" w:type="pct"/>
            <w:shd w:val="clear" w:color="auto" w:fill="auto"/>
            <w:vAlign w:val="center"/>
          </w:tcPr>
          <w:p w14:paraId="6A2EFC25"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21</w:t>
            </w:r>
          </w:p>
        </w:tc>
        <w:tc>
          <w:tcPr>
            <w:tcW w:w="1250" w:type="pct"/>
            <w:shd w:val="clear" w:color="auto" w:fill="auto"/>
            <w:vAlign w:val="center"/>
          </w:tcPr>
          <w:p w14:paraId="278C000B"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72.39**</w:t>
            </w:r>
          </w:p>
        </w:tc>
      </w:tr>
      <w:tr w:rsidR="00E26D60" w:rsidRPr="00A811F7" w14:paraId="1C2E6099" w14:textId="77777777" w:rsidTr="00E26D60">
        <w:trPr>
          <w:trHeight w:val="227"/>
        </w:trPr>
        <w:tc>
          <w:tcPr>
            <w:tcW w:w="1250" w:type="pct"/>
            <w:vMerge w:val="restart"/>
            <w:vAlign w:val="center"/>
          </w:tcPr>
          <w:p w14:paraId="7CBEA2DD" w14:textId="77777777" w:rsidR="00E26D60" w:rsidRPr="00A811F7" w:rsidRDefault="00E26D60" w:rsidP="00814676">
            <w:pPr>
              <w:bidi w:val="0"/>
              <w:rPr>
                <w:rFonts w:asciiTheme="majorBidi" w:hAnsiTheme="majorBidi" w:cstheme="majorBidi"/>
                <w:b/>
                <w:bCs/>
                <w:sz w:val="22"/>
                <w:szCs w:val="22"/>
              </w:rPr>
            </w:pPr>
            <w:r w:rsidRPr="00A811F7">
              <w:rPr>
                <w:rFonts w:asciiTheme="majorBidi" w:hAnsiTheme="majorBidi" w:cstheme="majorBidi"/>
                <w:sz w:val="22"/>
                <w:szCs w:val="22"/>
              </w:rPr>
              <w:t>Plant height (cm)</w:t>
            </w:r>
          </w:p>
        </w:tc>
        <w:tc>
          <w:tcPr>
            <w:tcW w:w="1250" w:type="pct"/>
            <w:shd w:val="clear" w:color="auto" w:fill="auto"/>
            <w:vAlign w:val="center"/>
          </w:tcPr>
          <w:p w14:paraId="387AE9F4"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G.C.A.</w:t>
            </w:r>
          </w:p>
        </w:tc>
        <w:tc>
          <w:tcPr>
            <w:tcW w:w="1250" w:type="pct"/>
            <w:shd w:val="clear" w:color="auto" w:fill="auto"/>
            <w:vAlign w:val="center"/>
          </w:tcPr>
          <w:p w14:paraId="5E6DFE3F"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6</w:t>
            </w:r>
          </w:p>
        </w:tc>
        <w:tc>
          <w:tcPr>
            <w:tcW w:w="1250" w:type="pct"/>
            <w:shd w:val="clear" w:color="auto" w:fill="auto"/>
            <w:vAlign w:val="center"/>
          </w:tcPr>
          <w:p w14:paraId="3CBF911A"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4291.2**</w:t>
            </w:r>
          </w:p>
        </w:tc>
      </w:tr>
      <w:tr w:rsidR="00E26D60" w:rsidRPr="00A811F7" w14:paraId="10290B2F" w14:textId="77777777" w:rsidTr="00E26D60">
        <w:trPr>
          <w:trHeight w:val="227"/>
        </w:trPr>
        <w:tc>
          <w:tcPr>
            <w:tcW w:w="1250" w:type="pct"/>
            <w:vMerge/>
            <w:vAlign w:val="center"/>
          </w:tcPr>
          <w:p w14:paraId="3A3C925E" w14:textId="77777777" w:rsidR="00E26D60" w:rsidRPr="00A811F7" w:rsidRDefault="00E26D60" w:rsidP="00814676">
            <w:pPr>
              <w:bidi w:val="0"/>
              <w:rPr>
                <w:rFonts w:asciiTheme="majorBidi" w:hAnsiTheme="majorBidi" w:cstheme="majorBidi"/>
                <w:b/>
                <w:bCs/>
                <w:sz w:val="22"/>
                <w:szCs w:val="22"/>
              </w:rPr>
            </w:pPr>
          </w:p>
        </w:tc>
        <w:tc>
          <w:tcPr>
            <w:tcW w:w="1250" w:type="pct"/>
            <w:shd w:val="clear" w:color="auto" w:fill="auto"/>
            <w:vAlign w:val="center"/>
          </w:tcPr>
          <w:p w14:paraId="40C7F03F"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S.C.A.</w:t>
            </w:r>
          </w:p>
        </w:tc>
        <w:tc>
          <w:tcPr>
            <w:tcW w:w="1250" w:type="pct"/>
            <w:shd w:val="clear" w:color="auto" w:fill="auto"/>
            <w:vAlign w:val="center"/>
          </w:tcPr>
          <w:p w14:paraId="51588165"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21</w:t>
            </w:r>
          </w:p>
        </w:tc>
        <w:tc>
          <w:tcPr>
            <w:tcW w:w="1250" w:type="pct"/>
            <w:shd w:val="clear" w:color="auto" w:fill="auto"/>
            <w:vAlign w:val="center"/>
          </w:tcPr>
          <w:p w14:paraId="4B68D7BB"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2140.3**</w:t>
            </w:r>
          </w:p>
        </w:tc>
      </w:tr>
      <w:tr w:rsidR="00E26D60" w:rsidRPr="00A811F7" w14:paraId="1384C2D3" w14:textId="77777777" w:rsidTr="00E26D60">
        <w:trPr>
          <w:trHeight w:val="227"/>
        </w:trPr>
        <w:tc>
          <w:tcPr>
            <w:tcW w:w="1250" w:type="pct"/>
            <w:vMerge w:val="restart"/>
            <w:vAlign w:val="center"/>
          </w:tcPr>
          <w:p w14:paraId="119ED348" w14:textId="29471A90" w:rsidR="00E26D60" w:rsidRPr="00A811F7" w:rsidRDefault="0077520C" w:rsidP="00814676">
            <w:pPr>
              <w:bidi w:val="0"/>
              <w:rPr>
                <w:rFonts w:asciiTheme="majorBidi" w:hAnsiTheme="majorBidi" w:cstheme="majorBidi"/>
                <w:b/>
                <w:bCs/>
                <w:sz w:val="22"/>
                <w:szCs w:val="22"/>
              </w:rPr>
            </w:pPr>
            <w:r>
              <w:rPr>
                <w:rFonts w:asciiTheme="majorBidi" w:hAnsiTheme="majorBidi" w:cstheme="majorBidi"/>
                <w:sz w:val="22"/>
                <w:szCs w:val="22"/>
              </w:rPr>
              <w:t>Number of branches / plant</w:t>
            </w:r>
          </w:p>
        </w:tc>
        <w:tc>
          <w:tcPr>
            <w:tcW w:w="1250" w:type="pct"/>
            <w:shd w:val="clear" w:color="auto" w:fill="auto"/>
            <w:vAlign w:val="center"/>
          </w:tcPr>
          <w:p w14:paraId="151C3665"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G.C.A.</w:t>
            </w:r>
          </w:p>
        </w:tc>
        <w:tc>
          <w:tcPr>
            <w:tcW w:w="1250" w:type="pct"/>
            <w:shd w:val="clear" w:color="auto" w:fill="auto"/>
            <w:vAlign w:val="center"/>
          </w:tcPr>
          <w:p w14:paraId="765F6DDF"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6</w:t>
            </w:r>
          </w:p>
        </w:tc>
        <w:tc>
          <w:tcPr>
            <w:tcW w:w="1250" w:type="pct"/>
            <w:shd w:val="clear" w:color="auto" w:fill="auto"/>
            <w:vAlign w:val="center"/>
          </w:tcPr>
          <w:p w14:paraId="4606F228"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3.550**</w:t>
            </w:r>
          </w:p>
        </w:tc>
      </w:tr>
      <w:tr w:rsidR="00E26D60" w:rsidRPr="00A811F7" w14:paraId="5BF93C64" w14:textId="77777777" w:rsidTr="00E26D60">
        <w:trPr>
          <w:trHeight w:val="227"/>
        </w:trPr>
        <w:tc>
          <w:tcPr>
            <w:tcW w:w="1250" w:type="pct"/>
            <w:vMerge/>
            <w:vAlign w:val="center"/>
          </w:tcPr>
          <w:p w14:paraId="6732C768" w14:textId="77777777" w:rsidR="00E26D60" w:rsidRPr="00A811F7" w:rsidRDefault="00E26D60" w:rsidP="00814676">
            <w:pPr>
              <w:bidi w:val="0"/>
              <w:rPr>
                <w:rFonts w:asciiTheme="majorBidi" w:hAnsiTheme="majorBidi" w:cstheme="majorBidi"/>
                <w:b/>
                <w:bCs/>
                <w:sz w:val="22"/>
                <w:szCs w:val="22"/>
              </w:rPr>
            </w:pPr>
          </w:p>
        </w:tc>
        <w:tc>
          <w:tcPr>
            <w:tcW w:w="1250" w:type="pct"/>
            <w:shd w:val="clear" w:color="auto" w:fill="auto"/>
            <w:vAlign w:val="center"/>
          </w:tcPr>
          <w:p w14:paraId="2218C7CF"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S.C.A.</w:t>
            </w:r>
          </w:p>
        </w:tc>
        <w:tc>
          <w:tcPr>
            <w:tcW w:w="1250" w:type="pct"/>
            <w:shd w:val="clear" w:color="auto" w:fill="auto"/>
            <w:vAlign w:val="center"/>
          </w:tcPr>
          <w:p w14:paraId="2BB620AC"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21</w:t>
            </w:r>
          </w:p>
        </w:tc>
        <w:tc>
          <w:tcPr>
            <w:tcW w:w="1250" w:type="pct"/>
            <w:shd w:val="clear" w:color="auto" w:fill="auto"/>
            <w:vAlign w:val="center"/>
          </w:tcPr>
          <w:p w14:paraId="05104379"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1.061*</w:t>
            </w:r>
          </w:p>
        </w:tc>
      </w:tr>
      <w:tr w:rsidR="00E26D60" w:rsidRPr="00A811F7" w14:paraId="1F3346D7" w14:textId="77777777" w:rsidTr="00E26D60">
        <w:trPr>
          <w:trHeight w:val="227"/>
        </w:trPr>
        <w:tc>
          <w:tcPr>
            <w:tcW w:w="1250" w:type="pct"/>
            <w:vMerge w:val="restart"/>
            <w:vAlign w:val="center"/>
          </w:tcPr>
          <w:p w14:paraId="038EB474" w14:textId="77777777" w:rsidR="00E26D60" w:rsidRPr="00A811F7" w:rsidRDefault="00E26D60" w:rsidP="00814676">
            <w:pPr>
              <w:bidi w:val="0"/>
              <w:rPr>
                <w:rFonts w:asciiTheme="majorBidi" w:hAnsiTheme="majorBidi" w:cstheme="majorBidi"/>
                <w:b/>
                <w:bCs/>
                <w:sz w:val="22"/>
                <w:szCs w:val="22"/>
                <w:u w:color="FFFFFF"/>
              </w:rPr>
            </w:pPr>
            <w:r w:rsidRPr="00A811F7">
              <w:rPr>
                <w:rFonts w:asciiTheme="majorBidi" w:hAnsiTheme="majorBidi" w:cstheme="majorBidi"/>
                <w:sz w:val="22"/>
                <w:szCs w:val="22"/>
              </w:rPr>
              <w:t>Green pod length(cm)</w:t>
            </w:r>
          </w:p>
        </w:tc>
        <w:tc>
          <w:tcPr>
            <w:tcW w:w="1250" w:type="pct"/>
            <w:shd w:val="clear" w:color="auto" w:fill="auto"/>
            <w:vAlign w:val="center"/>
          </w:tcPr>
          <w:p w14:paraId="14AD7DBE"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G.C.A.</w:t>
            </w:r>
          </w:p>
        </w:tc>
        <w:tc>
          <w:tcPr>
            <w:tcW w:w="1250" w:type="pct"/>
            <w:shd w:val="clear" w:color="auto" w:fill="auto"/>
            <w:vAlign w:val="center"/>
          </w:tcPr>
          <w:p w14:paraId="5EBD8CF5"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6</w:t>
            </w:r>
          </w:p>
        </w:tc>
        <w:tc>
          <w:tcPr>
            <w:tcW w:w="1250" w:type="pct"/>
            <w:shd w:val="clear" w:color="auto" w:fill="auto"/>
            <w:vAlign w:val="center"/>
          </w:tcPr>
          <w:p w14:paraId="28D56FEB"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1.697*</w:t>
            </w:r>
          </w:p>
        </w:tc>
      </w:tr>
      <w:tr w:rsidR="00E26D60" w:rsidRPr="00A811F7" w14:paraId="73A4EFAB" w14:textId="77777777" w:rsidTr="00E26D60">
        <w:trPr>
          <w:trHeight w:val="227"/>
        </w:trPr>
        <w:tc>
          <w:tcPr>
            <w:tcW w:w="1250" w:type="pct"/>
            <w:vMerge/>
            <w:vAlign w:val="center"/>
          </w:tcPr>
          <w:p w14:paraId="0D316FFD" w14:textId="77777777" w:rsidR="00E26D60" w:rsidRPr="00A811F7" w:rsidRDefault="00E26D60" w:rsidP="00814676">
            <w:pPr>
              <w:bidi w:val="0"/>
              <w:rPr>
                <w:rFonts w:asciiTheme="majorBidi" w:hAnsiTheme="majorBidi" w:cstheme="majorBidi"/>
                <w:b/>
                <w:bCs/>
                <w:sz w:val="22"/>
                <w:szCs w:val="22"/>
              </w:rPr>
            </w:pPr>
          </w:p>
        </w:tc>
        <w:tc>
          <w:tcPr>
            <w:tcW w:w="1250" w:type="pct"/>
            <w:shd w:val="clear" w:color="auto" w:fill="auto"/>
            <w:vAlign w:val="center"/>
          </w:tcPr>
          <w:p w14:paraId="3CA1F422"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S.C.A.</w:t>
            </w:r>
          </w:p>
        </w:tc>
        <w:tc>
          <w:tcPr>
            <w:tcW w:w="1250" w:type="pct"/>
            <w:shd w:val="clear" w:color="auto" w:fill="auto"/>
            <w:vAlign w:val="center"/>
          </w:tcPr>
          <w:p w14:paraId="2C1F912C"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21</w:t>
            </w:r>
          </w:p>
        </w:tc>
        <w:tc>
          <w:tcPr>
            <w:tcW w:w="1250" w:type="pct"/>
            <w:shd w:val="clear" w:color="auto" w:fill="auto"/>
            <w:vAlign w:val="center"/>
          </w:tcPr>
          <w:p w14:paraId="52111023"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0.753</w:t>
            </w:r>
          </w:p>
        </w:tc>
      </w:tr>
      <w:tr w:rsidR="00E26D60" w:rsidRPr="00A811F7" w14:paraId="0792ACDC" w14:textId="77777777" w:rsidTr="00E26D60">
        <w:trPr>
          <w:trHeight w:val="227"/>
        </w:trPr>
        <w:tc>
          <w:tcPr>
            <w:tcW w:w="1250" w:type="pct"/>
            <w:vMerge w:val="restart"/>
            <w:vAlign w:val="center"/>
          </w:tcPr>
          <w:p w14:paraId="198B74F9" w14:textId="77777777" w:rsidR="00E26D60" w:rsidRPr="00A811F7" w:rsidRDefault="00E26D60" w:rsidP="00814676">
            <w:pPr>
              <w:bidi w:val="0"/>
              <w:rPr>
                <w:rFonts w:asciiTheme="majorBidi" w:hAnsiTheme="majorBidi" w:cstheme="majorBidi"/>
                <w:b/>
                <w:bCs/>
                <w:sz w:val="22"/>
                <w:szCs w:val="22"/>
                <w:u w:color="FFFFFF"/>
              </w:rPr>
            </w:pPr>
            <w:r w:rsidRPr="00A811F7">
              <w:rPr>
                <w:rFonts w:asciiTheme="majorBidi" w:hAnsiTheme="majorBidi" w:cstheme="majorBidi"/>
                <w:sz w:val="22"/>
                <w:szCs w:val="22"/>
              </w:rPr>
              <w:t>Green pod weight (g)</w:t>
            </w:r>
          </w:p>
        </w:tc>
        <w:tc>
          <w:tcPr>
            <w:tcW w:w="1250" w:type="pct"/>
            <w:shd w:val="clear" w:color="auto" w:fill="auto"/>
            <w:vAlign w:val="center"/>
          </w:tcPr>
          <w:p w14:paraId="1613460F"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G.C.A.</w:t>
            </w:r>
          </w:p>
        </w:tc>
        <w:tc>
          <w:tcPr>
            <w:tcW w:w="1250" w:type="pct"/>
            <w:shd w:val="clear" w:color="auto" w:fill="auto"/>
            <w:vAlign w:val="center"/>
          </w:tcPr>
          <w:p w14:paraId="7C735981"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6</w:t>
            </w:r>
          </w:p>
        </w:tc>
        <w:tc>
          <w:tcPr>
            <w:tcW w:w="1250" w:type="pct"/>
            <w:shd w:val="clear" w:color="auto" w:fill="auto"/>
            <w:vAlign w:val="center"/>
          </w:tcPr>
          <w:p w14:paraId="703DA292"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0.851**</w:t>
            </w:r>
          </w:p>
        </w:tc>
      </w:tr>
      <w:tr w:rsidR="00E26D60" w:rsidRPr="00A811F7" w14:paraId="5DC77EBC" w14:textId="77777777" w:rsidTr="00E26D60">
        <w:trPr>
          <w:trHeight w:val="227"/>
        </w:trPr>
        <w:tc>
          <w:tcPr>
            <w:tcW w:w="1250" w:type="pct"/>
            <w:vMerge/>
            <w:vAlign w:val="center"/>
          </w:tcPr>
          <w:p w14:paraId="20FE241A" w14:textId="77777777" w:rsidR="00E26D60" w:rsidRPr="00A811F7" w:rsidRDefault="00E26D60" w:rsidP="00814676">
            <w:pPr>
              <w:bidi w:val="0"/>
              <w:rPr>
                <w:rFonts w:asciiTheme="majorBidi" w:hAnsiTheme="majorBidi" w:cstheme="majorBidi"/>
                <w:b/>
                <w:bCs/>
                <w:sz w:val="22"/>
                <w:szCs w:val="22"/>
              </w:rPr>
            </w:pPr>
          </w:p>
        </w:tc>
        <w:tc>
          <w:tcPr>
            <w:tcW w:w="1250" w:type="pct"/>
            <w:shd w:val="clear" w:color="auto" w:fill="auto"/>
            <w:vAlign w:val="center"/>
          </w:tcPr>
          <w:p w14:paraId="50BBCB6B"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S.C.A.</w:t>
            </w:r>
          </w:p>
        </w:tc>
        <w:tc>
          <w:tcPr>
            <w:tcW w:w="1250" w:type="pct"/>
            <w:shd w:val="clear" w:color="auto" w:fill="auto"/>
            <w:vAlign w:val="center"/>
          </w:tcPr>
          <w:p w14:paraId="4F7796C5"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21</w:t>
            </w:r>
          </w:p>
        </w:tc>
        <w:tc>
          <w:tcPr>
            <w:tcW w:w="1250" w:type="pct"/>
            <w:shd w:val="clear" w:color="auto" w:fill="auto"/>
            <w:vAlign w:val="center"/>
          </w:tcPr>
          <w:p w14:paraId="39DFE7AC"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1.047**</w:t>
            </w:r>
          </w:p>
        </w:tc>
      </w:tr>
      <w:tr w:rsidR="00E26D60" w:rsidRPr="00A811F7" w14:paraId="7BB6FC8F" w14:textId="77777777" w:rsidTr="00E26D60">
        <w:trPr>
          <w:trHeight w:val="227"/>
        </w:trPr>
        <w:tc>
          <w:tcPr>
            <w:tcW w:w="1250" w:type="pct"/>
            <w:vMerge w:val="restart"/>
            <w:vAlign w:val="center"/>
          </w:tcPr>
          <w:p w14:paraId="4955D68D" w14:textId="393FC619" w:rsidR="00E26D60" w:rsidRPr="00A811F7" w:rsidRDefault="00E26D60" w:rsidP="00814676">
            <w:pPr>
              <w:bidi w:val="0"/>
              <w:rPr>
                <w:rFonts w:asciiTheme="majorBidi" w:hAnsiTheme="majorBidi" w:cstheme="majorBidi"/>
                <w:b/>
                <w:bCs/>
                <w:sz w:val="22"/>
                <w:szCs w:val="22"/>
                <w:u w:color="FFFFFF"/>
              </w:rPr>
            </w:pPr>
            <w:r w:rsidRPr="00A811F7">
              <w:rPr>
                <w:rFonts w:asciiTheme="majorBidi" w:hAnsiTheme="majorBidi" w:cstheme="majorBidi"/>
                <w:sz w:val="22"/>
                <w:szCs w:val="22"/>
              </w:rPr>
              <w:t>Number of</w:t>
            </w:r>
            <w:r w:rsidR="0077520C">
              <w:rPr>
                <w:rFonts w:asciiTheme="majorBidi" w:hAnsiTheme="majorBidi" w:cstheme="majorBidi"/>
                <w:sz w:val="22"/>
                <w:szCs w:val="22"/>
              </w:rPr>
              <w:t xml:space="preserve"> green pods / plant</w:t>
            </w:r>
          </w:p>
        </w:tc>
        <w:tc>
          <w:tcPr>
            <w:tcW w:w="1250" w:type="pct"/>
            <w:shd w:val="clear" w:color="auto" w:fill="auto"/>
            <w:vAlign w:val="center"/>
          </w:tcPr>
          <w:p w14:paraId="7D14BA68"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G.C.A.</w:t>
            </w:r>
          </w:p>
        </w:tc>
        <w:tc>
          <w:tcPr>
            <w:tcW w:w="1250" w:type="pct"/>
            <w:shd w:val="clear" w:color="auto" w:fill="auto"/>
            <w:vAlign w:val="center"/>
          </w:tcPr>
          <w:p w14:paraId="1F402A29"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6</w:t>
            </w:r>
          </w:p>
        </w:tc>
        <w:tc>
          <w:tcPr>
            <w:tcW w:w="1250" w:type="pct"/>
            <w:shd w:val="clear" w:color="auto" w:fill="auto"/>
            <w:vAlign w:val="center"/>
          </w:tcPr>
          <w:p w14:paraId="7B9E1C77"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777.2**</w:t>
            </w:r>
          </w:p>
        </w:tc>
      </w:tr>
      <w:tr w:rsidR="00E26D60" w:rsidRPr="00A811F7" w14:paraId="149D200E" w14:textId="77777777" w:rsidTr="00E26D60">
        <w:trPr>
          <w:trHeight w:val="227"/>
        </w:trPr>
        <w:tc>
          <w:tcPr>
            <w:tcW w:w="1250" w:type="pct"/>
            <w:vMerge/>
            <w:vAlign w:val="center"/>
          </w:tcPr>
          <w:p w14:paraId="3603F967" w14:textId="77777777" w:rsidR="00E26D60" w:rsidRPr="00A811F7" w:rsidRDefault="00E26D60" w:rsidP="00814676">
            <w:pPr>
              <w:bidi w:val="0"/>
              <w:rPr>
                <w:rFonts w:asciiTheme="majorBidi" w:hAnsiTheme="majorBidi" w:cstheme="majorBidi"/>
                <w:b/>
                <w:bCs/>
                <w:sz w:val="22"/>
                <w:szCs w:val="22"/>
              </w:rPr>
            </w:pPr>
          </w:p>
        </w:tc>
        <w:tc>
          <w:tcPr>
            <w:tcW w:w="1250" w:type="pct"/>
            <w:shd w:val="clear" w:color="auto" w:fill="auto"/>
            <w:vAlign w:val="center"/>
          </w:tcPr>
          <w:p w14:paraId="5183BD35"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S.C.A.</w:t>
            </w:r>
          </w:p>
        </w:tc>
        <w:tc>
          <w:tcPr>
            <w:tcW w:w="1250" w:type="pct"/>
            <w:shd w:val="clear" w:color="auto" w:fill="auto"/>
            <w:vAlign w:val="center"/>
          </w:tcPr>
          <w:p w14:paraId="45FE7D75"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21</w:t>
            </w:r>
          </w:p>
        </w:tc>
        <w:tc>
          <w:tcPr>
            <w:tcW w:w="1250" w:type="pct"/>
            <w:shd w:val="clear" w:color="auto" w:fill="auto"/>
            <w:vAlign w:val="center"/>
          </w:tcPr>
          <w:p w14:paraId="4F1FDE39"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255.2**</w:t>
            </w:r>
          </w:p>
        </w:tc>
      </w:tr>
      <w:tr w:rsidR="00E26D60" w:rsidRPr="00A811F7" w14:paraId="284A8AC4" w14:textId="77777777" w:rsidTr="00E26D60">
        <w:trPr>
          <w:trHeight w:val="227"/>
        </w:trPr>
        <w:tc>
          <w:tcPr>
            <w:tcW w:w="1250" w:type="pct"/>
            <w:vMerge w:val="restart"/>
            <w:vAlign w:val="center"/>
          </w:tcPr>
          <w:p w14:paraId="6AE3696A" w14:textId="77777777" w:rsidR="00E26D60" w:rsidRPr="00A811F7" w:rsidRDefault="00E26D60" w:rsidP="00814676">
            <w:pPr>
              <w:bidi w:val="0"/>
              <w:rPr>
                <w:rFonts w:asciiTheme="majorBidi" w:hAnsiTheme="majorBidi" w:cstheme="majorBidi"/>
                <w:b/>
                <w:bCs/>
                <w:sz w:val="22"/>
                <w:szCs w:val="22"/>
                <w:u w:color="FFFFFF"/>
              </w:rPr>
            </w:pPr>
            <w:r w:rsidRPr="00A811F7">
              <w:rPr>
                <w:rFonts w:asciiTheme="majorBidi" w:hAnsiTheme="majorBidi" w:cstheme="majorBidi"/>
                <w:sz w:val="22"/>
                <w:szCs w:val="22"/>
              </w:rPr>
              <w:t>Weight of green pods/plant (g)</w:t>
            </w:r>
          </w:p>
        </w:tc>
        <w:tc>
          <w:tcPr>
            <w:tcW w:w="1250" w:type="pct"/>
            <w:shd w:val="clear" w:color="auto" w:fill="auto"/>
            <w:vAlign w:val="center"/>
          </w:tcPr>
          <w:p w14:paraId="314FE76B"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G.C.A.</w:t>
            </w:r>
          </w:p>
        </w:tc>
        <w:tc>
          <w:tcPr>
            <w:tcW w:w="1250" w:type="pct"/>
            <w:shd w:val="clear" w:color="auto" w:fill="auto"/>
            <w:vAlign w:val="center"/>
          </w:tcPr>
          <w:p w14:paraId="616DBA87"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6</w:t>
            </w:r>
          </w:p>
        </w:tc>
        <w:tc>
          <w:tcPr>
            <w:tcW w:w="1250" w:type="pct"/>
            <w:shd w:val="clear" w:color="auto" w:fill="auto"/>
            <w:vAlign w:val="center"/>
          </w:tcPr>
          <w:p w14:paraId="4999B1E5"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21584.9**</w:t>
            </w:r>
          </w:p>
        </w:tc>
      </w:tr>
      <w:tr w:rsidR="00E26D60" w:rsidRPr="00A811F7" w14:paraId="2BC04B06" w14:textId="77777777" w:rsidTr="00E26D60">
        <w:trPr>
          <w:trHeight w:val="227"/>
        </w:trPr>
        <w:tc>
          <w:tcPr>
            <w:tcW w:w="1250" w:type="pct"/>
            <w:vMerge/>
            <w:vAlign w:val="center"/>
          </w:tcPr>
          <w:p w14:paraId="4EBA3C3F" w14:textId="77777777" w:rsidR="00E26D60" w:rsidRPr="00A811F7" w:rsidRDefault="00E26D60" w:rsidP="00814676">
            <w:pPr>
              <w:bidi w:val="0"/>
              <w:rPr>
                <w:rFonts w:asciiTheme="majorBidi" w:hAnsiTheme="majorBidi" w:cstheme="majorBidi"/>
                <w:b/>
                <w:bCs/>
                <w:sz w:val="22"/>
                <w:szCs w:val="22"/>
              </w:rPr>
            </w:pPr>
          </w:p>
        </w:tc>
        <w:tc>
          <w:tcPr>
            <w:tcW w:w="1250" w:type="pct"/>
            <w:shd w:val="clear" w:color="auto" w:fill="auto"/>
            <w:vAlign w:val="center"/>
          </w:tcPr>
          <w:p w14:paraId="59A61BD2"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S.C.A.</w:t>
            </w:r>
          </w:p>
        </w:tc>
        <w:tc>
          <w:tcPr>
            <w:tcW w:w="1250" w:type="pct"/>
            <w:shd w:val="clear" w:color="auto" w:fill="auto"/>
            <w:vAlign w:val="center"/>
          </w:tcPr>
          <w:p w14:paraId="54862672"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21</w:t>
            </w:r>
          </w:p>
        </w:tc>
        <w:tc>
          <w:tcPr>
            <w:tcW w:w="1250" w:type="pct"/>
            <w:shd w:val="clear" w:color="auto" w:fill="auto"/>
            <w:vAlign w:val="center"/>
          </w:tcPr>
          <w:p w14:paraId="397DD77B"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9468.2**</w:t>
            </w:r>
          </w:p>
        </w:tc>
      </w:tr>
      <w:tr w:rsidR="00E26D60" w:rsidRPr="00A811F7" w14:paraId="580309A7" w14:textId="77777777" w:rsidTr="00E26D60">
        <w:trPr>
          <w:trHeight w:val="227"/>
        </w:trPr>
        <w:tc>
          <w:tcPr>
            <w:tcW w:w="1250" w:type="pct"/>
            <w:vMerge w:val="restart"/>
            <w:vAlign w:val="center"/>
          </w:tcPr>
          <w:p w14:paraId="0B0AE7A5" w14:textId="77777777" w:rsidR="00E26D60" w:rsidRPr="00A811F7" w:rsidRDefault="00E26D60" w:rsidP="00814676">
            <w:pPr>
              <w:bidi w:val="0"/>
              <w:rPr>
                <w:rFonts w:asciiTheme="majorBidi" w:hAnsiTheme="majorBidi" w:cstheme="majorBidi"/>
                <w:b/>
                <w:bCs/>
                <w:sz w:val="22"/>
                <w:szCs w:val="22"/>
                <w:u w:color="FFFFFF"/>
              </w:rPr>
            </w:pPr>
            <w:r w:rsidRPr="00A811F7">
              <w:rPr>
                <w:rFonts w:asciiTheme="majorBidi" w:hAnsiTheme="majorBidi" w:cstheme="majorBidi"/>
                <w:sz w:val="22"/>
                <w:szCs w:val="22"/>
              </w:rPr>
              <w:t>Total green pod yield (ton/</w:t>
            </w:r>
            <w:proofErr w:type="spellStart"/>
            <w:r w:rsidRPr="00A811F7">
              <w:rPr>
                <w:rFonts w:asciiTheme="majorBidi" w:hAnsiTheme="majorBidi" w:cstheme="majorBidi"/>
                <w:sz w:val="22"/>
                <w:szCs w:val="22"/>
              </w:rPr>
              <w:t>feddan</w:t>
            </w:r>
            <w:proofErr w:type="spellEnd"/>
            <w:r w:rsidRPr="00A811F7">
              <w:rPr>
                <w:rFonts w:asciiTheme="majorBidi" w:hAnsiTheme="majorBidi" w:cstheme="majorBidi"/>
                <w:sz w:val="22"/>
                <w:szCs w:val="22"/>
              </w:rPr>
              <w:t>)</w:t>
            </w:r>
          </w:p>
        </w:tc>
        <w:tc>
          <w:tcPr>
            <w:tcW w:w="1250" w:type="pct"/>
            <w:shd w:val="clear" w:color="auto" w:fill="auto"/>
            <w:vAlign w:val="center"/>
          </w:tcPr>
          <w:p w14:paraId="3C655CD7"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G.C.A.</w:t>
            </w:r>
          </w:p>
        </w:tc>
        <w:tc>
          <w:tcPr>
            <w:tcW w:w="1250" w:type="pct"/>
            <w:shd w:val="clear" w:color="auto" w:fill="auto"/>
            <w:vAlign w:val="center"/>
          </w:tcPr>
          <w:p w14:paraId="17A76AEA"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6</w:t>
            </w:r>
          </w:p>
        </w:tc>
        <w:tc>
          <w:tcPr>
            <w:tcW w:w="1250" w:type="pct"/>
            <w:shd w:val="clear" w:color="auto" w:fill="auto"/>
            <w:vAlign w:val="center"/>
          </w:tcPr>
          <w:p w14:paraId="0CBD5F70"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7.785**</w:t>
            </w:r>
          </w:p>
        </w:tc>
      </w:tr>
      <w:tr w:rsidR="00E26D60" w:rsidRPr="00A811F7" w14:paraId="3BFD9DDD" w14:textId="77777777" w:rsidTr="00E26D60">
        <w:trPr>
          <w:trHeight w:val="227"/>
        </w:trPr>
        <w:tc>
          <w:tcPr>
            <w:tcW w:w="1250" w:type="pct"/>
            <w:vMerge/>
            <w:vAlign w:val="center"/>
          </w:tcPr>
          <w:p w14:paraId="07962DD4" w14:textId="77777777" w:rsidR="00E26D60" w:rsidRPr="00A811F7" w:rsidRDefault="00E26D60" w:rsidP="00814676">
            <w:pPr>
              <w:bidi w:val="0"/>
              <w:rPr>
                <w:rFonts w:asciiTheme="majorBidi" w:hAnsiTheme="majorBidi" w:cstheme="majorBidi"/>
                <w:b/>
                <w:bCs/>
                <w:sz w:val="22"/>
                <w:szCs w:val="22"/>
              </w:rPr>
            </w:pPr>
          </w:p>
        </w:tc>
        <w:tc>
          <w:tcPr>
            <w:tcW w:w="1250" w:type="pct"/>
            <w:shd w:val="clear" w:color="auto" w:fill="auto"/>
            <w:vAlign w:val="center"/>
          </w:tcPr>
          <w:p w14:paraId="2768CF8C"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S.C.A.</w:t>
            </w:r>
          </w:p>
        </w:tc>
        <w:tc>
          <w:tcPr>
            <w:tcW w:w="1250" w:type="pct"/>
            <w:shd w:val="clear" w:color="auto" w:fill="auto"/>
            <w:vAlign w:val="center"/>
          </w:tcPr>
          <w:p w14:paraId="7AEEE3CE"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21</w:t>
            </w:r>
          </w:p>
        </w:tc>
        <w:tc>
          <w:tcPr>
            <w:tcW w:w="1250" w:type="pct"/>
            <w:shd w:val="clear" w:color="auto" w:fill="auto"/>
            <w:vAlign w:val="center"/>
          </w:tcPr>
          <w:p w14:paraId="39A64DA6"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3.415**</w:t>
            </w:r>
          </w:p>
        </w:tc>
      </w:tr>
      <w:tr w:rsidR="00E26D60" w:rsidRPr="00A811F7" w14:paraId="0D7DC0E8" w14:textId="77777777" w:rsidTr="00E26D60">
        <w:trPr>
          <w:trHeight w:val="227"/>
        </w:trPr>
        <w:tc>
          <w:tcPr>
            <w:tcW w:w="1250" w:type="pct"/>
            <w:vMerge w:val="restart"/>
            <w:vAlign w:val="center"/>
          </w:tcPr>
          <w:p w14:paraId="0B9E08D8" w14:textId="77777777" w:rsidR="00E26D60" w:rsidRPr="00A811F7" w:rsidRDefault="00E26D60" w:rsidP="00814676">
            <w:pPr>
              <w:bidi w:val="0"/>
              <w:rPr>
                <w:rFonts w:asciiTheme="majorBidi" w:hAnsiTheme="majorBidi" w:cstheme="majorBidi"/>
                <w:sz w:val="22"/>
                <w:szCs w:val="22"/>
              </w:rPr>
            </w:pPr>
            <w:r w:rsidRPr="00A811F7">
              <w:rPr>
                <w:rFonts w:asciiTheme="majorBidi" w:hAnsiTheme="majorBidi" w:cstheme="majorBidi"/>
                <w:sz w:val="22"/>
                <w:szCs w:val="22"/>
              </w:rPr>
              <w:t>Dry matter content</w:t>
            </w:r>
          </w:p>
        </w:tc>
        <w:tc>
          <w:tcPr>
            <w:tcW w:w="1250" w:type="pct"/>
            <w:shd w:val="clear" w:color="auto" w:fill="auto"/>
            <w:vAlign w:val="center"/>
          </w:tcPr>
          <w:p w14:paraId="48C60CFA"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G.C.A</w:t>
            </w:r>
          </w:p>
        </w:tc>
        <w:tc>
          <w:tcPr>
            <w:tcW w:w="1250" w:type="pct"/>
            <w:shd w:val="clear" w:color="auto" w:fill="auto"/>
            <w:vAlign w:val="center"/>
          </w:tcPr>
          <w:p w14:paraId="70ECA9BC"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6</w:t>
            </w:r>
          </w:p>
        </w:tc>
        <w:tc>
          <w:tcPr>
            <w:tcW w:w="1250" w:type="pct"/>
            <w:shd w:val="clear" w:color="auto" w:fill="auto"/>
            <w:vAlign w:val="center"/>
          </w:tcPr>
          <w:p w14:paraId="4238861C"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252.5*</w:t>
            </w:r>
          </w:p>
        </w:tc>
      </w:tr>
      <w:tr w:rsidR="00E26D60" w:rsidRPr="00A811F7" w14:paraId="6525693F" w14:textId="77777777" w:rsidTr="00E26D60">
        <w:trPr>
          <w:trHeight w:val="227"/>
        </w:trPr>
        <w:tc>
          <w:tcPr>
            <w:tcW w:w="1250" w:type="pct"/>
            <w:vMerge/>
            <w:vAlign w:val="center"/>
          </w:tcPr>
          <w:p w14:paraId="2C5E4ADD" w14:textId="77777777" w:rsidR="00E26D60" w:rsidRPr="00A811F7" w:rsidRDefault="00E26D60" w:rsidP="00814676">
            <w:pPr>
              <w:bidi w:val="0"/>
              <w:rPr>
                <w:rFonts w:asciiTheme="majorBidi" w:hAnsiTheme="majorBidi" w:cstheme="majorBidi"/>
                <w:b/>
                <w:bCs/>
                <w:sz w:val="22"/>
                <w:szCs w:val="22"/>
              </w:rPr>
            </w:pPr>
          </w:p>
        </w:tc>
        <w:tc>
          <w:tcPr>
            <w:tcW w:w="1250" w:type="pct"/>
            <w:shd w:val="clear" w:color="auto" w:fill="auto"/>
            <w:vAlign w:val="center"/>
          </w:tcPr>
          <w:p w14:paraId="386ADE2C"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S.C.A.</w:t>
            </w:r>
          </w:p>
        </w:tc>
        <w:tc>
          <w:tcPr>
            <w:tcW w:w="1250" w:type="pct"/>
            <w:shd w:val="clear" w:color="auto" w:fill="auto"/>
            <w:vAlign w:val="center"/>
          </w:tcPr>
          <w:p w14:paraId="76DA084F"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21</w:t>
            </w:r>
          </w:p>
        </w:tc>
        <w:tc>
          <w:tcPr>
            <w:tcW w:w="1250" w:type="pct"/>
            <w:shd w:val="clear" w:color="auto" w:fill="auto"/>
            <w:vAlign w:val="center"/>
          </w:tcPr>
          <w:p w14:paraId="257DC619"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64.08</w:t>
            </w:r>
          </w:p>
        </w:tc>
      </w:tr>
      <w:tr w:rsidR="00E26D60" w:rsidRPr="00A811F7" w14:paraId="3267AE8A" w14:textId="77777777" w:rsidTr="00E26D60">
        <w:trPr>
          <w:trHeight w:val="227"/>
        </w:trPr>
        <w:tc>
          <w:tcPr>
            <w:tcW w:w="1250" w:type="pct"/>
            <w:vMerge w:val="restart"/>
            <w:vAlign w:val="center"/>
          </w:tcPr>
          <w:p w14:paraId="6743909E" w14:textId="77777777" w:rsidR="00E26D60" w:rsidRPr="00A811F7" w:rsidRDefault="00E26D60" w:rsidP="00814676">
            <w:pPr>
              <w:bidi w:val="0"/>
              <w:rPr>
                <w:rFonts w:asciiTheme="majorBidi" w:hAnsiTheme="majorBidi" w:cstheme="majorBidi"/>
                <w:sz w:val="22"/>
                <w:szCs w:val="22"/>
              </w:rPr>
            </w:pPr>
            <w:r w:rsidRPr="00A811F7">
              <w:rPr>
                <w:rFonts w:asciiTheme="majorBidi" w:hAnsiTheme="majorBidi" w:cstheme="majorBidi"/>
                <w:sz w:val="22"/>
                <w:szCs w:val="22"/>
              </w:rPr>
              <w:t>Percent fibers of the pod</w:t>
            </w:r>
          </w:p>
        </w:tc>
        <w:tc>
          <w:tcPr>
            <w:tcW w:w="1250" w:type="pct"/>
            <w:shd w:val="clear" w:color="auto" w:fill="auto"/>
            <w:vAlign w:val="center"/>
          </w:tcPr>
          <w:p w14:paraId="260FEB78"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G.C.A</w:t>
            </w:r>
          </w:p>
        </w:tc>
        <w:tc>
          <w:tcPr>
            <w:tcW w:w="1250" w:type="pct"/>
            <w:shd w:val="clear" w:color="auto" w:fill="auto"/>
            <w:vAlign w:val="center"/>
          </w:tcPr>
          <w:p w14:paraId="4BC92DEA"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6</w:t>
            </w:r>
          </w:p>
        </w:tc>
        <w:tc>
          <w:tcPr>
            <w:tcW w:w="1250" w:type="pct"/>
            <w:shd w:val="clear" w:color="auto" w:fill="auto"/>
            <w:vAlign w:val="center"/>
          </w:tcPr>
          <w:p w14:paraId="7FF3433E"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1.520**</w:t>
            </w:r>
          </w:p>
        </w:tc>
      </w:tr>
      <w:tr w:rsidR="00E26D60" w:rsidRPr="00A811F7" w14:paraId="24CBF734" w14:textId="77777777" w:rsidTr="00E26D60">
        <w:trPr>
          <w:trHeight w:val="227"/>
        </w:trPr>
        <w:tc>
          <w:tcPr>
            <w:tcW w:w="1250" w:type="pct"/>
            <w:vMerge/>
            <w:vAlign w:val="center"/>
          </w:tcPr>
          <w:p w14:paraId="4E9FB820" w14:textId="77777777" w:rsidR="00E26D60" w:rsidRPr="00A811F7" w:rsidRDefault="00E26D60" w:rsidP="00814676">
            <w:pPr>
              <w:bidi w:val="0"/>
              <w:rPr>
                <w:rFonts w:asciiTheme="majorBidi" w:hAnsiTheme="majorBidi" w:cstheme="majorBidi"/>
                <w:sz w:val="22"/>
                <w:szCs w:val="22"/>
              </w:rPr>
            </w:pPr>
          </w:p>
        </w:tc>
        <w:tc>
          <w:tcPr>
            <w:tcW w:w="1250" w:type="pct"/>
            <w:shd w:val="clear" w:color="auto" w:fill="auto"/>
            <w:vAlign w:val="center"/>
          </w:tcPr>
          <w:p w14:paraId="60679537"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S.C.A.</w:t>
            </w:r>
          </w:p>
        </w:tc>
        <w:tc>
          <w:tcPr>
            <w:tcW w:w="1250" w:type="pct"/>
            <w:shd w:val="clear" w:color="auto" w:fill="auto"/>
            <w:vAlign w:val="center"/>
          </w:tcPr>
          <w:p w14:paraId="00D446E9"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21</w:t>
            </w:r>
          </w:p>
        </w:tc>
        <w:tc>
          <w:tcPr>
            <w:tcW w:w="1250" w:type="pct"/>
            <w:shd w:val="clear" w:color="auto" w:fill="auto"/>
            <w:vAlign w:val="center"/>
          </w:tcPr>
          <w:p w14:paraId="6AB109A5"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1.742**</w:t>
            </w:r>
          </w:p>
        </w:tc>
      </w:tr>
      <w:tr w:rsidR="00E26D60" w:rsidRPr="00A811F7" w14:paraId="098559A3" w14:textId="77777777" w:rsidTr="00E26D60">
        <w:trPr>
          <w:trHeight w:val="227"/>
        </w:trPr>
        <w:tc>
          <w:tcPr>
            <w:tcW w:w="1250" w:type="pct"/>
            <w:vMerge w:val="restart"/>
            <w:vAlign w:val="center"/>
          </w:tcPr>
          <w:p w14:paraId="3FD75949" w14:textId="77777777" w:rsidR="00E26D60" w:rsidRPr="00A811F7" w:rsidRDefault="00E26D60" w:rsidP="00814676">
            <w:pPr>
              <w:bidi w:val="0"/>
              <w:rPr>
                <w:rFonts w:asciiTheme="majorBidi" w:hAnsiTheme="majorBidi" w:cstheme="majorBidi"/>
                <w:sz w:val="22"/>
                <w:szCs w:val="22"/>
              </w:rPr>
            </w:pPr>
            <w:r w:rsidRPr="00A811F7">
              <w:rPr>
                <w:rFonts w:asciiTheme="majorBidi" w:hAnsiTheme="majorBidi" w:cstheme="majorBidi"/>
                <w:sz w:val="22"/>
                <w:szCs w:val="22"/>
              </w:rPr>
              <w:t>Crude protein content</w:t>
            </w:r>
          </w:p>
        </w:tc>
        <w:tc>
          <w:tcPr>
            <w:tcW w:w="1250" w:type="pct"/>
            <w:shd w:val="clear" w:color="auto" w:fill="auto"/>
            <w:vAlign w:val="center"/>
          </w:tcPr>
          <w:p w14:paraId="438925BA"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G.C.A</w:t>
            </w:r>
          </w:p>
        </w:tc>
        <w:tc>
          <w:tcPr>
            <w:tcW w:w="1250" w:type="pct"/>
            <w:shd w:val="clear" w:color="auto" w:fill="auto"/>
            <w:vAlign w:val="center"/>
          </w:tcPr>
          <w:p w14:paraId="7F793319"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6</w:t>
            </w:r>
          </w:p>
        </w:tc>
        <w:tc>
          <w:tcPr>
            <w:tcW w:w="1250" w:type="pct"/>
            <w:shd w:val="clear" w:color="auto" w:fill="auto"/>
            <w:vAlign w:val="center"/>
          </w:tcPr>
          <w:p w14:paraId="67AA40D0"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37.71**</w:t>
            </w:r>
          </w:p>
        </w:tc>
      </w:tr>
      <w:tr w:rsidR="00E26D60" w:rsidRPr="00A811F7" w14:paraId="3B916A1A" w14:textId="77777777" w:rsidTr="00E26D60">
        <w:trPr>
          <w:trHeight w:val="227"/>
        </w:trPr>
        <w:tc>
          <w:tcPr>
            <w:tcW w:w="1250" w:type="pct"/>
            <w:vMerge/>
            <w:vAlign w:val="center"/>
          </w:tcPr>
          <w:p w14:paraId="5BCC6F2C" w14:textId="77777777" w:rsidR="00E26D60" w:rsidRPr="00A811F7" w:rsidRDefault="00E26D60" w:rsidP="00814676">
            <w:pPr>
              <w:bidi w:val="0"/>
              <w:rPr>
                <w:rFonts w:asciiTheme="majorBidi" w:hAnsiTheme="majorBidi" w:cstheme="majorBidi"/>
                <w:b/>
                <w:bCs/>
                <w:sz w:val="22"/>
                <w:szCs w:val="22"/>
              </w:rPr>
            </w:pPr>
          </w:p>
        </w:tc>
        <w:tc>
          <w:tcPr>
            <w:tcW w:w="1250" w:type="pct"/>
            <w:shd w:val="clear" w:color="auto" w:fill="auto"/>
            <w:vAlign w:val="center"/>
          </w:tcPr>
          <w:p w14:paraId="4CD1C439"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S.C.A.</w:t>
            </w:r>
          </w:p>
        </w:tc>
        <w:tc>
          <w:tcPr>
            <w:tcW w:w="1250" w:type="pct"/>
            <w:shd w:val="clear" w:color="auto" w:fill="auto"/>
            <w:vAlign w:val="center"/>
          </w:tcPr>
          <w:p w14:paraId="2661A55C"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21</w:t>
            </w:r>
          </w:p>
        </w:tc>
        <w:tc>
          <w:tcPr>
            <w:tcW w:w="1250" w:type="pct"/>
            <w:shd w:val="clear" w:color="auto" w:fill="auto"/>
            <w:vAlign w:val="center"/>
          </w:tcPr>
          <w:p w14:paraId="0B118E6C"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44.02**</w:t>
            </w:r>
          </w:p>
        </w:tc>
      </w:tr>
      <w:tr w:rsidR="00E26D60" w:rsidRPr="00A811F7" w14:paraId="737D66BD" w14:textId="77777777" w:rsidTr="00E26D60">
        <w:trPr>
          <w:trHeight w:val="227"/>
        </w:trPr>
        <w:tc>
          <w:tcPr>
            <w:tcW w:w="1250" w:type="pct"/>
            <w:vMerge w:val="restart"/>
            <w:vAlign w:val="center"/>
          </w:tcPr>
          <w:p w14:paraId="54A02902" w14:textId="77777777" w:rsidR="00E26D60" w:rsidRPr="00A811F7" w:rsidRDefault="00E26D60" w:rsidP="00814676">
            <w:pPr>
              <w:bidi w:val="0"/>
              <w:rPr>
                <w:rFonts w:asciiTheme="majorBidi" w:hAnsiTheme="majorBidi" w:cstheme="majorBidi"/>
                <w:sz w:val="22"/>
                <w:szCs w:val="22"/>
              </w:rPr>
            </w:pPr>
            <w:r w:rsidRPr="00A811F7">
              <w:rPr>
                <w:rFonts w:asciiTheme="majorBidi" w:hAnsiTheme="majorBidi" w:cstheme="majorBidi"/>
                <w:sz w:val="22"/>
                <w:szCs w:val="22"/>
              </w:rPr>
              <w:t>Percent oil of the seed</w:t>
            </w:r>
          </w:p>
        </w:tc>
        <w:tc>
          <w:tcPr>
            <w:tcW w:w="1250" w:type="pct"/>
            <w:shd w:val="clear" w:color="auto" w:fill="auto"/>
            <w:vAlign w:val="center"/>
          </w:tcPr>
          <w:p w14:paraId="1F520918"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G.C.A</w:t>
            </w:r>
          </w:p>
        </w:tc>
        <w:tc>
          <w:tcPr>
            <w:tcW w:w="1250" w:type="pct"/>
            <w:shd w:val="clear" w:color="auto" w:fill="auto"/>
            <w:vAlign w:val="center"/>
          </w:tcPr>
          <w:p w14:paraId="2933AF9E"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6</w:t>
            </w:r>
          </w:p>
        </w:tc>
        <w:tc>
          <w:tcPr>
            <w:tcW w:w="1250" w:type="pct"/>
            <w:shd w:val="clear" w:color="auto" w:fill="auto"/>
            <w:vAlign w:val="center"/>
          </w:tcPr>
          <w:p w14:paraId="3EE50854"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10.08*</w:t>
            </w:r>
          </w:p>
        </w:tc>
      </w:tr>
      <w:tr w:rsidR="00E26D60" w:rsidRPr="00A811F7" w14:paraId="4AD5C349" w14:textId="77777777" w:rsidTr="00E26D60">
        <w:trPr>
          <w:trHeight w:val="227"/>
        </w:trPr>
        <w:tc>
          <w:tcPr>
            <w:tcW w:w="1250" w:type="pct"/>
            <w:vMerge/>
            <w:vAlign w:val="center"/>
          </w:tcPr>
          <w:p w14:paraId="2CDB53E7" w14:textId="77777777" w:rsidR="00E26D60" w:rsidRPr="00A811F7" w:rsidRDefault="00E26D60" w:rsidP="00814676">
            <w:pPr>
              <w:bidi w:val="0"/>
              <w:jc w:val="center"/>
              <w:rPr>
                <w:rFonts w:asciiTheme="majorBidi" w:hAnsiTheme="majorBidi" w:cstheme="majorBidi"/>
                <w:b/>
                <w:bCs/>
                <w:sz w:val="22"/>
                <w:szCs w:val="22"/>
              </w:rPr>
            </w:pPr>
          </w:p>
        </w:tc>
        <w:tc>
          <w:tcPr>
            <w:tcW w:w="1250" w:type="pct"/>
            <w:shd w:val="clear" w:color="auto" w:fill="auto"/>
            <w:vAlign w:val="center"/>
          </w:tcPr>
          <w:p w14:paraId="752E8654" w14:textId="77777777" w:rsidR="00E26D60" w:rsidRPr="00A811F7" w:rsidRDefault="00E26D60" w:rsidP="00814676">
            <w:pPr>
              <w:bidi w:val="0"/>
              <w:jc w:val="center"/>
              <w:rPr>
                <w:rFonts w:asciiTheme="majorBidi" w:hAnsiTheme="majorBidi" w:cstheme="majorBidi"/>
                <w:sz w:val="22"/>
                <w:szCs w:val="22"/>
              </w:rPr>
            </w:pPr>
            <w:r w:rsidRPr="00A811F7">
              <w:rPr>
                <w:rFonts w:asciiTheme="majorBidi" w:hAnsiTheme="majorBidi" w:cstheme="majorBidi"/>
                <w:sz w:val="22"/>
                <w:szCs w:val="22"/>
              </w:rPr>
              <w:t>S.C.A.</w:t>
            </w:r>
          </w:p>
        </w:tc>
        <w:tc>
          <w:tcPr>
            <w:tcW w:w="1250" w:type="pct"/>
            <w:shd w:val="clear" w:color="auto" w:fill="auto"/>
            <w:vAlign w:val="center"/>
          </w:tcPr>
          <w:p w14:paraId="14E43450"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21</w:t>
            </w:r>
          </w:p>
        </w:tc>
        <w:tc>
          <w:tcPr>
            <w:tcW w:w="1250" w:type="pct"/>
            <w:shd w:val="clear" w:color="auto" w:fill="auto"/>
            <w:vAlign w:val="center"/>
          </w:tcPr>
          <w:p w14:paraId="11B794D7" w14:textId="77777777" w:rsidR="00E26D60" w:rsidRPr="00A811F7" w:rsidRDefault="00E26D60" w:rsidP="00814676">
            <w:pPr>
              <w:jc w:val="center"/>
              <w:rPr>
                <w:rFonts w:asciiTheme="majorBidi" w:hAnsiTheme="majorBidi" w:cstheme="majorBidi"/>
                <w:sz w:val="22"/>
                <w:szCs w:val="22"/>
              </w:rPr>
            </w:pPr>
            <w:r w:rsidRPr="00A811F7">
              <w:rPr>
                <w:rFonts w:asciiTheme="majorBidi" w:hAnsiTheme="majorBidi" w:cstheme="majorBidi"/>
                <w:sz w:val="22"/>
                <w:szCs w:val="22"/>
              </w:rPr>
              <w:t>21.27**</w:t>
            </w:r>
          </w:p>
        </w:tc>
      </w:tr>
    </w:tbl>
    <w:p w14:paraId="05B1B6CB" w14:textId="77777777" w:rsidR="00E26D60" w:rsidRPr="002C1B0F" w:rsidRDefault="00E26D60" w:rsidP="00E26D60">
      <w:pPr>
        <w:bidi w:val="0"/>
        <w:jc w:val="lowKashida"/>
        <w:rPr>
          <w:rFonts w:cs="Times New Roman"/>
          <w:sz w:val="20"/>
          <w:szCs w:val="20"/>
          <w:lang w:val="en-GB"/>
        </w:rPr>
      </w:pPr>
      <w:r w:rsidRPr="002C1B0F">
        <w:rPr>
          <w:rFonts w:cs="Times New Roman"/>
          <w:sz w:val="20"/>
          <w:szCs w:val="20"/>
          <w:rtl/>
          <w:lang w:val="en-GB"/>
        </w:rPr>
        <w:t>*</w:t>
      </w:r>
      <w:r w:rsidRPr="002C1B0F">
        <w:rPr>
          <w:rFonts w:cs="Times New Roman"/>
          <w:sz w:val="20"/>
          <w:szCs w:val="20"/>
          <w:lang w:val="en-GB"/>
        </w:rPr>
        <w:t xml:space="preserve">, </w:t>
      </w:r>
      <w:r w:rsidRPr="002C1B0F">
        <w:rPr>
          <w:rFonts w:cs="Times New Roman"/>
          <w:sz w:val="20"/>
          <w:szCs w:val="20"/>
          <w:rtl/>
          <w:lang w:val="en-GB"/>
        </w:rPr>
        <w:t>**</w:t>
      </w:r>
      <w:r w:rsidRPr="002C1B0F">
        <w:rPr>
          <w:rFonts w:cs="Times New Roman"/>
          <w:sz w:val="20"/>
          <w:szCs w:val="20"/>
          <w:lang w:val="en-GB"/>
        </w:rPr>
        <w:t xml:space="preserve"> Significant at </w:t>
      </w:r>
      <w:r w:rsidRPr="002C1B0F">
        <w:rPr>
          <w:rFonts w:cs="Times New Roman"/>
          <w:i/>
          <w:iCs/>
          <w:sz w:val="20"/>
          <w:szCs w:val="20"/>
          <w:lang w:val="en-GB"/>
        </w:rPr>
        <w:t>P</w:t>
      </w:r>
      <w:r w:rsidRPr="002C1B0F">
        <w:rPr>
          <w:rFonts w:cs="Times New Roman"/>
          <w:sz w:val="20"/>
          <w:szCs w:val="20"/>
          <w:lang w:val="en-GB"/>
        </w:rPr>
        <w:t xml:space="preserve">= 0.05, and </w:t>
      </w:r>
      <w:r w:rsidRPr="002C1B0F">
        <w:rPr>
          <w:rFonts w:cs="Times New Roman"/>
          <w:i/>
          <w:iCs/>
          <w:sz w:val="20"/>
          <w:szCs w:val="20"/>
          <w:lang w:val="en-GB"/>
        </w:rPr>
        <w:t>P</w:t>
      </w:r>
      <w:r w:rsidRPr="002C1B0F">
        <w:rPr>
          <w:rFonts w:cs="Times New Roman"/>
          <w:sz w:val="20"/>
          <w:szCs w:val="20"/>
          <w:lang w:val="en-GB"/>
        </w:rPr>
        <w:t>= 0.01, respectively, G.C.A: General combining ability, S.C.A: Specific combining ability,  D.F: Degrees of freedom</w:t>
      </w:r>
    </w:p>
    <w:p w14:paraId="37F56D8F" w14:textId="77777777" w:rsidR="00E26D60" w:rsidRDefault="00872C4F" w:rsidP="00E26D60">
      <w:pPr>
        <w:bidi w:val="0"/>
        <w:spacing w:before="120"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Estimates of G</w:t>
      </w:r>
      <w:r w:rsidR="00327CFB" w:rsidRPr="002C1B0F">
        <w:rPr>
          <w:rFonts w:asciiTheme="majorBidi" w:hAnsiTheme="majorBidi" w:cs="Times New Roman"/>
          <w:sz w:val="26"/>
          <w:szCs w:val="26"/>
        </w:rPr>
        <w:t>.</w:t>
      </w:r>
      <w:r w:rsidRPr="002C1B0F">
        <w:rPr>
          <w:rFonts w:asciiTheme="majorBidi" w:hAnsiTheme="majorBidi" w:cs="Times New Roman"/>
          <w:sz w:val="26"/>
          <w:szCs w:val="26"/>
        </w:rPr>
        <w:t>C</w:t>
      </w:r>
      <w:r w:rsidR="00327CFB" w:rsidRPr="002C1B0F">
        <w:rPr>
          <w:rFonts w:asciiTheme="majorBidi" w:hAnsiTheme="majorBidi" w:cs="Times New Roman"/>
          <w:sz w:val="26"/>
          <w:szCs w:val="26"/>
        </w:rPr>
        <w:t>.</w:t>
      </w:r>
      <w:r w:rsidRPr="002C1B0F">
        <w:rPr>
          <w:rFonts w:asciiTheme="majorBidi" w:hAnsiTheme="majorBidi" w:cs="Times New Roman"/>
          <w:sz w:val="26"/>
          <w:szCs w:val="26"/>
        </w:rPr>
        <w:t>A for the individual array parents and S</w:t>
      </w:r>
      <w:r w:rsidR="00327CFB" w:rsidRPr="002C1B0F">
        <w:rPr>
          <w:rFonts w:asciiTheme="majorBidi" w:hAnsiTheme="majorBidi" w:cs="Times New Roman"/>
          <w:sz w:val="26"/>
          <w:szCs w:val="26"/>
        </w:rPr>
        <w:t>.</w:t>
      </w:r>
      <w:r w:rsidRPr="002C1B0F">
        <w:rPr>
          <w:rFonts w:asciiTheme="majorBidi" w:hAnsiTheme="majorBidi" w:cs="Times New Roman"/>
          <w:sz w:val="26"/>
          <w:szCs w:val="26"/>
        </w:rPr>
        <w:t>C</w:t>
      </w:r>
      <w:r w:rsidR="00327CFB" w:rsidRPr="002C1B0F">
        <w:rPr>
          <w:rFonts w:asciiTheme="majorBidi" w:hAnsiTheme="majorBidi" w:cs="Times New Roman"/>
          <w:sz w:val="26"/>
          <w:szCs w:val="26"/>
        </w:rPr>
        <w:t>.</w:t>
      </w:r>
      <w:r w:rsidRPr="002C1B0F">
        <w:rPr>
          <w:rFonts w:asciiTheme="majorBidi" w:hAnsiTheme="majorBidi" w:cs="Times New Roman"/>
          <w:sz w:val="26"/>
          <w:szCs w:val="26"/>
        </w:rPr>
        <w:t>A for individual cross combinations for all characters are given in Tables 2 and 3.</w:t>
      </w:r>
    </w:p>
    <w:p w14:paraId="0090FFDA" w14:textId="77777777" w:rsidR="00E26D60" w:rsidRDefault="00E26D60" w:rsidP="00E26D60">
      <w:pPr>
        <w:bidi w:val="0"/>
        <w:spacing w:after="120"/>
        <w:ind w:firstLine="567"/>
        <w:jc w:val="lowKashida"/>
        <w:rPr>
          <w:rFonts w:asciiTheme="majorBidi" w:hAnsiTheme="majorBidi" w:cs="Times New Roman"/>
          <w:sz w:val="26"/>
          <w:szCs w:val="26"/>
        </w:rPr>
      </w:pPr>
    </w:p>
    <w:p w14:paraId="7AC95ABD" w14:textId="033DBE1D" w:rsidR="00E26D60" w:rsidRDefault="00E26D60" w:rsidP="00E26D60">
      <w:pPr>
        <w:bidi w:val="0"/>
        <w:spacing w:after="120"/>
        <w:ind w:firstLine="567"/>
        <w:jc w:val="center"/>
        <w:rPr>
          <w:rFonts w:asciiTheme="majorBidi" w:hAnsiTheme="majorBidi" w:cs="Times New Roman"/>
          <w:sz w:val="26"/>
          <w:szCs w:val="26"/>
          <w:rtl/>
        </w:rPr>
      </w:pPr>
      <w:r>
        <w:rPr>
          <w:rFonts w:asciiTheme="majorBidi" w:hAnsiTheme="majorBidi" w:cs="Times New Roman" w:hint="cs"/>
          <w:sz w:val="26"/>
          <w:szCs w:val="26"/>
          <w:rtl/>
        </w:rPr>
        <w:lastRenderedPageBreak/>
        <w:t>جدول 2  بالعرض</w:t>
      </w:r>
    </w:p>
    <w:p w14:paraId="19AAF43B" w14:textId="77777777" w:rsidR="00E26D60" w:rsidRDefault="00E26D60" w:rsidP="00E26D60">
      <w:pPr>
        <w:bidi w:val="0"/>
        <w:spacing w:after="120"/>
        <w:ind w:firstLine="567"/>
        <w:jc w:val="lowKashida"/>
        <w:rPr>
          <w:rFonts w:asciiTheme="majorBidi" w:hAnsiTheme="majorBidi" w:cs="Times New Roman"/>
          <w:sz w:val="26"/>
          <w:szCs w:val="26"/>
        </w:rPr>
      </w:pPr>
    </w:p>
    <w:p w14:paraId="4E6840BE" w14:textId="77777777" w:rsidR="00E26D60" w:rsidRDefault="00E26D60" w:rsidP="00E26D60">
      <w:pPr>
        <w:bidi w:val="0"/>
        <w:spacing w:after="120"/>
        <w:ind w:firstLine="567"/>
        <w:jc w:val="lowKashida"/>
        <w:rPr>
          <w:rFonts w:asciiTheme="majorBidi" w:hAnsiTheme="majorBidi" w:cs="Times New Roman"/>
          <w:sz w:val="26"/>
          <w:szCs w:val="26"/>
        </w:rPr>
      </w:pPr>
    </w:p>
    <w:p w14:paraId="1088938A" w14:textId="77777777" w:rsidR="00E26D60" w:rsidRDefault="00E26D60" w:rsidP="00E26D60">
      <w:pPr>
        <w:bidi w:val="0"/>
        <w:spacing w:after="120"/>
        <w:ind w:firstLine="567"/>
        <w:jc w:val="lowKashida"/>
        <w:rPr>
          <w:rFonts w:asciiTheme="majorBidi" w:hAnsiTheme="majorBidi" w:cs="Times New Roman"/>
          <w:sz w:val="26"/>
          <w:szCs w:val="26"/>
        </w:rPr>
      </w:pPr>
    </w:p>
    <w:p w14:paraId="6290D8CB" w14:textId="77777777" w:rsidR="00E26D60" w:rsidRDefault="00E26D60" w:rsidP="00E26D60">
      <w:pPr>
        <w:bidi w:val="0"/>
        <w:spacing w:after="120"/>
        <w:ind w:firstLine="567"/>
        <w:jc w:val="lowKashida"/>
        <w:rPr>
          <w:rFonts w:asciiTheme="majorBidi" w:hAnsiTheme="majorBidi" w:cs="Times New Roman"/>
          <w:sz w:val="26"/>
          <w:szCs w:val="26"/>
        </w:rPr>
      </w:pPr>
    </w:p>
    <w:p w14:paraId="69D9BE68" w14:textId="77777777" w:rsidR="00E26D60" w:rsidRDefault="00E26D60" w:rsidP="00E26D60">
      <w:pPr>
        <w:bidi w:val="0"/>
        <w:spacing w:after="120"/>
        <w:ind w:firstLine="567"/>
        <w:jc w:val="lowKashida"/>
        <w:rPr>
          <w:rFonts w:asciiTheme="majorBidi" w:hAnsiTheme="majorBidi" w:cs="Times New Roman"/>
          <w:sz w:val="26"/>
          <w:szCs w:val="26"/>
        </w:rPr>
      </w:pPr>
    </w:p>
    <w:p w14:paraId="616A93BD" w14:textId="77777777" w:rsidR="00E26D60" w:rsidRDefault="00E26D60" w:rsidP="00E26D60">
      <w:pPr>
        <w:bidi w:val="0"/>
        <w:spacing w:after="120"/>
        <w:ind w:firstLine="567"/>
        <w:jc w:val="lowKashida"/>
        <w:rPr>
          <w:rFonts w:asciiTheme="majorBidi" w:hAnsiTheme="majorBidi" w:cs="Times New Roman"/>
          <w:sz w:val="26"/>
          <w:szCs w:val="26"/>
        </w:rPr>
      </w:pPr>
    </w:p>
    <w:p w14:paraId="50B2B272" w14:textId="77777777" w:rsidR="00E26D60" w:rsidRDefault="00E26D60" w:rsidP="00E26D60">
      <w:pPr>
        <w:bidi w:val="0"/>
        <w:spacing w:after="120"/>
        <w:ind w:firstLine="567"/>
        <w:jc w:val="lowKashida"/>
        <w:rPr>
          <w:rFonts w:asciiTheme="majorBidi" w:hAnsiTheme="majorBidi" w:cs="Times New Roman"/>
          <w:sz w:val="26"/>
          <w:szCs w:val="26"/>
        </w:rPr>
      </w:pPr>
    </w:p>
    <w:p w14:paraId="727491C2" w14:textId="77777777" w:rsidR="00E26D60" w:rsidRDefault="00E26D60" w:rsidP="00E26D60">
      <w:pPr>
        <w:bidi w:val="0"/>
        <w:spacing w:after="120"/>
        <w:ind w:firstLine="567"/>
        <w:jc w:val="lowKashida"/>
        <w:rPr>
          <w:rFonts w:asciiTheme="majorBidi" w:hAnsiTheme="majorBidi" w:cs="Times New Roman"/>
          <w:sz w:val="26"/>
          <w:szCs w:val="26"/>
        </w:rPr>
      </w:pPr>
    </w:p>
    <w:p w14:paraId="7D08B137" w14:textId="77777777" w:rsidR="00E26D60" w:rsidRDefault="00E26D60" w:rsidP="00E26D60">
      <w:pPr>
        <w:bidi w:val="0"/>
        <w:spacing w:after="120"/>
        <w:ind w:firstLine="567"/>
        <w:jc w:val="lowKashida"/>
        <w:rPr>
          <w:rFonts w:asciiTheme="majorBidi" w:hAnsiTheme="majorBidi" w:cs="Times New Roman"/>
          <w:sz w:val="26"/>
          <w:szCs w:val="26"/>
        </w:rPr>
      </w:pPr>
    </w:p>
    <w:p w14:paraId="518380D8" w14:textId="77777777" w:rsidR="00E26D60" w:rsidRDefault="00E26D60" w:rsidP="00E26D60">
      <w:pPr>
        <w:bidi w:val="0"/>
        <w:spacing w:after="120"/>
        <w:ind w:firstLine="567"/>
        <w:jc w:val="lowKashida"/>
        <w:rPr>
          <w:rFonts w:asciiTheme="majorBidi" w:hAnsiTheme="majorBidi" w:cs="Times New Roman"/>
          <w:sz w:val="26"/>
          <w:szCs w:val="26"/>
        </w:rPr>
      </w:pPr>
    </w:p>
    <w:p w14:paraId="3CF2ADAB" w14:textId="77777777" w:rsidR="00E26D60" w:rsidRDefault="00E26D60" w:rsidP="00E26D60">
      <w:pPr>
        <w:bidi w:val="0"/>
        <w:spacing w:after="120"/>
        <w:ind w:firstLine="567"/>
        <w:jc w:val="lowKashida"/>
        <w:rPr>
          <w:rFonts w:asciiTheme="majorBidi" w:hAnsiTheme="majorBidi" w:cs="Times New Roman"/>
          <w:sz w:val="26"/>
          <w:szCs w:val="26"/>
        </w:rPr>
      </w:pPr>
    </w:p>
    <w:p w14:paraId="44FD52BC" w14:textId="77777777" w:rsidR="00E26D60" w:rsidRDefault="00E26D60" w:rsidP="00E26D60">
      <w:pPr>
        <w:bidi w:val="0"/>
        <w:spacing w:after="120"/>
        <w:ind w:firstLine="567"/>
        <w:jc w:val="lowKashida"/>
        <w:rPr>
          <w:rFonts w:asciiTheme="majorBidi" w:hAnsiTheme="majorBidi" w:cs="Times New Roman"/>
          <w:sz w:val="26"/>
          <w:szCs w:val="26"/>
        </w:rPr>
      </w:pPr>
    </w:p>
    <w:p w14:paraId="455BD96D" w14:textId="77777777" w:rsidR="00E26D60" w:rsidRDefault="00E26D60" w:rsidP="00E26D60">
      <w:pPr>
        <w:bidi w:val="0"/>
        <w:spacing w:after="120"/>
        <w:ind w:firstLine="567"/>
        <w:jc w:val="lowKashida"/>
        <w:rPr>
          <w:rFonts w:asciiTheme="majorBidi" w:hAnsiTheme="majorBidi" w:cs="Times New Roman"/>
          <w:sz w:val="26"/>
          <w:szCs w:val="26"/>
        </w:rPr>
      </w:pPr>
    </w:p>
    <w:p w14:paraId="6FB11059" w14:textId="77777777" w:rsidR="00E26D60" w:rsidRDefault="00E26D60" w:rsidP="00E26D60">
      <w:pPr>
        <w:bidi w:val="0"/>
        <w:spacing w:after="120"/>
        <w:ind w:firstLine="567"/>
        <w:jc w:val="lowKashida"/>
        <w:rPr>
          <w:rFonts w:asciiTheme="majorBidi" w:hAnsiTheme="majorBidi" w:cs="Times New Roman"/>
          <w:sz w:val="26"/>
          <w:szCs w:val="26"/>
        </w:rPr>
      </w:pPr>
    </w:p>
    <w:p w14:paraId="76CD19CB" w14:textId="77777777" w:rsidR="00E26D60" w:rsidRDefault="00E26D60" w:rsidP="00E26D60">
      <w:pPr>
        <w:bidi w:val="0"/>
        <w:spacing w:after="120"/>
        <w:ind w:firstLine="567"/>
        <w:jc w:val="lowKashida"/>
        <w:rPr>
          <w:rFonts w:asciiTheme="majorBidi" w:hAnsiTheme="majorBidi" w:cs="Times New Roman"/>
          <w:sz w:val="26"/>
          <w:szCs w:val="26"/>
        </w:rPr>
      </w:pPr>
    </w:p>
    <w:p w14:paraId="35637D81" w14:textId="77777777" w:rsidR="00E26D60" w:rsidRDefault="00E26D60" w:rsidP="00E26D60">
      <w:pPr>
        <w:bidi w:val="0"/>
        <w:spacing w:after="120"/>
        <w:ind w:firstLine="567"/>
        <w:jc w:val="lowKashida"/>
        <w:rPr>
          <w:rFonts w:asciiTheme="majorBidi" w:hAnsiTheme="majorBidi" w:cs="Times New Roman"/>
          <w:sz w:val="26"/>
          <w:szCs w:val="26"/>
        </w:rPr>
      </w:pPr>
    </w:p>
    <w:p w14:paraId="72B300ED" w14:textId="77777777" w:rsidR="00E26D60" w:rsidRDefault="00E26D60" w:rsidP="00E26D60">
      <w:pPr>
        <w:bidi w:val="0"/>
        <w:spacing w:after="120"/>
        <w:ind w:firstLine="567"/>
        <w:jc w:val="lowKashida"/>
        <w:rPr>
          <w:rFonts w:asciiTheme="majorBidi" w:hAnsiTheme="majorBidi" w:cs="Times New Roman"/>
          <w:sz w:val="26"/>
          <w:szCs w:val="26"/>
        </w:rPr>
      </w:pPr>
    </w:p>
    <w:p w14:paraId="58376C40" w14:textId="77777777" w:rsidR="00E26D60" w:rsidRDefault="00E26D60" w:rsidP="00E26D60">
      <w:pPr>
        <w:bidi w:val="0"/>
        <w:spacing w:after="120"/>
        <w:ind w:firstLine="567"/>
        <w:jc w:val="lowKashida"/>
        <w:rPr>
          <w:rFonts w:asciiTheme="majorBidi" w:hAnsiTheme="majorBidi" w:cs="Times New Roman"/>
          <w:sz w:val="26"/>
          <w:szCs w:val="26"/>
        </w:rPr>
      </w:pPr>
    </w:p>
    <w:p w14:paraId="6140B016" w14:textId="77777777" w:rsidR="00E26D60" w:rsidRDefault="00E26D60" w:rsidP="00E26D60">
      <w:pPr>
        <w:bidi w:val="0"/>
        <w:spacing w:after="120"/>
        <w:ind w:firstLine="567"/>
        <w:jc w:val="lowKashida"/>
        <w:rPr>
          <w:rFonts w:asciiTheme="majorBidi" w:hAnsiTheme="majorBidi" w:cs="Times New Roman"/>
          <w:sz w:val="26"/>
          <w:szCs w:val="26"/>
        </w:rPr>
      </w:pPr>
    </w:p>
    <w:p w14:paraId="09B017DC" w14:textId="77777777" w:rsidR="00E26D60" w:rsidRDefault="00E26D60" w:rsidP="00E26D60">
      <w:pPr>
        <w:bidi w:val="0"/>
        <w:spacing w:after="120"/>
        <w:ind w:firstLine="567"/>
        <w:jc w:val="lowKashida"/>
        <w:rPr>
          <w:rFonts w:asciiTheme="majorBidi" w:hAnsiTheme="majorBidi" w:cs="Times New Roman"/>
          <w:sz w:val="26"/>
          <w:szCs w:val="26"/>
        </w:rPr>
      </w:pPr>
    </w:p>
    <w:p w14:paraId="438FFA8F" w14:textId="77777777" w:rsidR="00E26D60" w:rsidRDefault="00E26D60" w:rsidP="00E26D60">
      <w:pPr>
        <w:bidi w:val="0"/>
        <w:spacing w:after="120"/>
        <w:ind w:firstLine="567"/>
        <w:jc w:val="lowKashida"/>
        <w:rPr>
          <w:rFonts w:asciiTheme="majorBidi" w:hAnsiTheme="majorBidi" w:cs="Times New Roman"/>
          <w:sz w:val="26"/>
          <w:szCs w:val="26"/>
        </w:rPr>
      </w:pPr>
    </w:p>
    <w:p w14:paraId="058C1D2A" w14:textId="77777777" w:rsidR="00E26D60" w:rsidRDefault="00E26D60" w:rsidP="00E26D60">
      <w:pPr>
        <w:bidi w:val="0"/>
        <w:spacing w:after="120"/>
        <w:ind w:firstLine="567"/>
        <w:jc w:val="lowKashida"/>
        <w:rPr>
          <w:rFonts w:asciiTheme="majorBidi" w:hAnsiTheme="majorBidi" w:cs="Times New Roman"/>
          <w:sz w:val="26"/>
          <w:szCs w:val="26"/>
        </w:rPr>
      </w:pPr>
    </w:p>
    <w:p w14:paraId="6B47863C" w14:textId="77777777" w:rsidR="00E26D60" w:rsidRDefault="00E26D60" w:rsidP="00E26D60">
      <w:pPr>
        <w:bidi w:val="0"/>
        <w:spacing w:after="120"/>
        <w:ind w:firstLine="567"/>
        <w:jc w:val="lowKashida"/>
        <w:rPr>
          <w:rFonts w:asciiTheme="majorBidi" w:hAnsiTheme="majorBidi" w:cs="Times New Roman"/>
          <w:sz w:val="26"/>
          <w:szCs w:val="26"/>
        </w:rPr>
      </w:pPr>
    </w:p>
    <w:p w14:paraId="31F58B8E" w14:textId="77777777" w:rsidR="00E26D60" w:rsidRDefault="00E26D60" w:rsidP="00E26D60">
      <w:pPr>
        <w:bidi w:val="0"/>
        <w:spacing w:after="120"/>
        <w:ind w:firstLine="567"/>
        <w:jc w:val="lowKashida"/>
        <w:rPr>
          <w:rFonts w:asciiTheme="majorBidi" w:hAnsiTheme="majorBidi" w:cs="Times New Roman"/>
          <w:sz w:val="26"/>
          <w:szCs w:val="26"/>
        </w:rPr>
      </w:pPr>
    </w:p>
    <w:p w14:paraId="33F7A5AC" w14:textId="77777777" w:rsidR="00E26D60" w:rsidRDefault="00E26D60" w:rsidP="00E26D60">
      <w:pPr>
        <w:bidi w:val="0"/>
        <w:spacing w:after="120"/>
        <w:ind w:firstLine="567"/>
        <w:jc w:val="lowKashida"/>
        <w:rPr>
          <w:rFonts w:asciiTheme="majorBidi" w:hAnsiTheme="majorBidi" w:cs="Times New Roman"/>
          <w:sz w:val="26"/>
          <w:szCs w:val="26"/>
        </w:rPr>
      </w:pPr>
    </w:p>
    <w:p w14:paraId="3E9B7E38" w14:textId="77777777" w:rsidR="00E26D60" w:rsidRDefault="00E26D60" w:rsidP="00E26D60">
      <w:pPr>
        <w:bidi w:val="0"/>
        <w:spacing w:after="120"/>
        <w:ind w:firstLine="567"/>
        <w:jc w:val="lowKashida"/>
        <w:rPr>
          <w:rFonts w:asciiTheme="majorBidi" w:hAnsiTheme="majorBidi" w:cs="Times New Roman"/>
          <w:sz w:val="26"/>
          <w:szCs w:val="26"/>
        </w:rPr>
      </w:pPr>
    </w:p>
    <w:p w14:paraId="6E45EFCD" w14:textId="77777777" w:rsidR="00E26D60" w:rsidRDefault="00E26D60" w:rsidP="00E26D60">
      <w:pPr>
        <w:bidi w:val="0"/>
        <w:spacing w:after="120"/>
        <w:ind w:firstLine="567"/>
        <w:jc w:val="lowKashida"/>
        <w:rPr>
          <w:rFonts w:asciiTheme="majorBidi" w:hAnsiTheme="majorBidi" w:cs="Times New Roman"/>
          <w:sz w:val="26"/>
          <w:szCs w:val="26"/>
        </w:rPr>
      </w:pPr>
    </w:p>
    <w:p w14:paraId="0C0D73ED" w14:textId="77777777" w:rsidR="00E26D60" w:rsidRDefault="00E26D60" w:rsidP="00E26D60">
      <w:pPr>
        <w:bidi w:val="0"/>
        <w:spacing w:after="120"/>
        <w:ind w:firstLine="567"/>
        <w:jc w:val="lowKashida"/>
        <w:rPr>
          <w:rFonts w:asciiTheme="majorBidi" w:hAnsiTheme="majorBidi" w:cs="Times New Roman"/>
          <w:sz w:val="26"/>
          <w:szCs w:val="26"/>
        </w:rPr>
      </w:pPr>
    </w:p>
    <w:p w14:paraId="7B250683" w14:textId="77777777" w:rsidR="00E26D60" w:rsidRDefault="00E26D60" w:rsidP="00E26D60">
      <w:pPr>
        <w:bidi w:val="0"/>
        <w:spacing w:after="120"/>
        <w:ind w:firstLine="567"/>
        <w:jc w:val="lowKashida"/>
        <w:rPr>
          <w:rFonts w:asciiTheme="majorBidi" w:hAnsiTheme="majorBidi" w:cs="Times New Roman"/>
          <w:sz w:val="26"/>
          <w:szCs w:val="26"/>
        </w:rPr>
      </w:pPr>
    </w:p>
    <w:p w14:paraId="5677D15D" w14:textId="77777777" w:rsidR="00E26D60" w:rsidRDefault="00E26D60" w:rsidP="00E26D60">
      <w:pPr>
        <w:bidi w:val="0"/>
        <w:spacing w:after="120"/>
        <w:ind w:firstLine="567"/>
        <w:jc w:val="lowKashida"/>
        <w:rPr>
          <w:rFonts w:asciiTheme="majorBidi" w:hAnsiTheme="majorBidi" w:cs="Times New Roman"/>
          <w:sz w:val="26"/>
          <w:szCs w:val="26"/>
        </w:rPr>
      </w:pPr>
    </w:p>
    <w:p w14:paraId="4DA7CDB4" w14:textId="77777777" w:rsidR="00E26D60" w:rsidRDefault="00E26D60" w:rsidP="00E26D60">
      <w:pPr>
        <w:bidi w:val="0"/>
        <w:spacing w:after="120"/>
        <w:ind w:firstLine="567"/>
        <w:jc w:val="lowKashida"/>
        <w:rPr>
          <w:rFonts w:asciiTheme="majorBidi" w:hAnsiTheme="majorBidi" w:cs="Times New Roman"/>
          <w:sz w:val="26"/>
          <w:szCs w:val="26"/>
        </w:rPr>
      </w:pPr>
    </w:p>
    <w:p w14:paraId="398B41F7" w14:textId="77777777" w:rsidR="00E26D60" w:rsidRDefault="00E26D60" w:rsidP="00E26D60">
      <w:pPr>
        <w:bidi w:val="0"/>
        <w:spacing w:after="120"/>
        <w:ind w:firstLine="567"/>
        <w:jc w:val="lowKashida"/>
        <w:rPr>
          <w:rFonts w:asciiTheme="majorBidi" w:hAnsiTheme="majorBidi" w:cs="Times New Roman"/>
          <w:sz w:val="26"/>
          <w:szCs w:val="26"/>
        </w:rPr>
      </w:pPr>
    </w:p>
    <w:p w14:paraId="2E6E76D3" w14:textId="51473548" w:rsidR="00E26D60" w:rsidRPr="00E26D60" w:rsidRDefault="00E26D60" w:rsidP="00E26D60">
      <w:pPr>
        <w:bidi w:val="0"/>
        <w:spacing w:after="120"/>
        <w:ind w:firstLine="567"/>
        <w:jc w:val="center"/>
        <w:rPr>
          <w:rFonts w:asciiTheme="majorBidi" w:hAnsiTheme="majorBidi" w:cs="Times New Roman"/>
          <w:sz w:val="26"/>
          <w:szCs w:val="26"/>
          <w:rtl/>
        </w:rPr>
      </w:pPr>
      <w:r>
        <w:rPr>
          <w:rFonts w:asciiTheme="majorBidi" w:hAnsiTheme="majorBidi" w:cs="Times New Roman" w:hint="cs"/>
          <w:sz w:val="26"/>
          <w:szCs w:val="26"/>
          <w:rtl/>
        </w:rPr>
        <w:lastRenderedPageBreak/>
        <w:t>جدول 3 بالعرض</w:t>
      </w:r>
    </w:p>
    <w:p w14:paraId="5ED14B2D" w14:textId="77777777" w:rsidR="00E26D60" w:rsidRDefault="00E26D60" w:rsidP="00E26D60">
      <w:pPr>
        <w:bidi w:val="0"/>
        <w:spacing w:after="120"/>
        <w:ind w:firstLine="567"/>
        <w:jc w:val="lowKashida"/>
        <w:rPr>
          <w:rFonts w:asciiTheme="majorBidi" w:hAnsiTheme="majorBidi" w:cs="Times New Roman"/>
          <w:sz w:val="26"/>
          <w:szCs w:val="26"/>
        </w:rPr>
      </w:pPr>
    </w:p>
    <w:p w14:paraId="1E3DE4FA" w14:textId="77777777" w:rsidR="00E26D60" w:rsidRDefault="00E26D60" w:rsidP="00E26D60">
      <w:pPr>
        <w:bidi w:val="0"/>
        <w:spacing w:after="120"/>
        <w:ind w:firstLine="567"/>
        <w:jc w:val="lowKashida"/>
        <w:rPr>
          <w:rFonts w:asciiTheme="majorBidi" w:hAnsiTheme="majorBidi" w:cs="Times New Roman"/>
          <w:sz w:val="26"/>
          <w:szCs w:val="26"/>
        </w:rPr>
      </w:pPr>
    </w:p>
    <w:p w14:paraId="47860650" w14:textId="77777777" w:rsidR="00E26D60" w:rsidRDefault="00E26D60" w:rsidP="00E26D60">
      <w:pPr>
        <w:bidi w:val="0"/>
        <w:spacing w:after="120"/>
        <w:ind w:firstLine="567"/>
        <w:jc w:val="lowKashida"/>
        <w:rPr>
          <w:rFonts w:asciiTheme="majorBidi" w:hAnsiTheme="majorBidi" w:cs="Times New Roman"/>
          <w:sz w:val="26"/>
          <w:szCs w:val="26"/>
        </w:rPr>
      </w:pPr>
    </w:p>
    <w:p w14:paraId="7BAD0D71" w14:textId="77777777" w:rsidR="00E26D60" w:rsidRDefault="00E26D60" w:rsidP="00E26D60">
      <w:pPr>
        <w:bidi w:val="0"/>
        <w:spacing w:after="120"/>
        <w:ind w:firstLine="567"/>
        <w:jc w:val="lowKashida"/>
        <w:rPr>
          <w:rFonts w:asciiTheme="majorBidi" w:hAnsiTheme="majorBidi" w:cs="Times New Roman"/>
          <w:sz w:val="26"/>
          <w:szCs w:val="26"/>
        </w:rPr>
      </w:pPr>
    </w:p>
    <w:p w14:paraId="38E994D9" w14:textId="77777777" w:rsidR="00E26D60" w:rsidRDefault="00E26D60" w:rsidP="00E26D60">
      <w:pPr>
        <w:bidi w:val="0"/>
        <w:spacing w:after="120"/>
        <w:ind w:firstLine="567"/>
        <w:jc w:val="lowKashida"/>
        <w:rPr>
          <w:rFonts w:asciiTheme="majorBidi" w:hAnsiTheme="majorBidi" w:cs="Times New Roman"/>
          <w:sz w:val="26"/>
          <w:szCs w:val="26"/>
        </w:rPr>
      </w:pPr>
    </w:p>
    <w:p w14:paraId="740018C7" w14:textId="77777777" w:rsidR="00E26D60" w:rsidRDefault="00E26D60" w:rsidP="00E26D60">
      <w:pPr>
        <w:bidi w:val="0"/>
        <w:spacing w:after="120"/>
        <w:ind w:firstLine="567"/>
        <w:jc w:val="lowKashida"/>
        <w:rPr>
          <w:rFonts w:asciiTheme="majorBidi" w:hAnsiTheme="majorBidi" w:cs="Times New Roman"/>
          <w:sz w:val="26"/>
          <w:szCs w:val="26"/>
        </w:rPr>
      </w:pPr>
    </w:p>
    <w:p w14:paraId="42C3833A" w14:textId="77777777" w:rsidR="00E26D60" w:rsidRDefault="00E26D60" w:rsidP="00E26D60">
      <w:pPr>
        <w:bidi w:val="0"/>
        <w:spacing w:after="120"/>
        <w:ind w:firstLine="567"/>
        <w:jc w:val="lowKashida"/>
        <w:rPr>
          <w:rFonts w:asciiTheme="majorBidi" w:hAnsiTheme="majorBidi" w:cs="Times New Roman"/>
          <w:sz w:val="26"/>
          <w:szCs w:val="26"/>
        </w:rPr>
      </w:pPr>
    </w:p>
    <w:p w14:paraId="618E285A" w14:textId="77777777" w:rsidR="00E26D60" w:rsidRDefault="00E26D60" w:rsidP="00E26D60">
      <w:pPr>
        <w:bidi w:val="0"/>
        <w:spacing w:after="120"/>
        <w:ind w:firstLine="567"/>
        <w:jc w:val="lowKashida"/>
        <w:rPr>
          <w:rFonts w:asciiTheme="majorBidi" w:hAnsiTheme="majorBidi" w:cs="Times New Roman"/>
          <w:sz w:val="26"/>
          <w:szCs w:val="26"/>
        </w:rPr>
      </w:pPr>
    </w:p>
    <w:p w14:paraId="25AEEE32" w14:textId="77777777" w:rsidR="00E26D60" w:rsidRDefault="00E26D60" w:rsidP="00E26D60">
      <w:pPr>
        <w:bidi w:val="0"/>
        <w:spacing w:after="120"/>
        <w:ind w:firstLine="567"/>
        <w:jc w:val="lowKashida"/>
        <w:rPr>
          <w:rFonts w:asciiTheme="majorBidi" w:hAnsiTheme="majorBidi" w:cs="Times New Roman"/>
          <w:sz w:val="26"/>
          <w:szCs w:val="26"/>
        </w:rPr>
      </w:pPr>
    </w:p>
    <w:p w14:paraId="42F4C46A" w14:textId="77777777" w:rsidR="00E26D60" w:rsidRDefault="00E26D60" w:rsidP="00E26D60">
      <w:pPr>
        <w:bidi w:val="0"/>
        <w:spacing w:after="120"/>
        <w:ind w:firstLine="567"/>
        <w:jc w:val="lowKashida"/>
        <w:rPr>
          <w:rFonts w:asciiTheme="majorBidi" w:hAnsiTheme="majorBidi" w:cs="Times New Roman"/>
          <w:sz w:val="26"/>
          <w:szCs w:val="26"/>
        </w:rPr>
      </w:pPr>
    </w:p>
    <w:p w14:paraId="431FDE97" w14:textId="77777777" w:rsidR="00E26D60" w:rsidRDefault="00E26D60" w:rsidP="00E26D60">
      <w:pPr>
        <w:bidi w:val="0"/>
        <w:spacing w:after="120"/>
        <w:ind w:firstLine="567"/>
        <w:jc w:val="lowKashida"/>
        <w:rPr>
          <w:rFonts w:asciiTheme="majorBidi" w:hAnsiTheme="majorBidi" w:cs="Times New Roman"/>
          <w:sz w:val="26"/>
          <w:szCs w:val="26"/>
        </w:rPr>
      </w:pPr>
    </w:p>
    <w:p w14:paraId="38AB16A8" w14:textId="77777777" w:rsidR="00E26D60" w:rsidRDefault="00E26D60" w:rsidP="00E26D60">
      <w:pPr>
        <w:bidi w:val="0"/>
        <w:spacing w:after="120"/>
        <w:ind w:firstLine="567"/>
        <w:jc w:val="lowKashida"/>
        <w:rPr>
          <w:rFonts w:asciiTheme="majorBidi" w:hAnsiTheme="majorBidi" w:cs="Times New Roman"/>
          <w:sz w:val="26"/>
          <w:szCs w:val="26"/>
        </w:rPr>
      </w:pPr>
    </w:p>
    <w:p w14:paraId="44D281F9" w14:textId="77777777" w:rsidR="00E26D60" w:rsidRDefault="00E26D60" w:rsidP="00E26D60">
      <w:pPr>
        <w:bidi w:val="0"/>
        <w:spacing w:after="120"/>
        <w:ind w:firstLine="567"/>
        <w:jc w:val="lowKashida"/>
        <w:rPr>
          <w:rFonts w:asciiTheme="majorBidi" w:hAnsiTheme="majorBidi" w:cs="Times New Roman"/>
          <w:sz w:val="26"/>
          <w:szCs w:val="26"/>
        </w:rPr>
      </w:pPr>
    </w:p>
    <w:p w14:paraId="5A5A18C1" w14:textId="5D78DBB1" w:rsidR="00872C4F" w:rsidRDefault="00872C4F" w:rsidP="00E26D60">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 xml:space="preserve"> </w:t>
      </w:r>
    </w:p>
    <w:p w14:paraId="6540E292" w14:textId="77777777" w:rsidR="00E26D60" w:rsidRDefault="00E26D60" w:rsidP="00E26D60">
      <w:pPr>
        <w:bidi w:val="0"/>
        <w:spacing w:after="120"/>
        <w:ind w:firstLine="567"/>
        <w:jc w:val="lowKashida"/>
        <w:rPr>
          <w:rFonts w:asciiTheme="majorBidi" w:hAnsiTheme="majorBidi" w:cs="Times New Roman"/>
          <w:sz w:val="26"/>
          <w:szCs w:val="26"/>
        </w:rPr>
      </w:pPr>
    </w:p>
    <w:p w14:paraId="0540EC56" w14:textId="77777777" w:rsidR="00E26D60" w:rsidRDefault="00E26D60" w:rsidP="00E26D60">
      <w:pPr>
        <w:bidi w:val="0"/>
        <w:spacing w:after="120"/>
        <w:ind w:firstLine="567"/>
        <w:jc w:val="lowKashida"/>
        <w:rPr>
          <w:rFonts w:asciiTheme="majorBidi" w:hAnsiTheme="majorBidi" w:cs="Times New Roman"/>
          <w:sz w:val="26"/>
          <w:szCs w:val="26"/>
        </w:rPr>
      </w:pPr>
    </w:p>
    <w:p w14:paraId="26B744EF" w14:textId="77777777" w:rsidR="00E26D60" w:rsidRDefault="00E26D60" w:rsidP="00E26D60">
      <w:pPr>
        <w:bidi w:val="0"/>
        <w:spacing w:after="120"/>
        <w:ind w:firstLine="567"/>
        <w:jc w:val="lowKashida"/>
        <w:rPr>
          <w:rFonts w:asciiTheme="majorBidi" w:hAnsiTheme="majorBidi" w:cs="Times New Roman"/>
          <w:sz w:val="26"/>
          <w:szCs w:val="26"/>
        </w:rPr>
      </w:pPr>
    </w:p>
    <w:p w14:paraId="5FDC464F" w14:textId="77777777" w:rsidR="00E26D60" w:rsidRDefault="00E26D60" w:rsidP="00E26D60">
      <w:pPr>
        <w:bidi w:val="0"/>
        <w:spacing w:after="120"/>
        <w:ind w:firstLine="567"/>
        <w:jc w:val="lowKashida"/>
        <w:rPr>
          <w:rFonts w:asciiTheme="majorBidi" w:hAnsiTheme="majorBidi" w:cs="Times New Roman"/>
          <w:sz w:val="26"/>
          <w:szCs w:val="26"/>
        </w:rPr>
      </w:pPr>
    </w:p>
    <w:p w14:paraId="20823B76" w14:textId="77777777" w:rsidR="00E26D60" w:rsidRDefault="00E26D60" w:rsidP="00E26D60">
      <w:pPr>
        <w:bidi w:val="0"/>
        <w:spacing w:after="120"/>
        <w:ind w:firstLine="567"/>
        <w:jc w:val="lowKashida"/>
        <w:rPr>
          <w:rFonts w:asciiTheme="majorBidi" w:hAnsiTheme="majorBidi" w:cs="Times New Roman"/>
          <w:sz w:val="26"/>
          <w:szCs w:val="26"/>
        </w:rPr>
      </w:pPr>
    </w:p>
    <w:p w14:paraId="3F2FF3E3" w14:textId="77777777" w:rsidR="00E26D60" w:rsidRDefault="00E26D60" w:rsidP="00E26D60">
      <w:pPr>
        <w:bidi w:val="0"/>
        <w:spacing w:after="120"/>
        <w:ind w:firstLine="567"/>
        <w:jc w:val="lowKashida"/>
        <w:rPr>
          <w:rFonts w:asciiTheme="majorBidi" w:hAnsiTheme="majorBidi" w:cs="Times New Roman"/>
          <w:sz w:val="26"/>
          <w:szCs w:val="26"/>
        </w:rPr>
      </w:pPr>
    </w:p>
    <w:p w14:paraId="2DAC1306" w14:textId="77777777" w:rsidR="00E26D60" w:rsidRDefault="00E26D60" w:rsidP="00E26D60">
      <w:pPr>
        <w:bidi w:val="0"/>
        <w:spacing w:after="120"/>
        <w:ind w:firstLine="567"/>
        <w:jc w:val="lowKashida"/>
        <w:rPr>
          <w:rFonts w:asciiTheme="majorBidi" w:hAnsiTheme="majorBidi" w:cs="Times New Roman"/>
          <w:sz w:val="26"/>
          <w:szCs w:val="26"/>
        </w:rPr>
      </w:pPr>
    </w:p>
    <w:p w14:paraId="3D629290" w14:textId="77777777" w:rsidR="00E26D60" w:rsidRDefault="00E26D60" w:rsidP="00E26D60">
      <w:pPr>
        <w:bidi w:val="0"/>
        <w:spacing w:after="120"/>
        <w:ind w:firstLine="567"/>
        <w:jc w:val="lowKashida"/>
        <w:rPr>
          <w:rFonts w:asciiTheme="majorBidi" w:hAnsiTheme="majorBidi" w:cs="Times New Roman"/>
          <w:sz w:val="26"/>
          <w:szCs w:val="26"/>
        </w:rPr>
      </w:pPr>
    </w:p>
    <w:p w14:paraId="099D7FCC" w14:textId="77777777" w:rsidR="00E26D60" w:rsidRDefault="00E26D60" w:rsidP="00E26D60">
      <w:pPr>
        <w:bidi w:val="0"/>
        <w:spacing w:after="120"/>
        <w:ind w:firstLine="567"/>
        <w:jc w:val="lowKashida"/>
        <w:rPr>
          <w:rFonts w:asciiTheme="majorBidi" w:hAnsiTheme="majorBidi" w:cs="Times New Roman"/>
          <w:sz w:val="26"/>
          <w:szCs w:val="26"/>
        </w:rPr>
      </w:pPr>
    </w:p>
    <w:p w14:paraId="7A3C74A5" w14:textId="77777777" w:rsidR="00E26D60" w:rsidRDefault="00E26D60" w:rsidP="00E26D60">
      <w:pPr>
        <w:bidi w:val="0"/>
        <w:spacing w:after="120"/>
        <w:ind w:firstLine="567"/>
        <w:jc w:val="lowKashida"/>
        <w:rPr>
          <w:rFonts w:asciiTheme="majorBidi" w:hAnsiTheme="majorBidi" w:cs="Times New Roman"/>
          <w:sz w:val="26"/>
          <w:szCs w:val="26"/>
        </w:rPr>
      </w:pPr>
    </w:p>
    <w:p w14:paraId="7C53DF57" w14:textId="77777777" w:rsidR="00E26D60" w:rsidRDefault="00E26D60" w:rsidP="00E26D60">
      <w:pPr>
        <w:bidi w:val="0"/>
        <w:spacing w:after="120"/>
        <w:ind w:firstLine="567"/>
        <w:jc w:val="lowKashida"/>
        <w:rPr>
          <w:rFonts w:asciiTheme="majorBidi" w:hAnsiTheme="majorBidi" w:cs="Times New Roman"/>
          <w:sz w:val="26"/>
          <w:szCs w:val="26"/>
        </w:rPr>
      </w:pPr>
    </w:p>
    <w:p w14:paraId="38AC011F" w14:textId="77777777" w:rsidR="00E26D60" w:rsidRDefault="00E26D60" w:rsidP="00E26D60">
      <w:pPr>
        <w:bidi w:val="0"/>
        <w:spacing w:after="120"/>
        <w:ind w:firstLine="567"/>
        <w:jc w:val="lowKashida"/>
        <w:rPr>
          <w:rFonts w:asciiTheme="majorBidi" w:hAnsiTheme="majorBidi" w:cs="Times New Roman"/>
          <w:sz w:val="26"/>
          <w:szCs w:val="26"/>
        </w:rPr>
      </w:pPr>
    </w:p>
    <w:p w14:paraId="39B3C71F" w14:textId="77777777" w:rsidR="00E26D60" w:rsidRDefault="00E26D60" w:rsidP="00E26D60">
      <w:pPr>
        <w:bidi w:val="0"/>
        <w:spacing w:after="120"/>
        <w:ind w:firstLine="567"/>
        <w:jc w:val="lowKashida"/>
        <w:rPr>
          <w:rFonts w:asciiTheme="majorBidi" w:hAnsiTheme="majorBidi" w:cs="Times New Roman"/>
          <w:sz w:val="26"/>
          <w:szCs w:val="26"/>
        </w:rPr>
      </w:pPr>
    </w:p>
    <w:p w14:paraId="5D385497" w14:textId="77777777" w:rsidR="004F5186" w:rsidRDefault="004F5186" w:rsidP="006B59E2">
      <w:pPr>
        <w:pStyle w:val="msolistparagraph0"/>
        <w:spacing w:before="120" w:after="120" w:line="240" w:lineRule="auto"/>
        <w:ind w:left="0"/>
        <w:contextualSpacing w:val="0"/>
        <w:jc w:val="lowKashida"/>
        <w:rPr>
          <w:rFonts w:asciiTheme="majorBidi" w:eastAsia="Times New Roman" w:hAnsiTheme="majorBidi" w:cs="Times New Roman"/>
          <w:b/>
          <w:bCs/>
          <w:sz w:val="26"/>
          <w:szCs w:val="26"/>
          <w:lang w:bidi="ar-EG"/>
        </w:rPr>
      </w:pPr>
    </w:p>
    <w:p w14:paraId="55120390" w14:textId="77777777" w:rsidR="004F5186" w:rsidRDefault="004F5186" w:rsidP="006B59E2">
      <w:pPr>
        <w:pStyle w:val="msolistparagraph0"/>
        <w:spacing w:before="120" w:after="120" w:line="240" w:lineRule="auto"/>
        <w:ind w:left="0"/>
        <w:contextualSpacing w:val="0"/>
        <w:jc w:val="lowKashida"/>
        <w:rPr>
          <w:rFonts w:asciiTheme="majorBidi" w:eastAsia="Times New Roman" w:hAnsiTheme="majorBidi" w:cs="Times New Roman"/>
          <w:b/>
          <w:bCs/>
          <w:sz w:val="26"/>
          <w:szCs w:val="26"/>
          <w:lang w:bidi="ar-EG"/>
        </w:rPr>
      </w:pPr>
    </w:p>
    <w:p w14:paraId="2F1F9BEE" w14:textId="77777777" w:rsidR="004F5186" w:rsidRDefault="004F5186" w:rsidP="006B59E2">
      <w:pPr>
        <w:pStyle w:val="msolistparagraph0"/>
        <w:spacing w:before="120" w:after="120" w:line="240" w:lineRule="auto"/>
        <w:ind w:left="0"/>
        <w:contextualSpacing w:val="0"/>
        <w:jc w:val="lowKashida"/>
        <w:rPr>
          <w:rFonts w:asciiTheme="majorBidi" w:eastAsia="Times New Roman" w:hAnsiTheme="majorBidi" w:cs="Times New Roman"/>
          <w:b/>
          <w:bCs/>
          <w:sz w:val="26"/>
          <w:szCs w:val="26"/>
          <w:lang w:bidi="ar-EG"/>
        </w:rPr>
      </w:pPr>
    </w:p>
    <w:p w14:paraId="6AADD386" w14:textId="77777777" w:rsidR="004F5186" w:rsidRDefault="004F5186" w:rsidP="006B59E2">
      <w:pPr>
        <w:pStyle w:val="msolistparagraph0"/>
        <w:spacing w:before="120" w:after="120" w:line="240" w:lineRule="auto"/>
        <w:ind w:left="0"/>
        <w:contextualSpacing w:val="0"/>
        <w:jc w:val="lowKashida"/>
        <w:rPr>
          <w:rFonts w:asciiTheme="majorBidi" w:eastAsia="Times New Roman" w:hAnsiTheme="majorBidi" w:cs="Times New Roman"/>
          <w:b/>
          <w:bCs/>
          <w:sz w:val="26"/>
          <w:szCs w:val="26"/>
          <w:lang w:bidi="ar-EG"/>
        </w:rPr>
      </w:pPr>
    </w:p>
    <w:p w14:paraId="2998A242" w14:textId="77777777" w:rsidR="004F5186" w:rsidRDefault="004F5186" w:rsidP="006B59E2">
      <w:pPr>
        <w:pStyle w:val="msolistparagraph0"/>
        <w:spacing w:before="120" w:after="120" w:line="240" w:lineRule="auto"/>
        <w:ind w:left="0"/>
        <w:contextualSpacing w:val="0"/>
        <w:jc w:val="lowKashida"/>
        <w:rPr>
          <w:rFonts w:asciiTheme="majorBidi" w:eastAsia="Times New Roman" w:hAnsiTheme="majorBidi" w:cs="Times New Roman"/>
          <w:b/>
          <w:bCs/>
          <w:sz w:val="26"/>
          <w:szCs w:val="26"/>
          <w:lang w:bidi="ar-EG"/>
        </w:rPr>
      </w:pPr>
    </w:p>
    <w:p w14:paraId="3F3313ED" w14:textId="2B01F93D" w:rsidR="006B59E2" w:rsidRPr="002C1B0F" w:rsidRDefault="007F5C3B" w:rsidP="006B59E2">
      <w:pPr>
        <w:pStyle w:val="msolistparagraph0"/>
        <w:spacing w:before="120" w:after="120" w:line="240" w:lineRule="auto"/>
        <w:ind w:left="0"/>
        <w:contextualSpacing w:val="0"/>
        <w:jc w:val="lowKashida"/>
        <w:rPr>
          <w:rFonts w:asciiTheme="majorBidi" w:eastAsia="Times New Roman" w:hAnsiTheme="majorBidi" w:cs="Times New Roman"/>
          <w:b/>
          <w:bCs/>
          <w:sz w:val="26"/>
          <w:szCs w:val="26"/>
          <w:lang w:bidi="ar-EG"/>
        </w:rPr>
      </w:pPr>
      <w:r>
        <w:rPr>
          <w:rFonts w:asciiTheme="majorBidi" w:eastAsia="Times New Roman" w:hAnsiTheme="majorBidi" w:cs="Times New Roman"/>
          <w:b/>
          <w:bCs/>
          <w:sz w:val="26"/>
          <w:szCs w:val="26"/>
          <w:lang w:bidi="ar-EG"/>
        </w:rPr>
        <w:lastRenderedPageBreak/>
        <w:t>1-</w:t>
      </w:r>
      <w:r w:rsidR="006B59E2" w:rsidRPr="006B59E2">
        <w:rPr>
          <w:rFonts w:asciiTheme="majorBidi" w:eastAsia="Times New Roman" w:hAnsiTheme="majorBidi" w:cs="Times New Roman"/>
          <w:b/>
          <w:bCs/>
          <w:sz w:val="26"/>
          <w:szCs w:val="26"/>
          <w:lang w:bidi="ar-EG"/>
        </w:rPr>
        <w:t xml:space="preserve"> </w:t>
      </w:r>
      <w:r w:rsidR="006B59E2" w:rsidRPr="002C1B0F">
        <w:rPr>
          <w:rFonts w:asciiTheme="majorBidi" w:eastAsia="Times New Roman" w:hAnsiTheme="majorBidi" w:cs="Times New Roman"/>
          <w:b/>
          <w:bCs/>
          <w:sz w:val="26"/>
          <w:szCs w:val="26"/>
          <w:lang w:bidi="ar-EG"/>
        </w:rPr>
        <w:t>Plant height</w:t>
      </w:r>
    </w:p>
    <w:p w14:paraId="25904709" w14:textId="77777777" w:rsidR="006B59E2" w:rsidRPr="002C1B0F" w:rsidRDefault="006B59E2" w:rsidP="006B59E2">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Parent 7 showed a highly significant G.C.A effect for tall plants, while P3 and P6 showed significant G.C.A effects for short plants. For practical breeding, P</w:t>
      </w:r>
      <w:r w:rsidRPr="002C1B0F">
        <w:rPr>
          <w:rFonts w:asciiTheme="majorBidi" w:hAnsiTheme="majorBidi" w:cs="Times New Roman"/>
          <w:b/>
          <w:bCs/>
          <w:sz w:val="26"/>
          <w:szCs w:val="26"/>
        </w:rPr>
        <w:t>7</w:t>
      </w:r>
      <w:r w:rsidRPr="002C1B0F">
        <w:rPr>
          <w:rFonts w:asciiTheme="majorBidi" w:hAnsiTheme="majorBidi" w:cs="Times New Roman"/>
          <w:sz w:val="26"/>
          <w:szCs w:val="26"/>
        </w:rPr>
        <w:t xml:space="preserve"> is a good general combiner for tallness, while P3 and P6 are good general combiners for shortness.</w:t>
      </w:r>
    </w:p>
    <w:p w14:paraId="6877A8E5" w14:textId="35E8ADE4" w:rsidR="006B59E2" w:rsidRPr="002C1B0F" w:rsidRDefault="006A65D5" w:rsidP="006B59E2">
      <w:pPr>
        <w:bidi w:val="0"/>
        <w:spacing w:before="120" w:after="120"/>
        <w:jc w:val="lowKashida"/>
        <w:rPr>
          <w:rFonts w:asciiTheme="majorBidi" w:hAnsiTheme="majorBidi" w:cs="Times New Roman"/>
          <w:b/>
          <w:bCs/>
          <w:sz w:val="26"/>
          <w:szCs w:val="26"/>
        </w:rPr>
      </w:pPr>
      <w:r>
        <w:rPr>
          <w:rFonts w:asciiTheme="majorBidi" w:hAnsiTheme="majorBidi" w:cs="Times New Roman"/>
          <w:b/>
          <w:bCs/>
          <w:sz w:val="26"/>
          <w:szCs w:val="26"/>
        </w:rPr>
        <w:t>2-</w:t>
      </w:r>
      <w:r w:rsidR="006B59E2" w:rsidRPr="006B59E2">
        <w:rPr>
          <w:rFonts w:asciiTheme="majorBidi" w:hAnsiTheme="majorBidi" w:cs="Times New Roman"/>
          <w:b/>
          <w:bCs/>
          <w:sz w:val="26"/>
          <w:szCs w:val="26"/>
        </w:rPr>
        <w:t xml:space="preserve"> </w:t>
      </w:r>
      <w:r w:rsidR="006B59E2">
        <w:rPr>
          <w:rFonts w:asciiTheme="majorBidi" w:hAnsiTheme="majorBidi" w:cs="Times New Roman"/>
          <w:b/>
          <w:bCs/>
          <w:sz w:val="26"/>
          <w:szCs w:val="26"/>
        </w:rPr>
        <w:t>Number of branches/plant</w:t>
      </w:r>
    </w:p>
    <w:p w14:paraId="718B3DF9" w14:textId="3EC8DEA3" w:rsidR="00872C4F" w:rsidRPr="002C1B0F" w:rsidRDefault="006B59E2" w:rsidP="006B59E2">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The G.C.A effects were highly significant in five parents. P1 and P3 exhibited significant positive G.C.A effects for a large number of branches, while P5 and P7 showed significant negative G.C.A effects for a small number of branches. The S.C.A effects were highly significant in ten hybrids, with four crosses showing significant positive effects for a large number of branches.</w:t>
      </w:r>
    </w:p>
    <w:p w14:paraId="56C08F89" w14:textId="64C0BB92" w:rsidR="006B59E2" w:rsidRPr="002C1B0F" w:rsidRDefault="00980A8E" w:rsidP="006B59E2">
      <w:pPr>
        <w:pStyle w:val="msolistparagraph0"/>
        <w:spacing w:before="120" w:after="120" w:line="240" w:lineRule="auto"/>
        <w:ind w:left="0"/>
        <w:contextualSpacing w:val="0"/>
        <w:jc w:val="lowKashida"/>
        <w:rPr>
          <w:rFonts w:asciiTheme="majorBidi" w:eastAsia="Times New Roman" w:hAnsiTheme="majorBidi" w:cs="Times New Roman"/>
          <w:b/>
          <w:bCs/>
          <w:sz w:val="26"/>
          <w:szCs w:val="26"/>
          <w:lang w:bidi="ar-EG"/>
        </w:rPr>
      </w:pPr>
      <w:r>
        <w:rPr>
          <w:rFonts w:asciiTheme="majorBidi" w:hAnsiTheme="majorBidi" w:cs="Times New Roman"/>
          <w:b/>
          <w:bCs/>
          <w:sz w:val="26"/>
          <w:szCs w:val="26"/>
        </w:rPr>
        <w:t>3-</w:t>
      </w:r>
      <w:r w:rsidR="006B59E2" w:rsidRPr="006B59E2">
        <w:rPr>
          <w:rFonts w:asciiTheme="majorBidi" w:eastAsia="Times New Roman" w:hAnsiTheme="majorBidi" w:cs="Times New Roman"/>
          <w:b/>
          <w:bCs/>
          <w:sz w:val="26"/>
          <w:szCs w:val="26"/>
          <w:lang w:bidi="ar-EG"/>
        </w:rPr>
        <w:t xml:space="preserve"> </w:t>
      </w:r>
      <w:r w:rsidR="006B59E2" w:rsidRPr="002C1B0F">
        <w:rPr>
          <w:rFonts w:asciiTheme="majorBidi" w:eastAsia="Times New Roman" w:hAnsiTheme="majorBidi" w:cs="Times New Roman"/>
          <w:b/>
          <w:bCs/>
          <w:sz w:val="26"/>
          <w:szCs w:val="26"/>
          <w:lang w:bidi="ar-EG"/>
        </w:rPr>
        <w:t>Days to 50% flowering</w:t>
      </w:r>
    </w:p>
    <w:p w14:paraId="666D3F63" w14:textId="0D1C9CA0" w:rsidR="00872C4F" w:rsidRPr="002C1B0F" w:rsidRDefault="006B59E2" w:rsidP="006B59E2">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Parents 4, 3, 5 and 2 showed significant G.C.A effects for late flowering, while the other parents showed significant G.C.A effects for early flowering. Ten hybrids showed significant S.C.A effects for late flowering and nine hybrids showed significant S.C.A effects for early flowering.</w:t>
      </w:r>
    </w:p>
    <w:p w14:paraId="082596EE" w14:textId="437DF778" w:rsidR="00872C4F" w:rsidRPr="002C1B0F" w:rsidRDefault="00980A8E" w:rsidP="0004613E">
      <w:pPr>
        <w:bidi w:val="0"/>
        <w:spacing w:before="120" w:after="120"/>
        <w:jc w:val="lowKashida"/>
        <w:rPr>
          <w:rFonts w:asciiTheme="majorBidi" w:hAnsiTheme="majorBidi" w:cs="Times New Roman"/>
          <w:b/>
          <w:bCs/>
          <w:sz w:val="26"/>
          <w:szCs w:val="26"/>
        </w:rPr>
      </w:pPr>
      <w:r>
        <w:rPr>
          <w:rFonts w:asciiTheme="majorBidi" w:hAnsiTheme="majorBidi" w:cs="Times New Roman"/>
          <w:b/>
          <w:bCs/>
          <w:sz w:val="26"/>
          <w:szCs w:val="26"/>
        </w:rPr>
        <w:t>4-</w:t>
      </w:r>
      <w:r w:rsidR="00872C4F" w:rsidRPr="002C1B0F">
        <w:rPr>
          <w:rFonts w:asciiTheme="majorBidi" w:hAnsiTheme="majorBidi" w:cs="Times New Roman"/>
          <w:b/>
          <w:bCs/>
          <w:sz w:val="26"/>
          <w:szCs w:val="26"/>
        </w:rPr>
        <w:t>Green pod length</w:t>
      </w:r>
    </w:p>
    <w:p w14:paraId="251BD366" w14:textId="13AC0202" w:rsidR="00872C4F" w:rsidRPr="002C1B0F" w:rsidRDefault="00872C4F" w:rsidP="0004613E">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 xml:space="preserve">     Parents 3, 4, 6 and 7 showed highly significant positive G</w:t>
      </w:r>
      <w:r w:rsidR="00327CFB" w:rsidRPr="002C1B0F">
        <w:rPr>
          <w:rFonts w:asciiTheme="majorBidi" w:hAnsiTheme="majorBidi" w:cs="Times New Roman"/>
          <w:sz w:val="26"/>
          <w:szCs w:val="26"/>
        </w:rPr>
        <w:t>.</w:t>
      </w:r>
      <w:r w:rsidRPr="002C1B0F">
        <w:rPr>
          <w:rFonts w:asciiTheme="majorBidi" w:hAnsiTheme="majorBidi" w:cs="Times New Roman"/>
          <w:sz w:val="26"/>
          <w:szCs w:val="26"/>
        </w:rPr>
        <w:t>C</w:t>
      </w:r>
      <w:r w:rsidR="00327CFB" w:rsidRPr="002C1B0F">
        <w:rPr>
          <w:rFonts w:asciiTheme="majorBidi" w:hAnsiTheme="majorBidi" w:cs="Times New Roman"/>
          <w:sz w:val="26"/>
          <w:szCs w:val="26"/>
        </w:rPr>
        <w:t>.</w:t>
      </w:r>
      <w:r w:rsidRPr="002C1B0F">
        <w:rPr>
          <w:rFonts w:asciiTheme="majorBidi" w:hAnsiTheme="majorBidi" w:cs="Times New Roman"/>
          <w:sz w:val="26"/>
          <w:szCs w:val="26"/>
        </w:rPr>
        <w:t>A</w:t>
      </w:r>
      <w:r w:rsidR="00810211" w:rsidRPr="002C1B0F">
        <w:rPr>
          <w:rFonts w:asciiTheme="majorBidi" w:hAnsiTheme="majorBidi" w:cs="Times New Roman"/>
          <w:sz w:val="26"/>
          <w:szCs w:val="26"/>
        </w:rPr>
        <w:t xml:space="preserve"> </w:t>
      </w:r>
      <w:r w:rsidRPr="002C1B0F">
        <w:rPr>
          <w:rFonts w:asciiTheme="majorBidi" w:hAnsiTheme="majorBidi" w:cs="Times New Roman"/>
          <w:sz w:val="26"/>
          <w:szCs w:val="26"/>
        </w:rPr>
        <w:t xml:space="preserve">effects, while </w:t>
      </w:r>
      <w:r w:rsidR="00E23CAC" w:rsidRPr="002C1B0F">
        <w:rPr>
          <w:rFonts w:asciiTheme="majorBidi" w:hAnsiTheme="majorBidi" w:cs="Times New Roman"/>
          <w:sz w:val="26"/>
          <w:szCs w:val="26"/>
        </w:rPr>
        <w:t>P</w:t>
      </w:r>
      <w:r w:rsidRPr="002C1B0F">
        <w:rPr>
          <w:rFonts w:asciiTheme="majorBidi" w:hAnsiTheme="majorBidi" w:cs="Times New Roman"/>
          <w:sz w:val="26"/>
          <w:szCs w:val="26"/>
        </w:rPr>
        <w:t>1,</w:t>
      </w:r>
      <w:r w:rsidR="00E23CAC" w:rsidRPr="002C1B0F">
        <w:rPr>
          <w:rFonts w:asciiTheme="majorBidi" w:hAnsiTheme="majorBidi" w:cs="Times New Roman"/>
          <w:sz w:val="26"/>
          <w:szCs w:val="26"/>
        </w:rPr>
        <w:t xml:space="preserve"> P</w:t>
      </w:r>
      <w:r w:rsidRPr="002C1B0F">
        <w:rPr>
          <w:rFonts w:asciiTheme="majorBidi" w:hAnsiTheme="majorBidi" w:cs="Times New Roman"/>
          <w:sz w:val="26"/>
          <w:szCs w:val="26"/>
        </w:rPr>
        <w:t xml:space="preserve">2 and </w:t>
      </w:r>
      <w:r w:rsidR="00E23CAC" w:rsidRPr="002C1B0F">
        <w:rPr>
          <w:rFonts w:asciiTheme="majorBidi" w:hAnsiTheme="majorBidi" w:cs="Times New Roman"/>
          <w:sz w:val="26"/>
          <w:szCs w:val="26"/>
        </w:rPr>
        <w:t>P</w:t>
      </w:r>
      <w:r w:rsidRPr="002C1B0F">
        <w:rPr>
          <w:rFonts w:asciiTheme="majorBidi" w:hAnsiTheme="majorBidi" w:cs="Times New Roman"/>
          <w:sz w:val="26"/>
          <w:szCs w:val="26"/>
        </w:rPr>
        <w:t>5 showed negative significant G</w:t>
      </w:r>
      <w:r w:rsidR="00327CFB" w:rsidRPr="002C1B0F">
        <w:rPr>
          <w:rFonts w:asciiTheme="majorBidi" w:hAnsiTheme="majorBidi" w:cs="Times New Roman"/>
          <w:sz w:val="26"/>
          <w:szCs w:val="26"/>
        </w:rPr>
        <w:t>.</w:t>
      </w:r>
      <w:r w:rsidRPr="002C1B0F">
        <w:rPr>
          <w:rFonts w:asciiTheme="majorBidi" w:hAnsiTheme="majorBidi" w:cs="Times New Roman"/>
          <w:sz w:val="26"/>
          <w:szCs w:val="26"/>
        </w:rPr>
        <w:t>C</w:t>
      </w:r>
      <w:r w:rsidR="00327CFB" w:rsidRPr="002C1B0F">
        <w:rPr>
          <w:rFonts w:asciiTheme="majorBidi" w:hAnsiTheme="majorBidi" w:cs="Times New Roman"/>
          <w:sz w:val="26"/>
          <w:szCs w:val="26"/>
        </w:rPr>
        <w:t>.</w:t>
      </w:r>
      <w:r w:rsidRPr="002C1B0F">
        <w:rPr>
          <w:rFonts w:asciiTheme="majorBidi" w:hAnsiTheme="majorBidi" w:cs="Times New Roman"/>
          <w:sz w:val="26"/>
          <w:szCs w:val="26"/>
        </w:rPr>
        <w:t>A effects for pod length. Six hybrids showed significant positive S</w:t>
      </w:r>
      <w:r w:rsidR="00327CFB" w:rsidRPr="002C1B0F">
        <w:rPr>
          <w:rFonts w:asciiTheme="majorBidi" w:hAnsiTheme="majorBidi" w:cs="Times New Roman"/>
          <w:sz w:val="26"/>
          <w:szCs w:val="26"/>
        </w:rPr>
        <w:t>.</w:t>
      </w:r>
      <w:r w:rsidRPr="002C1B0F">
        <w:rPr>
          <w:rFonts w:asciiTheme="majorBidi" w:hAnsiTheme="majorBidi" w:cs="Times New Roman"/>
          <w:sz w:val="26"/>
          <w:szCs w:val="26"/>
        </w:rPr>
        <w:t>C</w:t>
      </w:r>
      <w:r w:rsidR="00327CFB" w:rsidRPr="002C1B0F">
        <w:rPr>
          <w:rFonts w:asciiTheme="majorBidi" w:hAnsiTheme="majorBidi" w:cs="Times New Roman"/>
          <w:sz w:val="26"/>
          <w:szCs w:val="26"/>
        </w:rPr>
        <w:t>.</w:t>
      </w:r>
      <w:r w:rsidRPr="002C1B0F">
        <w:rPr>
          <w:rFonts w:asciiTheme="majorBidi" w:hAnsiTheme="majorBidi" w:cs="Times New Roman"/>
          <w:sz w:val="26"/>
          <w:szCs w:val="26"/>
        </w:rPr>
        <w:t>A</w:t>
      </w:r>
      <w:r w:rsidR="00810211" w:rsidRPr="002C1B0F">
        <w:rPr>
          <w:rFonts w:asciiTheme="majorBidi" w:hAnsiTheme="majorBidi" w:cs="Times New Roman"/>
          <w:sz w:val="26"/>
          <w:szCs w:val="26"/>
        </w:rPr>
        <w:t xml:space="preserve"> </w:t>
      </w:r>
      <w:r w:rsidRPr="002C1B0F">
        <w:rPr>
          <w:rFonts w:asciiTheme="majorBidi" w:hAnsiTheme="majorBidi" w:cs="Times New Roman"/>
          <w:sz w:val="26"/>
          <w:szCs w:val="26"/>
        </w:rPr>
        <w:t>effects, while five hybrids exhibited significant negative S</w:t>
      </w:r>
      <w:r w:rsidR="00327CFB" w:rsidRPr="002C1B0F">
        <w:rPr>
          <w:rFonts w:asciiTheme="majorBidi" w:hAnsiTheme="majorBidi" w:cs="Times New Roman"/>
          <w:sz w:val="26"/>
          <w:szCs w:val="26"/>
        </w:rPr>
        <w:t>.</w:t>
      </w:r>
      <w:r w:rsidRPr="002C1B0F">
        <w:rPr>
          <w:rFonts w:asciiTheme="majorBidi" w:hAnsiTheme="majorBidi" w:cs="Times New Roman"/>
          <w:sz w:val="26"/>
          <w:szCs w:val="26"/>
        </w:rPr>
        <w:t>C</w:t>
      </w:r>
      <w:r w:rsidR="00327CFB" w:rsidRPr="002C1B0F">
        <w:rPr>
          <w:rFonts w:asciiTheme="majorBidi" w:hAnsiTheme="majorBidi" w:cs="Times New Roman"/>
          <w:sz w:val="26"/>
          <w:szCs w:val="26"/>
        </w:rPr>
        <w:t>.</w:t>
      </w:r>
      <w:r w:rsidRPr="002C1B0F">
        <w:rPr>
          <w:rFonts w:asciiTheme="majorBidi" w:hAnsiTheme="majorBidi" w:cs="Times New Roman"/>
          <w:sz w:val="26"/>
          <w:szCs w:val="26"/>
        </w:rPr>
        <w:t>A effects for pod length.</w:t>
      </w:r>
    </w:p>
    <w:p w14:paraId="3789A69A" w14:textId="528B80EC" w:rsidR="00872C4F" w:rsidRPr="002C1B0F" w:rsidRDefault="00980A8E" w:rsidP="0004613E">
      <w:pPr>
        <w:pStyle w:val="msolistparagraph0"/>
        <w:spacing w:before="120" w:after="120" w:line="240" w:lineRule="auto"/>
        <w:ind w:left="0"/>
        <w:contextualSpacing w:val="0"/>
        <w:jc w:val="lowKashida"/>
        <w:rPr>
          <w:rFonts w:asciiTheme="majorBidi" w:eastAsia="Times New Roman" w:hAnsiTheme="majorBidi" w:cs="Times New Roman"/>
          <w:b/>
          <w:bCs/>
          <w:sz w:val="26"/>
          <w:szCs w:val="26"/>
          <w:lang w:bidi="ar-EG"/>
        </w:rPr>
      </w:pPr>
      <w:r>
        <w:rPr>
          <w:rFonts w:asciiTheme="majorBidi" w:eastAsia="Times New Roman" w:hAnsiTheme="majorBidi" w:cs="Times New Roman"/>
          <w:b/>
          <w:bCs/>
          <w:sz w:val="26"/>
          <w:szCs w:val="26"/>
          <w:lang w:bidi="ar-EG"/>
        </w:rPr>
        <w:t>5-</w:t>
      </w:r>
      <w:r w:rsidR="00872C4F" w:rsidRPr="002C1B0F">
        <w:rPr>
          <w:rFonts w:asciiTheme="majorBidi" w:eastAsia="Times New Roman" w:hAnsiTheme="majorBidi" w:cs="Times New Roman"/>
          <w:b/>
          <w:bCs/>
          <w:sz w:val="26"/>
          <w:szCs w:val="26"/>
          <w:lang w:bidi="ar-EG"/>
        </w:rPr>
        <w:t>Green pod weight</w:t>
      </w:r>
    </w:p>
    <w:p w14:paraId="36C944C7" w14:textId="133864A1" w:rsidR="00872C4F" w:rsidRPr="002C1B0F" w:rsidRDefault="00872C4F" w:rsidP="0004613E">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 xml:space="preserve">       Parent</w:t>
      </w:r>
      <w:r w:rsidR="00757CA1" w:rsidRPr="002C1B0F">
        <w:rPr>
          <w:rFonts w:asciiTheme="majorBidi" w:hAnsiTheme="majorBidi" w:cs="Times New Roman"/>
          <w:sz w:val="26"/>
          <w:szCs w:val="26"/>
        </w:rPr>
        <w:t xml:space="preserve"> </w:t>
      </w:r>
      <w:r w:rsidR="00757CA1" w:rsidRPr="002C1B0F">
        <w:rPr>
          <w:rFonts w:asciiTheme="majorBidi" w:hAnsiTheme="majorBidi" w:cs="Times New Roman"/>
          <w:sz w:val="26"/>
          <w:szCs w:val="26"/>
          <w:rtl/>
        </w:rPr>
        <w:t>6</w:t>
      </w:r>
      <w:r w:rsidR="00757CA1" w:rsidRPr="002C1B0F">
        <w:rPr>
          <w:rFonts w:asciiTheme="majorBidi" w:hAnsiTheme="majorBidi" w:cs="Times New Roman"/>
          <w:sz w:val="26"/>
          <w:szCs w:val="26"/>
        </w:rPr>
        <w:t xml:space="preserve"> followed by </w:t>
      </w:r>
      <w:r w:rsidR="00757CA1" w:rsidRPr="002C1B0F">
        <w:rPr>
          <w:rFonts w:asciiTheme="majorBidi" w:hAnsiTheme="majorBidi" w:cs="Times New Roman"/>
          <w:sz w:val="26"/>
          <w:szCs w:val="26"/>
          <w:rtl/>
        </w:rPr>
        <w:t>4</w:t>
      </w:r>
      <w:r w:rsidR="00757CA1" w:rsidRPr="002C1B0F">
        <w:rPr>
          <w:rFonts w:asciiTheme="majorBidi" w:hAnsiTheme="majorBidi" w:cs="Times New Roman"/>
          <w:sz w:val="26"/>
          <w:szCs w:val="26"/>
        </w:rPr>
        <w:t xml:space="preserve"> and 3 </w:t>
      </w:r>
      <w:r w:rsidRPr="002C1B0F">
        <w:rPr>
          <w:rFonts w:asciiTheme="majorBidi" w:hAnsiTheme="majorBidi" w:cs="Times New Roman"/>
          <w:sz w:val="26"/>
          <w:szCs w:val="26"/>
        </w:rPr>
        <w:t>showed significant positive G</w:t>
      </w:r>
      <w:r w:rsidR="00327CFB" w:rsidRPr="002C1B0F">
        <w:rPr>
          <w:rFonts w:asciiTheme="majorBidi" w:hAnsiTheme="majorBidi" w:cs="Times New Roman"/>
          <w:sz w:val="26"/>
          <w:szCs w:val="26"/>
        </w:rPr>
        <w:t>.</w:t>
      </w:r>
      <w:r w:rsidRPr="002C1B0F">
        <w:rPr>
          <w:rFonts w:asciiTheme="majorBidi" w:hAnsiTheme="majorBidi" w:cs="Times New Roman"/>
          <w:sz w:val="26"/>
          <w:szCs w:val="26"/>
        </w:rPr>
        <w:t>C</w:t>
      </w:r>
      <w:r w:rsidR="00327CFB" w:rsidRPr="002C1B0F">
        <w:rPr>
          <w:rFonts w:asciiTheme="majorBidi" w:hAnsiTheme="majorBidi" w:cs="Times New Roman"/>
          <w:sz w:val="26"/>
          <w:szCs w:val="26"/>
        </w:rPr>
        <w:t>.</w:t>
      </w:r>
      <w:r w:rsidRPr="002C1B0F">
        <w:rPr>
          <w:rFonts w:asciiTheme="majorBidi" w:hAnsiTheme="majorBidi" w:cs="Times New Roman"/>
          <w:sz w:val="26"/>
          <w:szCs w:val="26"/>
        </w:rPr>
        <w:t>A</w:t>
      </w:r>
      <w:r w:rsidR="00810211" w:rsidRPr="002C1B0F">
        <w:rPr>
          <w:rFonts w:asciiTheme="majorBidi" w:hAnsiTheme="majorBidi" w:cs="Times New Roman"/>
          <w:sz w:val="26"/>
          <w:szCs w:val="26"/>
        </w:rPr>
        <w:t xml:space="preserve"> </w:t>
      </w:r>
      <w:r w:rsidRPr="002C1B0F">
        <w:rPr>
          <w:rFonts w:asciiTheme="majorBidi" w:hAnsiTheme="majorBidi" w:cs="Times New Roman"/>
          <w:sz w:val="26"/>
          <w:szCs w:val="26"/>
        </w:rPr>
        <w:t xml:space="preserve">effects for pod weight, while </w:t>
      </w:r>
      <w:r w:rsidR="008408AC" w:rsidRPr="002C1B0F">
        <w:rPr>
          <w:rFonts w:asciiTheme="majorBidi" w:hAnsiTheme="majorBidi" w:cs="Times New Roman"/>
          <w:sz w:val="26"/>
          <w:szCs w:val="26"/>
        </w:rPr>
        <w:t>P</w:t>
      </w:r>
      <w:r w:rsidRPr="002C1B0F">
        <w:rPr>
          <w:rFonts w:asciiTheme="majorBidi" w:hAnsiTheme="majorBidi" w:cs="Times New Roman"/>
          <w:sz w:val="26"/>
          <w:szCs w:val="26"/>
        </w:rPr>
        <w:t xml:space="preserve">5, </w:t>
      </w:r>
      <w:r w:rsidR="00BA38C9" w:rsidRPr="002C1B0F">
        <w:rPr>
          <w:rFonts w:asciiTheme="majorBidi" w:hAnsiTheme="majorBidi" w:cs="Times New Roman"/>
          <w:sz w:val="26"/>
          <w:szCs w:val="26"/>
        </w:rPr>
        <w:t xml:space="preserve">followed by </w:t>
      </w:r>
      <w:r w:rsidR="008408AC" w:rsidRPr="002C1B0F">
        <w:rPr>
          <w:rFonts w:asciiTheme="majorBidi" w:hAnsiTheme="majorBidi" w:cs="Times New Roman"/>
          <w:sz w:val="26"/>
          <w:szCs w:val="26"/>
        </w:rPr>
        <w:t>P</w:t>
      </w:r>
      <w:r w:rsidRPr="002C1B0F">
        <w:rPr>
          <w:rFonts w:asciiTheme="majorBidi" w:hAnsiTheme="majorBidi" w:cs="Times New Roman"/>
          <w:sz w:val="26"/>
          <w:szCs w:val="26"/>
        </w:rPr>
        <w:t xml:space="preserve">2 and </w:t>
      </w:r>
      <w:r w:rsidR="008408AC" w:rsidRPr="002C1B0F">
        <w:rPr>
          <w:rFonts w:asciiTheme="majorBidi" w:hAnsiTheme="majorBidi" w:cs="Times New Roman"/>
          <w:sz w:val="26"/>
          <w:szCs w:val="26"/>
        </w:rPr>
        <w:t>P</w:t>
      </w:r>
      <w:r w:rsidRPr="002C1B0F">
        <w:rPr>
          <w:rFonts w:asciiTheme="majorBidi" w:hAnsiTheme="majorBidi" w:cs="Times New Roman"/>
          <w:sz w:val="26"/>
          <w:szCs w:val="26"/>
          <w:rtl/>
        </w:rPr>
        <w:t>1</w:t>
      </w:r>
      <w:r w:rsidRPr="002C1B0F">
        <w:rPr>
          <w:rFonts w:asciiTheme="majorBidi" w:hAnsiTheme="majorBidi" w:cs="Times New Roman"/>
          <w:sz w:val="26"/>
          <w:szCs w:val="26"/>
        </w:rPr>
        <w:t xml:space="preserve"> showed negative significant effects. Seven hybrids showed significant positive S</w:t>
      </w:r>
      <w:r w:rsidR="00327CFB" w:rsidRPr="002C1B0F">
        <w:rPr>
          <w:rFonts w:asciiTheme="majorBidi" w:hAnsiTheme="majorBidi" w:cs="Times New Roman"/>
          <w:sz w:val="26"/>
          <w:szCs w:val="26"/>
        </w:rPr>
        <w:t>.</w:t>
      </w:r>
      <w:r w:rsidRPr="002C1B0F">
        <w:rPr>
          <w:rFonts w:asciiTheme="majorBidi" w:hAnsiTheme="majorBidi" w:cs="Times New Roman"/>
          <w:sz w:val="26"/>
          <w:szCs w:val="26"/>
        </w:rPr>
        <w:t>C</w:t>
      </w:r>
      <w:r w:rsidR="00327CFB" w:rsidRPr="002C1B0F">
        <w:rPr>
          <w:rFonts w:asciiTheme="majorBidi" w:hAnsiTheme="majorBidi" w:cs="Times New Roman"/>
          <w:sz w:val="26"/>
          <w:szCs w:val="26"/>
        </w:rPr>
        <w:t>.</w:t>
      </w:r>
      <w:r w:rsidRPr="002C1B0F">
        <w:rPr>
          <w:rFonts w:asciiTheme="majorBidi" w:hAnsiTheme="majorBidi" w:cs="Times New Roman"/>
          <w:sz w:val="26"/>
          <w:szCs w:val="26"/>
        </w:rPr>
        <w:t>A</w:t>
      </w:r>
      <w:r w:rsidR="008408AC" w:rsidRPr="002C1B0F">
        <w:rPr>
          <w:rFonts w:asciiTheme="majorBidi" w:hAnsiTheme="majorBidi" w:cs="Times New Roman"/>
          <w:sz w:val="26"/>
          <w:szCs w:val="26"/>
        </w:rPr>
        <w:t xml:space="preserve"> </w:t>
      </w:r>
      <w:r w:rsidRPr="002C1B0F">
        <w:rPr>
          <w:rFonts w:asciiTheme="majorBidi" w:hAnsiTheme="majorBidi" w:cs="Times New Roman"/>
          <w:sz w:val="26"/>
          <w:szCs w:val="26"/>
        </w:rPr>
        <w:t>effects, while eight hybrids exhibit significant negative effects.</w:t>
      </w:r>
    </w:p>
    <w:p w14:paraId="6260502C" w14:textId="266D5243" w:rsidR="00872C4F" w:rsidRPr="002C1B0F" w:rsidRDefault="00980A8E" w:rsidP="0004613E">
      <w:pPr>
        <w:pStyle w:val="msolistparagraph0"/>
        <w:spacing w:before="120" w:after="120" w:line="240" w:lineRule="auto"/>
        <w:ind w:left="0"/>
        <w:contextualSpacing w:val="0"/>
        <w:jc w:val="lowKashida"/>
        <w:rPr>
          <w:rFonts w:asciiTheme="majorBidi" w:eastAsia="Times New Roman" w:hAnsiTheme="majorBidi" w:cs="Times New Roman"/>
          <w:b/>
          <w:bCs/>
          <w:sz w:val="26"/>
          <w:szCs w:val="26"/>
          <w:lang w:bidi="ar-EG"/>
        </w:rPr>
      </w:pPr>
      <w:r>
        <w:rPr>
          <w:rFonts w:asciiTheme="majorBidi" w:eastAsia="Times New Roman" w:hAnsiTheme="majorBidi" w:cs="Times New Roman"/>
          <w:b/>
          <w:bCs/>
          <w:sz w:val="26"/>
          <w:szCs w:val="26"/>
          <w:lang w:bidi="ar-EG"/>
        </w:rPr>
        <w:t>6-</w:t>
      </w:r>
      <w:r w:rsidR="0077520C">
        <w:rPr>
          <w:rFonts w:asciiTheme="majorBidi" w:eastAsia="Times New Roman" w:hAnsiTheme="majorBidi" w:cs="Times New Roman"/>
          <w:b/>
          <w:bCs/>
          <w:sz w:val="26"/>
          <w:szCs w:val="26"/>
          <w:lang w:bidi="ar-EG"/>
        </w:rPr>
        <w:t>Number of green pods/plant</w:t>
      </w:r>
    </w:p>
    <w:p w14:paraId="23F08592" w14:textId="0A3A8D65" w:rsidR="00872C4F" w:rsidRPr="002C1B0F" w:rsidRDefault="00872C4F" w:rsidP="00CB70AA">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 xml:space="preserve">Parents 7 and </w:t>
      </w:r>
      <w:r w:rsidRPr="002C1B0F">
        <w:rPr>
          <w:rFonts w:asciiTheme="majorBidi" w:hAnsiTheme="majorBidi" w:cs="Times New Roman"/>
          <w:sz w:val="26"/>
          <w:szCs w:val="26"/>
          <w:rtl/>
        </w:rPr>
        <w:t>5</w:t>
      </w:r>
      <w:r w:rsidRPr="002C1B0F">
        <w:rPr>
          <w:rFonts w:asciiTheme="majorBidi" w:hAnsiTheme="majorBidi" w:cs="Times New Roman"/>
          <w:sz w:val="26"/>
          <w:szCs w:val="26"/>
        </w:rPr>
        <w:t xml:space="preserve"> showed significant positive G</w:t>
      </w:r>
      <w:r w:rsidR="00327CFB" w:rsidRPr="002C1B0F">
        <w:rPr>
          <w:rFonts w:asciiTheme="majorBidi" w:hAnsiTheme="majorBidi" w:cs="Times New Roman"/>
          <w:sz w:val="26"/>
          <w:szCs w:val="26"/>
        </w:rPr>
        <w:t>.</w:t>
      </w:r>
      <w:r w:rsidRPr="002C1B0F">
        <w:rPr>
          <w:rFonts w:asciiTheme="majorBidi" w:hAnsiTheme="majorBidi" w:cs="Times New Roman"/>
          <w:sz w:val="26"/>
          <w:szCs w:val="26"/>
        </w:rPr>
        <w:t>C</w:t>
      </w:r>
      <w:r w:rsidR="00327CFB" w:rsidRPr="002C1B0F">
        <w:rPr>
          <w:rFonts w:asciiTheme="majorBidi" w:hAnsiTheme="majorBidi" w:cs="Times New Roman"/>
          <w:sz w:val="26"/>
          <w:szCs w:val="26"/>
        </w:rPr>
        <w:t>.</w:t>
      </w:r>
      <w:r w:rsidRPr="002C1B0F">
        <w:rPr>
          <w:rFonts w:asciiTheme="majorBidi" w:hAnsiTheme="majorBidi" w:cs="Times New Roman"/>
          <w:sz w:val="26"/>
          <w:szCs w:val="26"/>
        </w:rPr>
        <w:t>A effects for large number of green pods per plant.</w:t>
      </w:r>
      <w:r w:rsidRPr="002C1B0F">
        <w:rPr>
          <w:rFonts w:asciiTheme="majorBidi" w:hAnsiTheme="majorBidi"/>
          <w:sz w:val="26"/>
          <w:szCs w:val="26"/>
        </w:rPr>
        <w:t xml:space="preserve"> </w:t>
      </w:r>
      <w:r w:rsidRPr="002C1B0F">
        <w:rPr>
          <w:rFonts w:asciiTheme="majorBidi" w:hAnsiTheme="majorBidi" w:cs="Times New Roman"/>
          <w:sz w:val="26"/>
          <w:szCs w:val="26"/>
        </w:rPr>
        <w:t xml:space="preserve">P1, </w:t>
      </w:r>
      <w:r w:rsidR="006C1E44" w:rsidRPr="002C1B0F">
        <w:rPr>
          <w:rFonts w:asciiTheme="majorBidi" w:hAnsiTheme="majorBidi" w:cs="Times New Roman"/>
          <w:sz w:val="26"/>
          <w:szCs w:val="26"/>
        </w:rPr>
        <w:t>P</w:t>
      </w:r>
      <w:r w:rsidRPr="002C1B0F">
        <w:rPr>
          <w:rFonts w:asciiTheme="majorBidi" w:hAnsiTheme="majorBidi" w:cs="Times New Roman"/>
          <w:sz w:val="26"/>
          <w:szCs w:val="26"/>
        </w:rPr>
        <w:t xml:space="preserve">3, </w:t>
      </w:r>
      <w:r w:rsidR="006C1E44" w:rsidRPr="002C1B0F">
        <w:rPr>
          <w:rFonts w:asciiTheme="majorBidi" w:hAnsiTheme="majorBidi" w:cs="Times New Roman"/>
          <w:sz w:val="26"/>
          <w:szCs w:val="26"/>
        </w:rPr>
        <w:t>P</w:t>
      </w:r>
      <w:r w:rsidRPr="002C1B0F">
        <w:rPr>
          <w:rFonts w:asciiTheme="majorBidi" w:hAnsiTheme="majorBidi" w:cs="Times New Roman"/>
          <w:sz w:val="26"/>
          <w:szCs w:val="26"/>
        </w:rPr>
        <w:t xml:space="preserve">4 and </w:t>
      </w:r>
      <w:r w:rsidR="006C1E44" w:rsidRPr="002C1B0F">
        <w:rPr>
          <w:rFonts w:asciiTheme="majorBidi" w:hAnsiTheme="majorBidi" w:cs="Times New Roman"/>
          <w:sz w:val="26"/>
          <w:szCs w:val="26"/>
        </w:rPr>
        <w:t>P</w:t>
      </w:r>
      <w:r w:rsidRPr="002C1B0F">
        <w:rPr>
          <w:rFonts w:asciiTheme="majorBidi" w:hAnsiTheme="majorBidi" w:cs="Times New Roman"/>
          <w:sz w:val="26"/>
          <w:szCs w:val="26"/>
        </w:rPr>
        <w:t>6 showed significant negative G.C.A. effects for small number of green pods per plant.</w:t>
      </w:r>
      <w:r w:rsidRPr="002C1B0F">
        <w:rPr>
          <w:rFonts w:asciiTheme="majorBidi" w:hAnsiTheme="majorBidi"/>
          <w:sz w:val="26"/>
          <w:szCs w:val="26"/>
        </w:rPr>
        <w:t xml:space="preserve"> </w:t>
      </w:r>
      <w:r w:rsidRPr="002C1B0F">
        <w:rPr>
          <w:rFonts w:asciiTheme="majorBidi" w:hAnsiTheme="majorBidi" w:cs="Times New Roman"/>
          <w:sz w:val="26"/>
          <w:szCs w:val="26"/>
        </w:rPr>
        <w:t xml:space="preserve">The S.C.A. effects were significant in ten hybrids. Hybrid P5xP7 showed significant positive S.C.A. effects for the large number of green pods per plant while, hybrid P4xP7 showed significant negative S.C.A. effects for the small number of green pods per plant. </w:t>
      </w:r>
    </w:p>
    <w:p w14:paraId="5D4106DB" w14:textId="67F664E8" w:rsidR="00872C4F" w:rsidRPr="002C1B0F" w:rsidRDefault="00057D3C" w:rsidP="0004613E">
      <w:pPr>
        <w:tabs>
          <w:tab w:val="left" w:pos="10934"/>
        </w:tabs>
        <w:bidi w:val="0"/>
        <w:spacing w:before="120" w:after="120"/>
        <w:jc w:val="lowKashida"/>
        <w:rPr>
          <w:rFonts w:asciiTheme="majorBidi" w:hAnsiTheme="majorBidi" w:cs="Times New Roman"/>
          <w:b/>
          <w:bCs/>
          <w:sz w:val="26"/>
          <w:szCs w:val="26"/>
        </w:rPr>
      </w:pPr>
      <w:r>
        <w:rPr>
          <w:rFonts w:asciiTheme="majorBidi" w:hAnsiTheme="majorBidi" w:cs="Times New Roman"/>
          <w:b/>
          <w:bCs/>
          <w:sz w:val="26"/>
          <w:szCs w:val="26"/>
        </w:rPr>
        <w:t>7</w:t>
      </w:r>
      <w:r w:rsidR="00263379">
        <w:rPr>
          <w:rFonts w:asciiTheme="majorBidi" w:hAnsiTheme="majorBidi" w:cs="Times New Roman"/>
          <w:b/>
          <w:bCs/>
          <w:sz w:val="26"/>
          <w:szCs w:val="26"/>
        </w:rPr>
        <w:t>-</w:t>
      </w:r>
      <w:r w:rsidR="00872C4F" w:rsidRPr="002C1B0F">
        <w:rPr>
          <w:rFonts w:asciiTheme="majorBidi" w:hAnsiTheme="majorBidi" w:cs="Times New Roman"/>
          <w:b/>
          <w:bCs/>
          <w:sz w:val="26"/>
          <w:szCs w:val="26"/>
        </w:rPr>
        <w:t>Weight of green pods/plant</w:t>
      </w:r>
    </w:p>
    <w:p w14:paraId="595EFED4" w14:textId="2DF6F254" w:rsidR="00C85E20" w:rsidRPr="002C1B0F" w:rsidRDefault="00C85E20" w:rsidP="00EA7C96">
      <w:pPr>
        <w:bidi w:val="0"/>
        <w:spacing w:after="120"/>
        <w:ind w:firstLine="567"/>
        <w:jc w:val="lowKashida"/>
        <w:rPr>
          <w:rFonts w:asciiTheme="majorBidi" w:hAnsiTheme="majorBidi" w:cs="Times New Roman"/>
          <w:sz w:val="26"/>
          <w:szCs w:val="26"/>
          <w:lang w:val="en-GB" w:bidi="ar-SA"/>
        </w:rPr>
      </w:pPr>
      <w:r w:rsidRPr="002C1B0F">
        <w:rPr>
          <w:rFonts w:asciiTheme="majorBidi" w:hAnsiTheme="majorBidi" w:cs="Times New Roman"/>
          <w:sz w:val="26"/>
          <w:szCs w:val="26"/>
          <w:lang w:val="en-GB" w:bidi="ar-SA"/>
        </w:rPr>
        <w:t>Parent 7</w:t>
      </w:r>
      <w:r w:rsidR="005E0BB9" w:rsidRPr="002C1B0F">
        <w:rPr>
          <w:rFonts w:asciiTheme="majorBidi" w:hAnsiTheme="majorBidi" w:cs="Times New Roman"/>
          <w:sz w:val="26"/>
          <w:szCs w:val="26"/>
          <w:lang w:val="en-GB" w:bidi="ar-SA"/>
        </w:rPr>
        <w:t>,</w:t>
      </w:r>
      <w:r w:rsidRPr="002C1B0F">
        <w:rPr>
          <w:rFonts w:asciiTheme="majorBidi" w:hAnsiTheme="majorBidi" w:cs="Times New Roman"/>
          <w:sz w:val="26"/>
          <w:szCs w:val="26"/>
          <w:lang w:val="en-GB" w:bidi="ar-SA"/>
        </w:rPr>
        <w:t xml:space="preserve"> </w:t>
      </w:r>
      <w:r w:rsidR="005E0BB9" w:rsidRPr="002C1B0F">
        <w:rPr>
          <w:rFonts w:asciiTheme="majorBidi" w:hAnsiTheme="majorBidi" w:cs="Times New Roman"/>
          <w:sz w:val="26"/>
          <w:szCs w:val="26"/>
          <w:lang w:val="en-GB" w:bidi="ar-SA"/>
        </w:rPr>
        <w:t>‘</w:t>
      </w:r>
      <w:proofErr w:type="spellStart"/>
      <w:r w:rsidRPr="00CB70AA">
        <w:rPr>
          <w:rFonts w:asciiTheme="majorBidi" w:hAnsiTheme="majorBidi" w:cs="Times New Roman"/>
          <w:sz w:val="26"/>
          <w:szCs w:val="26"/>
        </w:rPr>
        <w:t>Pusa</w:t>
      </w:r>
      <w:proofErr w:type="spellEnd"/>
      <w:r w:rsidRPr="002C1B0F">
        <w:rPr>
          <w:rFonts w:asciiTheme="majorBidi" w:hAnsiTheme="majorBidi" w:cs="Times New Roman"/>
          <w:sz w:val="26"/>
          <w:szCs w:val="26"/>
          <w:lang w:val="en-GB" w:bidi="ar-SA"/>
        </w:rPr>
        <w:t xml:space="preserve"> </w:t>
      </w:r>
      <w:proofErr w:type="spellStart"/>
      <w:r w:rsidRPr="002C1B0F">
        <w:rPr>
          <w:rFonts w:asciiTheme="majorBidi" w:hAnsiTheme="majorBidi" w:cs="Times New Roman"/>
          <w:sz w:val="26"/>
          <w:szCs w:val="26"/>
          <w:lang w:val="en-GB" w:bidi="ar-SA"/>
        </w:rPr>
        <w:t>Sawani</w:t>
      </w:r>
      <w:proofErr w:type="spellEnd"/>
      <w:r w:rsidR="005E0BB9" w:rsidRPr="002C1B0F">
        <w:rPr>
          <w:rFonts w:asciiTheme="majorBidi" w:hAnsiTheme="majorBidi" w:cs="Times New Roman"/>
          <w:sz w:val="26"/>
          <w:szCs w:val="26"/>
          <w:lang w:val="en-GB" w:bidi="ar-SA"/>
        </w:rPr>
        <w:t>’</w:t>
      </w:r>
      <w:r w:rsidRPr="002C1B0F">
        <w:rPr>
          <w:rFonts w:asciiTheme="majorBidi" w:hAnsiTheme="majorBidi" w:cs="Times New Roman"/>
          <w:sz w:val="26"/>
          <w:szCs w:val="26"/>
          <w:lang w:val="en-GB" w:bidi="ar-SA"/>
        </w:rPr>
        <w:t xml:space="preserve"> showed a highly </w:t>
      </w:r>
      <w:r w:rsidRPr="002C1B0F">
        <w:rPr>
          <w:rFonts w:asciiTheme="majorBidi" w:hAnsiTheme="majorBidi" w:cs="Times New Roman"/>
          <w:sz w:val="26"/>
          <w:szCs w:val="26"/>
        </w:rPr>
        <w:t>significant</w:t>
      </w:r>
      <w:r w:rsidRPr="002C1B0F">
        <w:rPr>
          <w:rFonts w:asciiTheme="majorBidi" w:hAnsiTheme="majorBidi" w:cs="Times New Roman"/>
          <w:sz w:val="26"/>
          <w:szCs w:val="26"/>
          <w:lang w:val="en-GB" w:bidi="ar-SA"/>
        </w:rPr>
        <w:t xml:space="preserve"> positive G.C.A. effect for increasing pods weight. Parent</w:t>
      </w:r>
      <w:r w:rsidR="006C1E44" w:rsidRPr="002C1B0F">
        <w:rPr>
          <w:rFonts w:asciiTheme="majorBidi" w:hAnsiTheme="majorBidi" w:cs="Times New Roman"/>
          <w:sz w:val="26"/>
          <w:szCs w:val="26"/>
          <w:lang w:val="en-GB" w:bidi="ar-SA"/>
        </w:rPr>
        <w:t xml:space="preserve"> </w:t>
      </w:r>
      <w:r w:rsidRPr="002C1B0F">
        <w:rPr>
          <w:rFonts w:asciiTheme="majorBidi" w:hAnsiTheme="majorBidi" w:cs="Times New Roman"/>
          <w:sz w:val="26"/>
          <w:szCs w:val="26"/>
          <w:lang w:val="en-GB" w:bidi="ar-SA"/>
        </w:rPr>
        <w:t>1 (</w:t>
      </w:r>
      <w:proofErr w:type="spellStart"/>
      <w:r w:rsidRPr="002C1B0F">
        <w:rPr>
          <w:rFonts w:asciiTheme="majorBidi" w:hAnsiTheme="majorBidi" w:cs="Times New Roman"/>
          <w:sz w:val="26"/>
          <w:szCs w:val="26"/>
          <w:lang w:val="en-GB" w:bidi="ar-SA"/>
        </w:rPr>
        <w:t>Balady</w:t>
      </w:r>
      <w:proofErr w:type="spellEnd"/>
      <w:r w:rsidRPr="002C1B0F">
        <w:rPr>
          <w:rFonts w:asciiTheme="majorBidi" w:hAnsiTheme="majorBidi" w:cs="Times New Roman"/>
          <w:sz w:val="26"/>
          <w:szCs w:val="26"/>
          <w:lang w:val="en-GB" w:bidi="ar-SA"/>
        </w:rPr>
        <w:t xml:space="preserve"> </w:t>
      </w:r>
      <w:proofErr w:type="spellStart"/>
      <w:r w:rsidRPr="00CB70AA">
        <w:rPr>
          <w:rFonts w:asciiTheme="majorBidi" w:hAnsiTheme="majorBidi" w:cs="Times New Roman"/>
          <w:sz w:val="26"/>
          <w:szCs w:val="26"/>
        </w:rPr>
        <w:t>Assiut</w:t>
      </w:r>
      <w:proofErr w:type="spellEnd"/>
      <w:r w:rsidRPr="002C1B0F">
        <w:rPr>
          <w:rFonts w:asciiTheme="majorBidi" w:hAnsiTheme="majorBidi" w:cs="Times New Roman"/>
          <w:sz w:val="26"/>
          <w:szCs w:val="26"/>
          <w:lang w:val="en-GB" w:bidi="ar-SA"/>
        </w:rPr>
        <w:t xml:space="preserve">) showed significant negative G.C.A. effects for smaller pods weight. </w:t>
      </w:r>
    </w:p>
    <w:p w14:paraId="0BFA678A" w14:textId="51351206" w:rsidR="00C85E20" w:rsidRPr="00EA7C96" w:rsidRDefault="00C85E20" w:rsidP="00EA7C96">
      <w:pPr>
        <w:bidi w:val="0"/>
        <w:spacing w:after="120"/>
        <w:ind w:firstLine="567"/>
        <w:jc w:val="lowKashida"/>
        <w:rPr>
          <w:rFonts w:asciiTheme="majorBidi" w:hAnsiTheme="majorBidi" w:cs="Times New Roman"/>
          <w:sz w:val="26"/>
          <w:szCs w:val="26"/>
          <w:lang w:val="en-GB" w:bidi="ar-SA"/>
        </w:rPr>
      </w:pPr>
      <w:r w:rsidRPr="002C1B0F">
        <w:rPr>
          <w:rFonts w:asciiTheme="majorBidi" w:hAnsiTheme="majorBidi" w:cs="Times New Roman"/>
          <w:sz w:val="26"/>
          <w:szCs w:val="26"/>
          <w:lang w:val="en-GB" w:bidi="ar-SA"/>
        </w:rPr>
        <w:t xml:space="preserve">The S.C.A. effects </w:t>
      </w:r>
      <w:r w:rsidR="006C1E44" w:rsidRPr="002C1B0F">
        <w:rPr>
          <w:rFonts w:asciiTheme="majorBidi" w:hAnsiTheme="majorBidi" w:cs="Times New Roman"/>
          <w:sz w:val="26"/>
          <w:szCs w:val="26"/>
          <w:lang w:val="en-GB" w:bidi="ar-SA"/>
        </w:rPr>
        <w:t xml:space="preserve">were </w:t>
      </w:r>
      <w:r w:rsidRPr="002C1B0F">
        <w:rPr>
          <w:rFonts w:asciiTheme="majorBidi" w:hAnsiTheme="majorBidi" w:cs="Times New Roman"/>
          <w:sz w:val="26"/>
          <w:szCs w:val="26"/>
          <w:lang w:val="en-GB" w:bidi="ar-SA"/>
        </w:rPr>
        <w:t>significant in eight hybrids, six hybrids showed significant positive S.C.A. effects for this character. Only one cross, P5xP7 showed significant positive S.C.A. effects for increasing pods weight per plant</w:t>
      </w:r>
      <w:r w:rsidR="00EA7C96">
        <w:rPr>
          <w:rFonts w:asciiTheme="majorBidi" w:hAnsiTheme="majorBidi" w:cs="Times New Roman"/>
          <w:sz w:val="26"/>
          <w:szCs w:val="26"/>
          <w:lang w:val="en-GB" w:bidi="ar-SA"/>
        </w:rPr>
        <w:t xml:space="preserve">. In agreement </w:t>
      </w:r>
      <w:r w:rsidR="00EA7C96">
        <w:rPr>
          <w:rFonts w:asciiTheme="majorBidi" w:hAnsiTheme="majorBidi" w:cs="Times New Roman"/>
          <w:sz w:val="26"/>
          <w:szCs w:val="26"/>
          <w:lang w:val="en-GB" w:bidi="ar-SA"/>
        </w:rPr>
        <w:lastRenderedPageBreak/>
        <w:t xml:space="preserve">with our results crosses with </w:t>
      </w:r>
      <w:proofErr w:type="spellStart"/>
      <w:r w:rsidR="00EA7C96">
        <w:rPr>
          <w:rFonts w:asciiTheme="majorBidi" w:hAnsiTheme="majorBidi" w:cs="Times New Roman"/>
          <w:sz w:val="26"/>
          <w:szCs w:val="26"/>
          <w:lang w:val="en-GB" w:bidi="ar-SA"/>
        </w:rPr>
        <w:t>Pusa</w:t>
      </w:r>
      <w:proofErr w:type="spellEnd"/>
      <w:r w:rsidR="00EA7C96">
        <w:rPr>
          <w:rFonts w:asciiTheme="majorBidi" w:hAnsiTheme="majorBidi" w:cs="Times New Roman"/>
          <w:sz w:val="26"/>
          <w:szCs w:val="26"/>
          <w:lang w:val="en-GB" w:bidi="ar-SA"/>
        </w:rPr>
        <w:t xml:space="preserve"> </w:t>
      </w:r>
      <w:proofErr w:type="spellStart"/>
      <w:r w:rsidR="00EA7C96">
        <w:rPr>
          <w:rFonts w:asciiTheme="majorBidi" w:hAnsiTheme="majorBidi" w:cs="Times New Roman"/>
          <w:sz w:val="26"/>
          <w:szCs w:val="26"/>
          <w:lang w:val="en-GB" w:bidi="ar-SA"/>
        </w:rPr>
        <w:t>Sawani</w:t>
      </w:r>
      <w:proofErr w:type="spellEnd"/>
      <w:r w:rsidR="00EA7C96">
        <w:rPr>
          <w:rFonts w:asciiTheme="majorBidi" w:hAnsiTheme="majorBidi" w:cs="Times New Roman"/>
          <w:sz w:val="26"/>
          <w:szCs w:val="26"/>
          <w:lang w:val="en-GB" w:bidi="ar-SA"/>
        </w:rPr>
        <w:t xml:space="preserve"> showed an increase in </w:t>
      </w:r>
      <w:r w:rsidR="00EA7C96" w:rsidRPr="00EA7C96">
        <w:rPr>
          <w:rFonts w:asciiTheme="majorBidi" w:hAnsiTheme="majorBidi" w:cs="Times New Roman"/>
          <w:sz w:val="26"/>
          <w:szCs w:val="26"/>
          <w:lang w:val="en-GB" w:bidi="ar-SA"/>
        </w:rPr>
        <w:t>average fruit weight, and di</w:t>
      </w:r>
      <w:r w:rsidR="00EA7C96">
        <w:rPr>
          <w:rFonts w:asciiTheme="majorBidi" w:hAnsiTheme="majorBidi" w:cs="Times New Roman"/>
          <w:sz w:val="26"/>
          <w:szCs w:val="26"/>
          <w:lang w:val="en-GB" w:bidi="ar-SA"/>
        </w:rPr>
        <w:t>splayed a highly significant S.C.A.</w:t>
      </w:r>
      <w:r w:rsidR="00EA7C96" w:rsidRPr="00EA7C96">
        <w:rPr>
          <w:rFonts w:asciiTheme="majorBidi" w:hAnsiTheme="majorBidi" w:cs="Times New Roman"/>
          <w:sz w:val="26"/>
          <w:szCs w:val="26"/>
          <w:lang w:val="en-GB" w:bidi="ar-SA"/>
        </w:rPr>
        <w:t xml:space="preserve"> effects in positive direction</w:t>
      </w:r>
      <w:r w:rsidR="00EA7C96">
        <w:rPr>
          <w:rFonts w:asciiTheme="majorBidi" w:hAnsiTheme="majorBidi" w:cs="Times New Roman"/>
          <w:sz w:val="26"/>
          <w:szCs w:val="26"/>
          <w:lang w:val="en-GB" w:bidi="ar-SA"/>
        </w:rPr>
        <w:t xml:space="preserve"> (</w:t>
      </w:r>
      <w:proofErr w:type="spellStart"/>
      <w:r w:rsidR="00EA7C96" w:rsidRPr="00EA7C96">
        <w:rPr>
          <w:rFonts w:asciiTheme="majorBidi" w:hAnsiTheme="majorBidi" w:cs="Times New Roman"/>
          <w:sz w:val="26"/>
          <w:szCs w:val="26"/>
          <w:lang w:val="en-GB" w:bidi="ar-SA"/>
        </w:rPr>
        <w:t>Narkhede</w:t>
      </w:r>
      <w:proofErr w:type="spellEnd"/>
      <w:r w:rsidR="00EA7C96" w:rsidRPr="00EA7C96">
        <w:rPr>
          <w:rFonts w:asciiTheme="majorBidi" w:hAnsiTheme="majorBidi" w:cs="Times New Roman"/>
          <w:sz w:val="26"/>
          <w:szCs w:val="26"/>
          <w:lang w:val="en-GB" w:bidi="ar-SA"/>
        </w:rPr>
        <w:t xml:space="preserve"> et al., 2021).</w:t>
      </w:r>
    </w:p>
    <w:p w14:paraId="53DC2EBA" w14:textId="7289F663" w:rsidR="00C36DEF" w:rsidRPr="002C1B0F" w:rsidRDefault="00057D3C" w:rsidP="0004613E">
      <w:pPr>
        <w:bidi w:val="0"/>
        <w:spacing w:before="120" w:after="120"/>
        <w:jc w:val="lowKashida"/>
        <w:rPr>
          <w:rFonts w:asciiTheme="majorBidi" w:hAnsiTheme="majorBidi" w:cs="Times New Roman"/>
          <w:b/>
          <w:bCs/>
          <w:sz w:val="26"/>
          <w:szCs w:val="26"/>
        </w:rPr>
      </w:pPr>
      <w:r>
        <w:rPr>
          <w:rFonts w:asciiTheme="majorBidi" w:hAnsiTheme="majorBidi" w:cs="Times New Roman"/>
          <w:b/>
          <w:bCs/>
          <w:sz w:val="26"/>
          <w:szCs w:val="26"/>
        </w:rPr>
        <w:t>8-</w:t>
      </w:r>
      <w:r w:rsidR="00872C4F" w:rsidRPr="002C1B0F">
        <w:rPr>
          <w:rFonts w:asciiTheme="majorBidi" w:hAnsiTheme="majorBidi" w:cs="Times New Roman"/>
          <w:b/>
          <w:bCs/>
          <w:sz w:val="26"/>
          <w:szCs w:val="26"/>
        </w:rPr>
        <w:t>Total green pod yield</w:t>
      </w:r>
    </w:p>
    <w:p w14:paraId="167DB2F5" w14:textId="4AEA3A7A" w:rsidR="005E0BB9" w:rsidRPr="002C1B0F" w:rsidRDefault="00872C4F" w:rsidP="0004613E">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 xml:space="preserve">Parents 7 and 5 were good general combiners for increasing total green pod yield. P1, </w:t>
      </w:r>
      <w:r w:rsidR="006C1E44" w:rsidRPr="002C1B0F">
        <w:rPr>
          <w:rFonts w:asciiTheme="majorBidi" w:hAnsiTheme="majorBidi" w:cs="Times New Roman"/>
          <w:sz w:val="26"/>
          <w:szCs w:val="26"/>
        </w:rPr>
        <w:t>P</w:t>
      </w:r>
      <w:r w:rsidRPr="002C1B0F">
        <w:rPr>
          <w:rFonts w:asciiTheme="majorBidi" w:hAnsiTheme="majorBidi" w:cs="Times New Roman"/>
          <w:sz w:val="26"/>
          <w:szCs w:val="26"/>
        </w:rPr>
        <w:t xml:space="preserve">2, </w:t>
      </w:r>
      <w:r w:rsidR="006C1E44" w:rsidRPr="002C1B0F">
        <w:rPr>
          <w:rFonts w:asciiTheme="majorBidi" w:hAnsiTheme="majorBidi" w:cs="Times New Roman"/>
          <w:sz w:val="26"/>
          <w:szCs w:val="26"/>
        </w:rPr>
        <w:t>P</w:t>
      </w:r>
      <w:r w:rsidRPr="002C1B0F">
        <w:rPr>
          <w:rFonts w:asciiTheme="majorBidi" w:hAnsiTheme="majorBidi" w:cs="Times New Roman"/>
          <w:sz w:val="26"/>
          <w:szCs w:val="26"/>
        </w:rPr>
        <w:t xml:space="preserve">4 and </w:t>
      </w:r>
      <w:r w:rsidR="006C1E44" w:rsidRPr="002C1B0F">
        <w:rPr>
          <w:rFonts w:asciiTheme="majorBidi" w:hAnsiTheme="majorBidi" w:cs="Times New Roman"/>
          <w:sz w:val="26"/>
          <w:szCs w:val="26"/>
        </w:rPr>
        <w:t>P</w:t>
      </w:r>
      <w:r w:rsidRPr="002C1B0F">
        <w:rPr>
          <w:rFonts w:asciiTheme="majorBidi" w:hAnsiTheme="majorBidi" w:cs="Times New Roman"/>
          <w:sz w:val="26"/>
          <w:szCs w:val="26"/>
        </w:rPr>
        <w:t>6 showed significant effects for lower yield.</w:t>
      </w:r>
      <w:r w:rsidRPr="002C1B0F">
        <w:rPr>
          <w:rFonts w:asciiTheme="majorBidi" w:hAnsiTheme="majorBidi" w:cs="Times New Roman"/>
          <w:sz w:val="26"/>
          <w:szCs w:val="26"/>
          <w:rtl/>
        </w:rPr>
        <w:t xml:space="preserve"> </w:t>
      </w:r>
      <w:r w:rsidRPr="002C1B0F">
        <w:rPr>
          <w:rFonts w:asciiTheme="majorBidi" w:hAnsiTheme="majorBidi" w:cs="Times New Roman"/>
          <w:sz w:val="26"/>
          <w:szCs w:val="26"/>
        </w:rPr>
        <w:t>The crosses P5xP7, P1xP4 and P3xP4 showed significant S.C.A. effects for higher yield.</w:t>
      </w:r>
      <w:r w:rsidRPr="002C1B0F">
        <w:rPr>
          <w:rFonts w:asciiTheme="majorBidi" w:hAnsiTheme="majorBidi"/>
          <w:sz w:val="26"/>
          <w:szCs w:val="26"/>
        </w:rPr>
        <w:t xml:space="preserve"> </w:t>
      </w:r>
      <w:r w:rsidRPr="002C1B0F">
        <w:rPr>
          <w:rFonts w:asciiTheme="majorBidi" w:hAnsiTheme="majorBidi" w:cs="Times New Roman"/>
          <w:sz w:val="26"/>
          <w:szCs w:val="26"/>
        </w:rPr>
        <w:t>Six crosses showed the significant S.C.A. effects for lower yield.</w:t>
      </w:r>
    </w:p>
    <w:p w14:paraId="72D6168C" w14:textId="38E536A2" w:rsidR="00C337F8" w:rsidRPr="002C1B0F" w:rsidRDefault="00A811F7" w:rsidP="0004613E">
      <w:pPr>
        <w:bidi w:val="0"/>
        <w:spacing w:before="120" w:after="120"/>
        <w:jc w:val="lowKashida"/>
        <w:rPr>
          <w:rFonts w:asciiTheme="majorBidi" w:hAnsiTheme="majorBidi" w:cs="Times New Roman"/>
          <w:sz w:val="26"/>
          <w:szCs w:val="26"/>
        </w:rPr>
      </w:pPr>
      <w:bookmarkStart w:id="1" w:name="_Hlk183371693"/>
      <w:r>
        <w:rPr>
          <w:rFonts w:asciiTheme="majorBidi" w:hAnsiTheme="majorBidi" w:cs="Times New Roman"/>
          <w:b/>
          <w:bCs/>
          <w:sz w:val="26"/>
          <w:szCs w:val="26"/>
        </w:rPr>
        <w:t>9-</w:t>
      </w:r>
      <w:r w:rsidR="00C337F8" w:rsidRPr="002C1B0F">
        <w:rPr>
          <w:rFonts w:asciiTheme="majorBidi" w:hAnsiTheme="majorBidi" w:cs="Times New Roman"/>
          <w:b/>
          <w:bCs/>
          <w:sz w:val="26"/>
          <w:szCs w:val="26"/>
        </w:rPr>
        <w:t>Dry matter content</w:t>
      </w:r>
      <w:r w:rsidR="00C337F8" w:rsidRPr="002C1B0F">
        <w:rPr>
          <w:rFonts w:asciiTheme="majorBidi" w:hAnsiTheme="majorBidi" w:cs="Times New Roman"/>
          <w:sz w:val="26"/>
          <w:szCs w:val="26"/>
        </w:rPr>
        <w:t xml:space="preserve"> </w:t>
      </w:r>
    </w:p>
    <w:p w14:paraId="5E17DFF3" w14:textId="4A616627" w:rsidR="00C337F8" w:rsidRPr="002C1B0F" w:rsidRDefault="00C337F8" w:rsidP="002C1B0F">
      <w:pPr>
        <w:bidi w:val="0"/>
        <w:spacing w:after="120"/>
        <w:ind w:firstLine="567"/>
        <w:jc w:val="lowKashida"/>
        <w:rPr>
          <w:rFonts w:asciiTheme="majorBidi" w:hAnsiTheme="majorBidi" w:cs="Times New Roman"/>
          <w:sz w:val="26"/>
          <w:szCs w:val="26"/>
          <w:lang w:val="en-GB" w:bidi="ar-SA"/>
        </w:rPr>
      </w:pPr>
      <w:r w:rsidRPr="002C1B0F">
        <w:rPr>
          <w:rFonts w:asciiTheme="majorBidi" w:hAnsiTheme="majorBidi" w:cs="Times New Roman"/>
          <w:sz w:val="26"/>
          <w:szCs w:val="26"/>
          <w:lang w:val="en-GB" w:bidi="ar-SA"/>
        </w:rPr>
        <w:t>The analysis sho</w:t>
      </w:r>
      <w:r w:rsidR="00390CED">
        <w:rPr>
          <w:rFonts w:asciiTheme="majorBidi" w:hAnsiTheme="majorBidi" w:cs="Times New Roman"/>
          <w:sz w:val="26"/>
          <w:szCs w:val="26"/>
          <w:lang w:val="en-GB" w:bidi="ar-SA"/>
        </w:rPr>
        <w:t>ws the existence of additive G.C</w:t>
      </w:r>
      <w:r w:rsidRPr="002C1B0F">
        <w:rPr>
          <w:rFonts w:asciiTheme="majorBidi" w:hAnsiTheme="majorBidi" w:cs="Times New Roman"/>
          <w:sz w:val="26"/>
          <w:szCs w:val="26"/>
          <w:lang w:val="en-GB" w:bidi="ar-SA"/>
        </w:rPr>
        <w:t xml:space="preserve">.A indicating the predominant role of additive type of the genetic variance in the expression of this character.  </w:t>
      </w:r>
    </w:p>
    <w:p w14:paraId="310D8966" w14:textId="4C6DBCD1" w:rsidR="0079067B" w:rsidRPr="002C1B0F" w:rsidRDefault="00A811F7" w:rsidP="00CB70AA">
      <w:pPr>
        <w:bidi w:val="0"/>
        <w:spacing w:before="120" w:after="120"/>
        <w:jc w:val="lowKashida"/>
        <w:rPr>
          <w:rFonts w:asciiTheme="majorBidi" w:hAnsiTheme="majorBidi" w:cs="Times New Roman"/>
          <w:b/>
          <w:bCs/>
          <w:sz w:val="26"/>
          <w:szCs w:val="26"/>
        </w:rPr>
      </w:pPr>
      <w:bookmarkStart w:id="2" w:name="_Hlk183371835"/>
      <w:r>
        <w:rPr>
          <w:rFonts w:asciiTheme="majorBidi" w:hAnsiTheme="majorBidi" w:cs="Times New Roman"/>
          <w:b/>
          <w:bCs/>
          <w:sz w:val="26"/>
          <w:szCs w:val="26"/>
        </w:rPr>
        <w:t>10-</w:t>
      </w:r>
      <w:r w:rsidR="0079067B" w:rsidRPr="002C1B0F">
        <w:rPr>
          <w:rFonts w:asciiTheme="majorBidi" w:hAnsiTheme="majorBidi" w:cs="Times New Roman"/>
          <w:b/>
          <w:bCs/>
          <w:sz w:val="26"/>
          <w:szCs w:val="26"/>
        </w:rPr>
        <w:t>Percent fibers of the pod</w:t>
      </w:r>
      <w:bookmarkEnd w:id="2"/>
    </w:p>
    <w:p w14:paraId="39194825" w14:textId="3F74F091" w:rsidR="0079067B" w:rsidRPr="002C1B0F" w:rsidRDefault="0079067B" w:rsidP="002C1B0F">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lang w:val="en-GB" w:bidi="ar-SA"/>
        </w:rPr>
        <w:t>The partitioning of the variance into additive G.C.A. and non-additive S.C.A. components, revealed the existence of additive and non-</w:t>
      </w:r>
      <w:r w:rsidRPr="002C1B0F">
        <w:rPr>
          <w:rFonts w:asciiTheme="majorBidi" w:hAnsiTheme="majorBidi" w:cs="Times New Roman"/>
          <w:sz w:val="26"/>
          <w:szCs w:val="26"/>
        </w:rPr>
        <w:t>additive</w:t>
      </w:r>
      <w:r w:rsidRPr="002C1B0F">
        <w:rPr>
          <w:rFonts w:asciiTheme="majorBidi" w:hAnsiTheme="majorBidi" w:cs="Times New Roman"/>
          <w:sz w:val="26"/>
          <w:szCs w:val="26"/>
          <w:lang w:val="en-GB" w:bidi="ar-SA"/>
        </w:rPr>
        <w:t xml:space="preserve"> effects. </w:t>
      </w:r>
      <w:r w:rsidRPr="002C1B0F">
        <w:rPr>
          <w:rFonts w:asciiTheme="majorBidi" w:hAnsiTheme="majorBidi" w:cs="Times New Roman"/>
          <w:sz w:val="26"/>
          <w:szCs w:val="26"/>
        </w:rPr>
        <w:t xml:space="preserve">The mean square for S.C.A. </w:t>
      </w:r>
      <w:r w:rsidR="006C1E44" w:rsidRPr="002C1B0F">
        <w:rPr>
          <w:rFonts w:asciiTheme="majorBidi" w:hAnsiTheme="majorBidi" w:cs="Times New Roman"/>
          <w:sz w:val="26"/>
          <w:szCs w:val="26"/>
        </w:rPr>
        <w:t xml:space="preserve">was </w:t>
      </w:r>
      <w:r w:rsidRPr="002C1B0F">
        <w:rPr>
          <w:rFonts w:asciiTheme="majorBidi" w:hAnsiTheme="majorBidi" w:cs="Times New Roman"/>
          <w:sz w:val="26"/>
          <w:szCs w:val="26"/>
        </w:rPr>
        <w:t>greater than that of G.C.A., indicating the predominance of non-additive type of genetic variance in the expression of this character.</w:t>
      </w:r>
    </w:p>
    <w:p w14:paraId="54D1116E" w14:textId="28F18135" w:rsidR="0079067B" w:rsidRPr="002C1B0F" w:rsidRDefault="00A811F7" w:rsidP="0004613E">
      <w:pPr>
        <w:bidi w:val="0"/>
        <w:spacing w:before="120" w:after="120"/>
        <w:jc w:val="lowKashida"/>
        <w:rPr>
          <w:rFonts w:asciiTheme="majorBidi" w:hAnsiTheme="majorBidi" w:cs="Times New Roman"/>
          <w:b/>
          <w:bCs/>
          <w:sz w:val="26"/>
          <w:szCs w:val="26"/>
        </w:rPr>
      </w:pPr>
      <w:bookmarkStart w:id="3" w:name="_Hlk183372409"/>
      <w:r>
        <w:rPr>
          <w:rFonts w:asciiTheme="majorBidi" w:hAnsiTheme="majorBidi" w:cs="Times New Roman"/>
          <w:b/>
          <w:bCs/>
          <w:sz w:val="26"/>
          <w:szCs w:val="26"/>
        </w:rPr>
        <w:t>11-</w:t>
      </w:r>
      <w:r w:rsidR="0079067B" w:rsidRPr="002C1B0F">
        <w:rPr>
          <w:rFonts w:asciiTheme="majorBidi" w:hAnsiTheme="majorBidi" w:cs="Times New Roman"/>
          <w:b/>
          <w:bCs/>
          <w:sz w:val="26"/>
          <w:szCs w:val="26"/>
        </w:rPr>
        <w:t>Crude protein content</w:t>
      </w:r>
      <w:bookmarkEnd w:id="3"/>
    </w:p>
    <w:p w14:paraId="71A4F2B0" w14:textId="043DCEC9" w:rsidR="0079067B" w:rsidRPr="002C1B0F" w:rsidRDefault="0079067B" w:rsidP="002C1B0F">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 xml:space="preserve">The mean square for S.C.A. </w:t>
      </w:r>
      <w:r w:rsidR="006C1E44" w:rsidRPr="002C1B0F">
        <w:rPr>
          <w:rFonts w:asciiTheme="majorBidi" w:hAnsiTheme="majorBidi" w:cs="Times New Roman"/>
          <w:sz w:val="26"/>
          <w:szCs w:val="26"/>
        </w:rPr>
        <w:t xml:space="preserve">was </w:t>
      </w:r>
      <w:r w:rsidRPr="002C1B0F">
        <w:rPr>
          <w:rFonts w:asciiTheme="majorBidi" w:hAnsiTheme="majorBidi" w:cs="Times New Roman"/>
          <w:sz w:val="26"/>
          <w:szCs w:val="26"/>
        </w:rPr>
        <w:t>greater than that of G.C.A., indicating the predominance of non-additive type of genetic variance in the expression of this character.</w:t>
      </w:r>
    </w:p>
    <w:p w14:paraId="0B54CB2C" w14:textId="53F69B94" w:rsidR="0079067B" w:rsidRPr="002C1B0F" w:rsidRDefault="00A811F7" w:rsidP="00DF4F7E">
      <w:pPr>
        <w:bidi w:val="0"/>
        <w:spacing w:before="120" w:after="120"/>
        <w:jc w:val="lowKashida"/>
        <w:rPr>
          <w:rFonts w:asciiTheme="majorBidi" w:hAnsiTheme="majorBidi" w:cs="Times New Roman"/>
          <w:b/>
          <w:bCs/>
          <w:sz w:val="26"/>
          <w:szCs w:val="26"/>
        </w:rPr>
      </w:pPr>
      <w:bookmarkStart w:id="4" w:name="_Hlk183372592"/>
      <w:r>
        <w:rPr>
          <w:rFonts w:asciiTheme="majorBidi" w:hAnsiTheme="majorBidi" w:cs="Times New Roman"/>
          <w:b/>
          <w:bCs/>
          <w:sz w:val="26"/>
          <w:szCs w:val="26"/>
        </w:rPr>
        <w:t>12-</w:t>
      </w:r>
      <w:r w:rsidR="0079067B" w:rsidRPr="002C1B0F">
        <w:rPr>
          <w:rFonts w:asciiTheme="majorBidi" w:hAnsiTheme="majorBidi" w:cs="Times New Roman"/>
          <w:b/>
          <w:bCs/>
          <w:sz w:val="26"/>
          <w:szCs w:val="26"/>
        </w:rPr>
        <w:t xml:space="preserve">Percent </w:t>
      </w:r>
      <w:r w:rsidR="00087F69" w:rsidRPr="002C1B0F">
        <w:rPr>
          <w:rFonts w:asciiTheme="majorBidi" w:hAnsiTheme="majorBidi" w:cs="Times New Roman"/>
          <w:b/>
          <w:bCs/>
          <w:sz w:val="26"/>
          <w:szCs w:val="26"/>
        </w:rPr>
        <w:t xml:space="preserve">of </w:t>
      </w:r>
      <w:r w:rsidR="0079067B" w:rsidRPr="002C1B0F">
        <w:rPr>
          <w:rFonts w:asciiTheme="majorBidi" w:hAnsiTheme="majorBidi" w:cs="Times New Roman"/>
          <w:b/>
          <w:bCs/>
          <w:sz w:val="26"/>
          <w:szCs w:val="26"/>
        </w:rPr>
        <w:t xml:space="preserve">oil </w:t>
      </w:r>
      <w:r w:rsidR="00087F69" w:rsidRPr="002C1B0F">
        <w:rPr>
          <w:rFonts w:asciiTheme="majorBidi" w:hAnsiTheme="majorBidi" w:cs="Times New Roman"/>
          <w:b/>
          <w:bCs/>
          <w:sz w:val="26"/>
          <w:szCs w:val="26"/>
        </w:rPr>
        <w:t>in</w:t>
      </w:r>
      <w:r w:rsidR="0079067B" w:rsidRPr="002C1B0F">
        <w:rPr>
          <w:rFonts w:asciiTheme="majorBidi" w:hAnsiTheme="majorBidi" w:cs="Times New Roman"/>
          <w:b/>
          <w:bCs/>
          <w:sz w:val="26"/>
          <w:szCs w:val="26"/>
        </w:rPr>
        <w:t xml:space="preserve"> the seed</w:t>
      </w:r>
      <w:bookmarkEnd w:id="4"/>
    </w:p>
    <w:p w14:paraId="2161FC02" w14:textId="198C1DF6" w:rsidR="00626EDF" w:rsidRPr="002C1B0F" w:rsidRDefault="0079067B" w:rsidP="002C1B0F">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 xml:space="preserve">The mean square for G.C.A. </w:t>
      </w:r>
      <w:r w:rsidR="006C1E44" w:rsidRPr="002C1B0F">
        <w:rPr>
          <w:rFonts w:asciiTheme="majorBidi" w:hAnsiTheme="majorBidi" w:cs="Times New Roman"/>
          <w:sz w:val="26"/>
          <w:szCs w:val="26"/>
        </w:rPr>
        <w:t xml:space="preserve">was </w:t>
      </w:r>
      <w:r w:rsidRPr="002C1B0F">
        <w:rPr>
          <w:rFonts w:asciiTheme="majorBidi" w:hAnsiTheme="majorBidi" w:cs="Times New Roman"/>
          <w:sz w:val="26"/>
          <w:szCs w:val="26"/>
        </w:rPr>
        <w:t>smaller than that of S.C.A., indicating the predominance of non-additive type of genetic variance in the expression of this character.</w:t>
      </w:r>
      <w:bookmarkEnd w:id="1"/>
      <w:r w:rsidR="00626EDF" w:rsidRPr="002C1B0F">
        <w:rPr>
          <w:rFonts w:asciiTheme="majorBidi" w:hAnsiTheme="majorBidi" w:cs="Times New Roman"/>
          <w:sz w:val="26"/>
          <w:szCs w:val="26"/>
        </w:rPr>
        <w:t xml:space="preserve">   </w:t>
      </w:r>
    </w:p>
    <w:p w14:paraId="054C2AFF" w14:textId="77777777" w:rsidR="000405FE" w:rsidRPr="002C1B0F" w:rsidRDefault="000405FE" w:rsidP="00DF4F7E">
      <w:pPr>
        <w:bidi w:val="0"/>
        <w:spacing w:before="120" w:after="120"/>
        <w:jc w:val="lowKashida"/>
        <w:rPr>
          <w:rFonts w:asciiTheme="majorBidi" w:hAnsiTheme="majorBidi" w:cs="Times New Roman"/>
          <w:sz w:val="26"/>
          <w:szCs w:val="26"/>
          <w:u w:color="FFFFFF"/>
        </w:rPr>
      </w:pPr>
      <w:r w:rsidRPr="002C1B0F">
        <w:rPr>
          <w:rFonts w:asciiTheme="majorBidi" w:hAnsiTheme="majorBidi" w:cstheme="majorBidi"/>
          <w:b/>
          <w:bCs/>
          <w:sz w:val="26"/>
          <w:szCs w:val="26"/>
          <w:u w:color="FFFFFF"/>
          <w:lang w:bidi="ar-SA"/>
        </w:rPr>
        <w:t>The correlation coefficient between parental performances (x</w:t>
      </w:r>
      <w:r w:rsidRPr="002C1B0F">
        <w:rPr>
          <w:rFonts w:ascii="Cambria Math" w:hAnsi="Cambria Math" w:cs="Cambria Math"/>
          <w:b/>
          <w:bCs/>
          <w:sz w:val="26"/>
          <w:szCs w:val="26"/>
          <w:u w:color="FFFFFF"/>
          <w:lang w:bidi="ar-SA"/>
        </w:rPr>
        <w:t>̅</w:t>
      </w:r>
      <w:r w:rsidRPr="002C1B0F">
        <w:rPr>
          <w:rFonts w:asciiTheme="majorBidi" w:hAnsiTheme="majorBidi" w:cstheme="majorBidi"/>
          <w:b/>
          <w:bCs/>
          <w:sz w:val="26"/>
          <w:szCs w:val="26"/>
          <w:u w:color="FFFFFF"/>
          <w:lang w:bidi="ar-SA"/>
        </w:rPr>
        <w:t>) and general combining ability effects (</w:t>
      </w:r>
      <w:proofErr w:type="spellStart"/>
      <w:r w:rsidRPr="002C1B0F">
        <w:rPr>
          <w:rFonts w:asciiTheme="majorBidi" w:hAnsiTheme="majorBidi" w:cstheme="majorBidi"/>
          <w:b/>
          <w:bCs/>
          <w:sz w:val="26"/>
          <w:szCs w:val="26"/>
          <w:u w:color="FFFFFF"/>
          <w:lang w:bidi="ar-SA"/>
        </w:rPr>
        <w:t>gi</w:t>
      </w:r>
      <w:proofErr w:type="spellEnd"/>
      <w:r w:rsidRPr="002C1B0F">
        <w:rPr>
          <w:rFonts w:asciiTheme="majorBidi" w:hAnsiTheme="majorBidi" w:cstheme="majorBidi"/>
          <w:b/>
          <w:bCs/>
          <w:sz w:val="26"/>
          <w:szCs w:val="26"/>
          <w:u w:color="FFFFFF"/>
          <w:lang w:bidi="ar-SA"/>
        </w:rPr>
        <w:t xml:space="preserve">):  </w:t>
      </w:r>
    </w:p>
    <w:p w14:paraId="25E5FE70" w14:textId="720466C7" w:rsidR="00C16F08" w:rsidRDefault="00C72382" w:rsidP="002C1B0F">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u w:color="FFFFFF"/>
        </w:rPr>
        <w:t>I</w:t>
      </w:r>
      <w:r w:rsidR="000405FE" w:rsidRPr="002C1B0F">
        <w:rPr>
          <w:rFonts w:asciiTheme="majorBidi" w:hAnsiTheme="majorBidi" w:cs="Times New Roman"/>
          <w:sz w:val="26"/>
          <w:szCs w:val="26"/>
          <w:u w:color="FFFFFF"/>
        </w:rPr>
        <w:t xml:space="preserve">t is clear from (Table 4) that there </w:t>
      </w:r>
      <w:r w:rsidRPr="002C1B0F">
        <w:rPr>
          <w:rFonts w:asciiTheme="majorBidi" w:hAnsiTheme="majorBidi" w:cs="Times New Roman"/>
          <w:sz w:val="26"/>
          <w:szCs w:val="26"/>
          <w:u w:color="FFFFFF"/>
        </w:rPr>
        <w:t>were</w:t>
      </w:r>
      <w:r w:rsidR="000405FE" w:rsidRPr="002C1B0F">
        <w:rPr>
          <w:rFonts w:asciiTheme="majorBidi" w:hAnsiTheme="majorBidi" w:cs="Times New Roman"/>
          <w:sz w:val="26"/>
          <w:szCs w:val="26"/>
          <w:u w:color="FFFFFF"/>
        </w:rPr>
        <w:t xml:space="preserve"> significant positive correlations between parental performances (x</w:t>
      </w:r>
      <w:r w:rsidR="000405FE" w:rsidRPr="002C1B0F">
        <w:rPr>
          <w:rFonts w:ascii="Cambria Math" w:hAnsi="Cambria Math" w:cs="Cambria Math"/>
          <w:sz w:val="26"/>
          <w:szCs w:val="26"/>
          <w:u w:color="FFFFFF"/>
        </w:rPr>
        <w:t>̅</w:t>
      </w:r>
      <w:r w:rsidR="000405FE" w:rsidRPr="002C1B0F">
        <w:rPr>
          <w:rFonts w:asciiTheme="majorBidi" w:hAnsiTheme="majorBidi" w:cs="Times New Roman"/>
          <w:sz w:val="26"/>
          <w:szCs w:val="26"/>
          <w:u w:color="FFFFFF"/>
        </w:rPr>
        <w:t>) and general combining ability effects (</w:t>
      </w:r>
      <w:proofErr w:type="spellStart"/>
      <w:r w:rsidR="000405FE" w:rsidRPr="002C1B0F">
        <w:rPr>
          <w:rFonts w:asciiTheme="majorBidi" w:hAnsiTheme="majorBidi" w:cs="Times New Roman"/>
          <w:sz w:val="26"/>
          <w:szCs w:val="26"/>
          <w:u w:color="FFFFFF"/>
        </w:rPr>
        <w:t>gi</w:t>
      </w:r>
      <w:proofErr w:type="spellEnd"/>
      <w:r w:rsidR="000405FE" w:rsidRPr="002C1B0F">
        <w:rPr>
          <w:rFonts w:asciiTheme="majorBidi" w:hAnsiTheme="majorBidi" w:cs="Times New Roman"/>
          <w:sz w:val="26"/>
          <w:szCs w:val="26"/>
          <w:u w:color="FFFFFF"/>
        </w:rPr>
        <w:t xml:space="preserve">) confirming the predominant of additive gene action for </w:t>
      </w:r>
      <w:r w:rsidR="000405FE" w:rsidRPr="002C1B0F">
        <w:rPr>
          <w:rFonts w:asciiTheme="majorBidi" w:hAnsiTheme="majorBidi" w:cs="Times New Roman"/>
          <w:sz w:val="26"/>
          <w:szCs w:val="26"/>
        </w:rPr>
        <w:t>days to 50% flowering, plant height, number of branches/plant, green pod length,</w:t>
      </w:r>
      <w:r w:rsidR="000405FE" w:rsidRPr="002C1B0F">
        <w:rPr>
          <w:rFonts w:asciiTheme="majorBidi" w:hAnsiTheme="majorBidi"/>
          <w:sz w:val="26"/>
          <w:szCs w:val="26"/>
        </w:rPr>
        <w:t xml:space="preserve"> </w:t>
      </w:r>
      <w:r w:rsidR="000405FE" w:rsidRPr="002C1B0F">
        <w:rPr>
          <w:rFonts w:asciiTheme="majorBidi" w:hAnsiTheme="majorBidi" w:cs="Times New Roman"/>
          <w:sz w:val="26"/>
          <w:szCs w:val="26"/>
        </w:rPr>
        <w:t xml:space="preserve">number of green pods/plant, weight of green pods/plant, total green pod yield and </w:t>
      </w:r>
      <w:r w:rsidRPr="002C1B0F">
        <w:rPr>
          <w:rFonts w:asciiTheme="majorBidi" w:hAnsiTheme="majorBidi" w:cs="Times New Roman"/>
          <w:sz w:val="26"/>
          <w:szCs w:val="26"/>
        </w:rPr>
        <w:t>d</w:t>
      </w:r>
      <w:r w:rsidR="000405FE" w:rsidRPr="002C1B0F">
        <w:rPr>
          <w:rFonts w:asciiTheme="majorBidi" w:hAnsiTheme="majorBidi" w:cs="Times New Roman"/>
          <w:sz w:val="26"/>
          <w:szCs w:val="26"/>
        </w:rPr>
        <w:t>ry matter content characters.</w:t>
      </w:r>
    </w:p>
    <w:p w14:paraId="6E67F601" w14:textId="77777777" w:rsidR="004716E4" w:rsidRDefault="004716E4" w:rsidP="004716E4">
      <w:pPr>
        <w:bidi w:val="0"/>
        <w:spacing w:after="120"/>
        <w:ind w:firstLine="567"/>
        <w:jc w:val="lowKashida"/>
        <w:rPr>
          <w:rFonts w:asciiTheme="majorBidi" w:hAnsiTheme="majorBidi" w:cs="Times New Roman"/>
          <w:sz w:val="26"/>
          <w:szCs w:val="26"/>
        </w:rPr>
      </w:pPr>
    </w:p>
    <w:p w14:paraId="25557189" w14:textId="77777777" w:rsidR="004716E4" w:rsidRDefault="004716E4" w:rsidP="004716E4">
      <w:pPr>
        <w:bidi w:val="0"/>
        <w:spacing w:after="120"/>
        <w:ind w:firstLine="567"/>
        <w:jc w:val="lowKashida"/>
        <w:rPr>
          <w:rFonts w:asciiTheme="majorBidi" w:hAnsiTheme="majorBidi" w:cs="Times New Roman"/>
          <w:sz w:val="26"/>
          <w:szCs w:val="26"/>
        </w:rPr>
      </w:pPr>
    </w:p>
    <w:p w14:paraId="59F16145" w14:textId="77777777" w:rsidR="004716E4" w:rsidRDefault="004716E4" w:rsidP="004716E4">
      <w:pPr>
        <w:bidi w:val="0"/>
        <w:spacing w:after="120"/>
        <w:ind w:firstLine="567"/>
        <w:jc w:val="lowKashida"/>
        <w:rPr>
          <w:rFonts w:asciiTheme="majorBidi" w:hAnsiTheme="majorBidi" w:cs="Times New Roman"/>
          <w:sz w:val="26"/>
          <w:szCs w:val="26"/>
        </w:rPr>
      </w:pPr>
    </w:p>
    <w:p w14:paraId="1C2D7F5E" w14:textId="77777777" w:rsidR="004716E4" w:rsidRDefault="004716E4" w:rsidP="004716E4">
      <w:pPr>
        <w:bidi w:val="0"/>
        <w:spacing w:after="120"/>
        <w:ind w:firstLine="567"/>
        <w:jc w:val="lowKashida"/>
        <w:rPr>
          <w:rFonts w:asciiTheme="majorBidi" w:hAnsiTheme="majorBidi" w:cs="Times New Roman"/>
          <w:sz w:val="26"/>
          <w:szCs w:val="26"/>
        </w:rPr>
      </w:pPr>
    </w:p>
    <w:p w14:paraId="187BF0D3" w14:textId="77777777" w:rsidR="004716E4" w:rsidRDefault="004716E4" w:rsidP="004716E4">
      <w:pPr>
        <w:bidi w:val="0"/>
        <w:spacing w:after="120"/>
        <w:ind w:firstLine="567"/>
        <w:jc w:val="lowKashida"/>
        <w:rPr>
          <w:rFonts w:asciiTheme="majorBidi" w:hAnsiTheme="majorBidi" w:cs="Times New Roman"/>
          <w:sz w:val="26"/>
          <w:szCs w:val="26"/>
        </w:rPr>
      </w:pPr>
    </w:p>
    <w:p w14:paraId="65D2808D" w14:textId="77777777" w:rsidR="004716E4" w:rsidRDefault="004716E4" w:rsidP="004716E4">
      <w:pPr>
        <w:bidi w:val="0"/>
        <w:spacing w:after="120"/>
        <w:ind w:firstLine="567"/>
        <w:jc w:val="lowKashida"/>
        <w:rPr>
          <w:rFonts w:asciiTheme="majorBidi" w:hAnsiTheme="majorBidi" w:cs="Times New Roman"/>
          <w:sz w:val="26"/>
          <w:szCs w:val="26"/>
        </w:rPr>
      </w:pPr>
    </w:p>
    <w:p w14:paraId="579AA060" w14:textId="77777777" w:rsidR="004716E4" w:rsidRDefault="004716E4" w:rsidP="004716E4">
      <w:pPr>
        <w:bidi w:val="0"/>
        <w:spacing w:after="120"/>
        <w:ind w:firstLine="567"/>
        <w:jc w:val="lowKashida"/>
        <w:rPr>
          <w:rFonts w:asciiTheme="majorBidi" w:hAnsiTheme="majorBidi" w:cs="Times New Roman"/>
          <w:sz w:val="26"/>
          <w:szCs w:val="26"/>
        </w:rPr>
      </w:pPr>
    </w:p>
    <w:p w14:paraId="11EB904B" w14:textId="77777777" w:rsidR="004716E4" w:rsidRPr="004716E4" w:rsidRDefault="004716E4" w:rsidP="004716E4">
      <w:pPr>
        <w:bidi w:val="0"/>
        <w:ind w:left="567" w:hanging="567"/>
        <w:jc w:val="lowKashida"/>
        <w:rPr>
          <w:rFonts w:asciiTheme="majorBidi" w:hAnsiTheme="majorBidi" w:cstheme="majorBidi"/>
          <w:b/>
          <w:bCs/>
          <w:sz w:val="24"/>
          <w:szCs w:val="24"/>
          <w:lang w:val="en-GB"/>
        </w:rPr>
      </w:pPr>
      <w:r w:rsidRPr="004716E4">
        <w:rPr>
          <w:rFonts w:asciiTheme="majorBidi" w:hAnsiTheme="majorBidi" w:cstheme="majorBidi"/>
          <w:b/>
          <w:bCs/>
          <w:sz w:val="24"/>
          <w:szCs w:val="24"/>
          <w:lang w:val="en-GB"/>
        </w:rPr>
        <w:lastRenderedPageBreak/>
        <w:t xml:space="preserve">Table </w:t>
      </w:r>
      <w:r w:rsidRPr="004716E4">
        <w:rPr>
          <w:rFonts w:asciiTheme="majorBidi" w:hAnsiTheme="majorBidi" w:cstheme="majorBidi"/>
          <w:b/>
          <w:bCs/>
          <w:sz w:val="24"/>
          <w:szCs w:val="24"/>
          <w:rtl/>
          <w:lang w:val="en-GB"/>
        </w:rPr>
        <w:t>4</w:t>
      </w:r>
      <w:r w:rsidRPr="004716E4">
        <w:rPr>
          <w:rFonts w:asciiTheme="majorBidi" w:hAnsiTheme="majorBidi" w:cstheme="majorBidi"/>
          <w:b/>
          <w:bCs/>
          <w:sz w:val="24"/>
          <w:szCs w:val="24"/>
          <w:lang w:val="en-GB"/>
        </w:rPr>
        <w:t>. Rank correlation between parental performance (x̅) and G.C.A effects (</w:t>
      </w:r>
      <w:proofErr w:type="spellStart"/>
      <w:r w:rsidRPr="004716E4">
        <w:rPr>
          <w:rFonts w:asciiTheme="majorBidi" w:hAnsiTheme="majorBidi" w:cstheme="majorBidi"/>
          <w:b/>
          <w:bCs/>
          <w:sz w:val="24"/>
          <w:szCs w:val="24"/>
          <w:lang w:val="en-GB"/>
        </w:rPr>
        <w:t>gi</w:t>
      </w:r>
      <w:proofErr w:type="spellEnd"/>
      <w:r w:rsidRPr="004716E4">
        <w:rPr>
          <w:rFonts w:asciiTheme="majorBidi" w:hAnsiTheme="majorBidi" w:cstheme="majorBidi"/>
          <w:b/>
          <w:bCs/>
          <w:sz w:val="24"/>
          <w:szCs w:val="24"/>
          <w:lang w:val="en-GB"/>
        </w:rPr>
        <w:t>) of okra.</w:t>
      </w:r>
    </w:p>
    <w:tbl>
      <w:tblPr>
        <w:tblStyle w:val="11"/>
        <w:tblW w:w="5000" w:type="pct"/>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1E0" w:firstRow="1" w:lastRow="1" w:firstColumn="1" w:lastColumn="1" w:noHBand="0" w:noVBand="0"/>
      </w:tblPr>
      <w:tblGrid>
        <w:gridCol w:w="5117"/>
        <w:gridCol w:w="4169"/>
      </w:tblGrid>
      <w:tr w:rsidR="004716E4" w:rsidRPr="004716E4" w14:paraId="65EEC239" w14:textId="77777777" w:rsidTr="004716E4">
        <w:trPr>
          <w:trHeight w:val="283"/>
        </w:trPr>
        <w:tc>
          <w:tcPr>
            <w:tcW w:w="2755" w:type="pct"/>
            <w:vAlign w:val="center"/>
          </w:tcPr>
          <w:p w14:paraId="150B4991" w14:textId="77777777" w:rsidR="004716E4" w:rsidRPr="004716E4" w:rsidRDefault="004716E4" w:rsidP="004716E4">
            <w:pPr>
              <w:bidi w:val="0"/>
              <w:jc w:val="center"/>
              <w:rPr>
                <w:rFonts w:asciiTheme="majorBidi" w:hAnsiTheme="majorBidi" w:cstheme="majorBidi"/>
                <w:b/>
                <w:bCs/>
                <w:sz w:val="22"/>
                <w:szCs w:val="22"/>
                <w:u w:color="FFFFFF"/>
                <w:lang w:val="en-GB" w:bidi="ar-SA"/>
              </w:rPr>
            </w:pPr>
            <w:r w:rsidRPr="004716E4">
              <w:rPr>
                <w:rFonts w:asciiTheme="majorBidi" w:hAnsiTheme="majorBidi" w:cstheme="majorBidi"/>
                <w:b/>
                <w:bCs/>
                <w:sz w:val="22"/>
                <w:szCs w:val="22"/>
                <w:u w:color="FFFFFF"/>
                <w:lang w:bidi="ar-SA"/>
              </w:rPr>
              <w:t>Character</w:t>
            </w:r>
          </w:p>
        </w:tc>
        <w:tc>
          <w:tcPr>
            <w:tcW w:w="2245" w:type="pct"/>
            <w:vAlign w:val="center"/>
          </w:tcPr>
          <w:p w14:paraId="6D11FB9E" w14:textId="77777777" w:rsidR="004716E4" w:rsidRPr="004716E4" w:rsidRDefault="004716E4" w:rsidP="004716E4">
            <w:pPr>
              <w:bidi w:val="0"/>
              <w:jc w:val="center"/>
              <w:rPr>
                <w:rFonts w:asciiTheme="majorBidi" w:hAnsiTheme="majorBidi" w:cstheme="majorBidi"/>
                <w:b/>
                <w:bCs/>
                <w:sz w:val="22"/>
                <w:szCs w:val="22"/>
                <w:u w:color="FFFFFF"/>
                <w:lang w:bidi="ar-SA"/>
              </w:rPr>
            </w:pPr>
            <w:r w:rsidRPr="004716E4">
              <w:rPr>
                <w:rFonts w:asciiTheme="majorBidi" w:hAnsiTheme="majorBidi" w:cstheme="majorBidi"/>
                <w:b/>
                <w:bCs/>
                <w:sz w:val="22"/>
                <w:szCs w:val="22"/>
                <w:u w:color="FFFFFF"/>
                <w:lang w:bidi="ar-SA"/>
              </w:rPr>
              <w:t xml:space="preserve">Cor. Coefficient (r) between </w:t>
            </w:r>
            <w:r w:rsidRPr="004716E4">
              <w:rPr>
                <w:rFonts w:asciiTheme="majorBidi" w:hAnsiTheme="majorBidi" w:cstheme="majorBidi"/>
                <w:sz w:val="22"/>
                <w:szCs w:val="22"/>
                <w:u w:color="FFFFFF"/>
              </w:rPr>
              <w:t>x̅</w:t>
            </w:r>
            <w:r w:rsidRPr="004716E4">
              <w:rPr>
                <w:rFonts w:asciiTheme="majorBidi" w:hAnsiTheme="majorBidi" w:cstheme="majorBidi"/>
                <w:b/>
                <w:bCs/>
                <w:sz w:val="22"/>
                <w:szCs w:val="22"/>
                <w:u w:color="FFFFFF"/>
                <w:lang w:bidi="ar-SA"/>
              </w:rPr>
              <w:t xml:space="preserve"> and </w:t>
            </w:r>
            <w:proofErr w:type="spellStart"/>
            <w:r w:rsidRPr="004716E4">
              <w:rPr>
                <w:rFonts w:asciiTheme="majorBidi" w:hAnsiTheme="majorBidi" w:cstheme="majorBidi"/>
                <w:b/>
                <w:bCs/>
                <w:sz w:val="22"/>
                <w:szCs w:val="22"/>
                <w:u w:color="FFFFFF"/>
                <w:lang w:bidi="ar-SA"/>
              </w:rPr>
              <w:t>g</w:t>
            </w:r>
            <w:r w:rsidRPr="004716E4">
              <w:rPr>
                <w:rFonts w:asciiTheme="majorBidi" w:hAnsiTheme="majorBidi" w:cstheme="majorBidi"/>
                <w:b/>
                <w:bCs/>
                <w:sz w:val="22"/>
                <w:szCs w:val="22"/>
                <w:u w:color="FFFFFF"/>
                <w:vertAlign w:val="subscript"/>
                <w:lang w:bidi="ar-SA"/>
              </w:rPr>
              <w:t>i</w:t>
            </w:r>
            <w:proofErr w:type="spellEnd"/>
          </w:p>
        </w:tc>
      </w:tr>
      <w:tr w:rsidR="004716E4" w:rsidRPr="004716E4" w14:paraId="6075FD20" w14:textId="77777777" w:rsidTr="004716E4">
        <w:trPr>
          <w:trHeight w:val="283"/>
        </w:trPr>
        <w:tc>
          <w:tcPr>
            <w:tcW w:w="2755" w:type="pct"/>
            <w:vAlign w:val="center"/>
          </w:tcPr>
          <w:p w14:paraId="139DFF38" w14:textId="77777777" w:rsidR="004716E4" w:rsidRPr="004716E4" w:rsidRDefault="004716E4" w:rsidP="004716E4">
            <w:pPr>
              <w:bidi w:val="0"/>
              <w:rPr>
                <w:b/>
                <w:bCs/>
                <w:sz w:val="22"/>
                <w:szCs w:val="22"/>
              </w:rPr>
            </w:pPr>
            <w:r w:rsidRPr="004716E4">
              <w:rPr>
                <w:rFonts w:cs="Times New Roman"/>
                <w:b/>
                <w:bCs/>
                <w:sz w:val="22"/>
                <w:szCs w:val="22"/>
              </w:rPr>
              <w:t>1. Days to 50% flowering</w:t>
            </w:r>
          </w:p>
        </w:tc>
        <w:tc>
          <w:tcPr>
            <w:tcW w:w="2245" w:type="pct"/>
            <w:vAlign w:val="center"/>
          </w:tcPr>
          <w:p w14:paraId="2F54BA25" w14:textId="77777777" w:rsidR="004716E4" w:rsidRPr="004716E4" w:rsidRDefault="004716E4" w:rsidP="004716E4">
            <w:pPr>
              <w:bidi w:val="0"/>
              <w:jc w:val="center"/>
              <w:rPr>
                <w:rFonts w:asciiTheme="majorBidi" w:hAnsiTheme="majorBidi" w:cstheme="majorBidi"/>
                <w:sz w:val="22"/>
                <w:szCs w:val="22"/>
                <w:u w:color="FFFFFF"/>
                <w:lang w:bidi="ar-SA"/>
              </w:rPr>
            </w:pPr>
            <w:r w:rsidRPr="004716E4">
              <w:rPr>
                <w:rFonts w:cs="Times New Roman"/>
                <w:sz w:val="22"/>
                <w:szCs w:val="22"/>
              </w:rPr>
              <w:t>0.774*</w:t>
            </w:r>
          </w:p>
        </w:tc>
      </w:tr>
      <w:tr w:rsidR="004716E4" w:rsidRPr="004716E4" w14:paraId="1343BFD3" w14:textId="77777777" w:rsidTr="004716E4">
        <w:trPr>
          <w:trHeight w:val="283"/>
        </w:trPr>
        <w:tc>
          <w:tcPr>
            <w:tcW w:w="2755" w:type="pct"/>
            <w:vAlign w:val="center"/>
          </w:tcPr>
          <w:p w14:paraId="297C8CBE" w14:textId="77777777" w:rsidR="004716E4" w:rsidRPr="004716E4" w:rsidRDefault="004716E4" w:rsidP="004716E4">
            <w:pPr>
              <w:bidi w:val="0"/>
              <w:rPr>
                <w:b/>
                <w:bCs/>
                <w:sz w:val="22"/>
                <w:szCs w:val="22"/>
              </w:rPr>
            </w:pPr>
            <w:r w:rsidRPr="004716E4">
              <w:rPr>
                <w:b/>
                <w:bCs/>
                <w:sz w:val="22"/>
                <w:szCs w:val="22"/>
              </w:rPr>
              <w:t>2. Plant height (cm)</w:t>
            </w:r>
          </w:p>
        </w:tc>
        <w:tc>
          <w:tcPr>
            <w:tcW w:w="2245" w:type="pct"/>
            <w:vAlign w:val="center"/>
          </w:tcPr>
          <w:p w14:paraId="2A301FE1" w14:textId="77777777" w:rsidR="004716E4" w:rsidRPr="004716E4" w:rsidRDefault="004716E4" w:rsidP="004716E4">
            <w:pPr>
              <w:bidi w:val="0"/>
              <w:jc w:val="center"/>
              <w:rPr>
                <w:rFonts w:asciiTheme="majorBidi" w:hAnsiTheme="majorBidi" w:cstheme="majorBidi"/>
                <w:sz w:val="22"/>
                <w:szCs w:val="22"/>
                <w:u w:color="FFFFFF"/>
                <w:lang w:bidi="ar-SA"/>
              </w:rPr>
            </w:pPr>
            <w:r w:rsidRPr="004716E4">
              <w:rPr>
                <w:rFonts w:cs="Times New Roman"/>
                <w:sz w:val="22"/>
                <w:szCs w:val="22"/>
              </w:rPr>
              <w:t>0.923**</w:t>
            </w:r>
          </w:p>
        </w:tc>
      </w:tr>
      <w:tr w:rsidR="004716E4" w:rsidRPr="004716E4" w14:paraId="48FD3A53" w14:textId="77777777" w:rsidTr="004716E4">
        <w:trPr>
          <w:trHeight w:val="283"/>
        </w:trPr>
        <w:tc>
          <w:tcPr>
            <w:tcW w:w="2755" w:type="pct"/>
            <w:vAlign w:val="center"/>
          </w:tcPr>
          <w:p w14:paraId="2922C743" w14:textId="77777777" w:rsidR="004716E4" w:rsidRPr="004716E4" w:rsidRDefault="004716E4" w:rsidP="004716E4">
            <w:pPr>
              <w:bidi w:val="0"/>
              <w:rPr>
                <w:b/>
                <w:bCs/>
                <w:sz w:val="22"/>
                <w:szCs w:val="22"/>
              </w:rPr>
            </w:pPr>
            <w:r w:rsidRPr="004716E4">
              <w:rPr>
                <w:rFonts w:cs="Times New Roman"/>
                <w:b/>
                <w:bCs/>
                <w:sz w:val="22"/>
                <w:szCs w:val="22"/>
              </w:rPr>
              <w:t>3. Number of branches / plants</w:t>
            </w:r>
          </w:p>
        </w:tc>
        <w:tc>
          <w:tcPr>
            <w:tcW w:w="2245" w:type="pct"/>
            <w:vAlign w:val="center"/>
          </w:tcPr>
          <w:p w14:paraId="3643255D" w14:textId="77777777" w:rsidR="004716E4" w:rsidRPr="004716E4" w:rsidRDefault="004716E4" w:rsidP="004716E4">
            <w:pPr>
              <w:bidi w:val="0"/>
              <w:jc w:val="center"/>
              <w:rPr>
                <w:rFonts w:asciiTheme="majorBidi" w:hAnsiTheme="majorBidi" w:cstheme="majorBidi"/>
                <w:sz w:val="22"/>
                <w:szCs w:val="22"/>
                <w:u w:color="FFFFFF"/>
                <w:lang w:bidi="ar-SA"/>
              </w:rPr>
            </w:pPr>
            <w:r w:rsidRPr="004716E4">
              <w:rPr>
                <w:rFonts w:cs="Times New Roman"/>
                <w:sz w:val="22"/>
                <w:szCs w:val="22"/>
              </w:rPr>
              <w:t>0.854*</w:t>
            </w:r>
          </w:p>
        </w:tc>
      </w:tr>
      <w:tr w:rsidR="004716E4" w:rsidRPr="004716E4" w14:paraId="5D9B1FEA" w14:textId="77777777" w:rsidTr="004716E4">
        <w:trPr>
          <w:trHeight w:val="283"/>
        </w:trPr>
        <w:tc>
          <w:tcPr>
            <w:tcW w:w="2755" w:type="pct"/>
            <w:vAlign w:val="center"/>
          </w:tcPr>
          <w:p w14:paraId="35B35E51" w14:textId="77777777" w:rsidR="004716E4" w:rsidRPr="004716E4" w:rsidRDefault="004716E4" w:rsidP="004716E4">
            <w:pPr>
              <w:bidi w:val="0"/>
              <w:rPr>
                <w:b/>
                <w:bCs/>
                <w:sz w:val="22"/>
                <w:szCs w:val="22"/>
              </w:rPr>
            </w:pPr>
            <w:r w:rsidRPr="004716E4">
              <w:rPr>
                <w:b/>
                <w:bCs/>
                <w:sz w:val="22"/>
                <w:szCs w:val="22"/>
              </w:rPr>
              <w:t>4. Green pod length (cm)</w:t>
            </w:r>
          </w:p>
        </w:tc>
        <w:tc>
          <w:tcPr>
            <w:tcW w:w="2245" w:type="pct"/>
            <w:vAlign w:val="center"/>
          </w:tcPr>
          <w:p w14:paraId="3D360CF0" w14:textId="77777777" w:rsidR="004716E4" w:rsidRPr="004716E4" w:rsidRDefault="004716E4" w:rsidP="004716E4">
            <w:pPr>
              <w:bidi w:val="0"/>
              <w:jc w:val="center"/>
              <w:rPr>
                <w:rFonts w:asciiTheme="majorBidi" w:hAnsiTheme="majorBidi" w:cstheme="majorBidi"/>
                <w:sz w:val="22"/>
                <w:szCs w:val="22"/>
                <w:u w:color="FFFFFF"/>
                <w:lang w:bidi="ar-SA"/>
              </w:rPr>
            </w:pPr>
            <w:r w:rsidRPr="004716E4">
              <w:rPr>
                <w:rFonts w:cs="Times New Roman"/>
                <w:sz w:val="22"/>
                <w:szCs w:val="22"/>
              </w:rPr>
              <w:t>0.894**</w:t>
            </w:r>
          </w:p>
        </w:tc>
      </w:tr>
      <w:tr w:rsidR="004716E4" w:rsidRPr="004716E4" w14:paraId="14FCC141" w14:textId="77777777" w:rsidTr="004716E4">
        <w:trPr>
          <w:trHeight w:val="283"/>
        </w:trPr>
        <w:tc>
          <w:tcPr>
            <w:tcW w:w="2755" w:type="pct"/>
            <w:vAlign w:val="center"/>
          </w:tcPr>
          <w:p w14:paraId="23242DD9" w14:textId="77777777" w:rsidR="004716E4" w:rsidRPr="004716E4" w:rsidRDefault="004716E4" w:rsidP="004716E4">
            <w:pPr>
              <w:bidi w:val="0"/>
              <w:rPr>
                <w:b/>
                <w:bCs/>
                <w:sz w:val="22"/>
                <w:szCs w:val="22"/>
              </w:rPr>
            </w:pPr>
            <w:r w:rsidRPr="004716E4">
              <w:rPr>
                <w:rFonts w:cs="Times New Roman"/>
                <w:b/>
                <w:bCs/>
                <w:sz w:val="22"/>
                <w:szCs w:val="22"/>
              </w:rPr>
              <w:t>5. Green pod weight (g)</w:t>
            </w:r>
          </w:p>
        </w:tc>
        <w:tc>
          <w:tcPr>
            <w:tcW w:w="2245" w:type="pct"/>
            <w:vAlign w:val="center"/>
          </w:tcPr>
          <w:p w14:paraId="3DFFAF81" w14:textId="77777777" w:rsidR="004716E4" w:rsidRPr="004716E4" w:rsidRDefault="004716E4" w:rsidP="004716E4">
            <w:pPr>
              <w:bidi w:val="0"/>
              <w:jc w:val="center"/>
              <w:rPr>
                <w:rFonts w:asciiTheme="majorBidi" w:hAnsiTheme="majorBidi" w:cstheme="majorBidi"/>
                <w:sz w:val="22"/>
                <w:szCs w:val="22"/>
                <w:u w:color="FFFFFF"/>
                <w:lang w:bidi="ar-SA"/>
              </w:rPr>
            </w:pPr>
            <w:r w:rsidRPr="004716E4">
              <w:rPr>
                <w:rFonts w:cs="Times New Roman"/>
                <w:sz w:val="22"/>
                <w:szCs w:val="22"/>
              </w:rPr>
              <w:t>-0.056</w:t>
            </w:r>
          </w:p>
        </w:tc>
      </w:tr>
      <w:tr w:rsidR="004716E4" w:rsidRPr="004716E4" w14:paraId="3A03C2E6" w14:textId="77777777" w:rsidTr="004716E4">
        <w:trPr>
          <w:trHeight w:val="283"/>
        </w:trPr>
        <w:tc>
          <w:tcPr>
            <w:tcW w:w="2755" w:type="pct"/>
            <w:vAlign w:val="center"/>
          </w:tcPr>
          <w:p w14:paraId="3F8EA8D7" w14:textId="77777777" w:rsidR="004716E4" w:rsidRPr="004716E4" w:rsidRDefault="004716E4" w:rsidP="004716E4">
            <w:pPr>
              <w:bidi w:val="0"/>
              <w:rPr>
                <w:b/>
                <w:bCs/>
                <w:sz w:val="22"/>
                <w:szCs w:val="22"/>
              </w:rPr>
            </w:pPr>
            <w:r w:rsidRPr="004716E4">
              <w:rPr>
                <w:b/>
                <w:bCs/>
                <w:sz w:val="22"/>
                <w:szCs w:val="22"/>
              </w:rPr>
              <w:t xml:space="preserve">6. </w:t>
            </w:r>
            <w:r w:rsidRPr="004716E4">
              <w:rPr>
                <w:rFonts w:cs="Times New Roman"/>
                <w:b/>
                <w:bCs/>
                <w:sz w:val="22"/>
                <w:szCs w:val="22"/>
              </w:rPr>
              <w:t>Number of green pods / plants</w:t>
            </w:r>
          </w:p>
        </w:tc>
        <w:tc>
          <w:tcPr>
            <w:tcW w:w="2245" w:type="pct"/>
            <w:vAlign w:val="center"/>
          </w:tcPr>
          <w:p w14:paraId="5EF00BDB" w14:textId="77777777" w:rsidR="004716E4" w:rsidRPr="004716E4" w:rsidRDefault="004716E4" w:rsidP="004716E4">
            <w:pPr>
              <w:bidi w:val="0"/>
              <w:jc w:val="center"/>
              <w:rPr>
                <w:rFonts w:asciiTheme="majorBidi" w:hAnsiTheme="majorBidi" w:cstheme="majorBidi"/>
                <w:sz w:val="22"/>
                <w:szCs w:val="22"/>
                <w:u w:color="FFFFFF"/>
                <w:lang w:bidi="ar-SA"/>
              </w:rPr>
            </w:pPr>
            <w:r w:rsidRPr="004716E4">
              <w:rPr>
                <w:rFonts w:cs="Times New Roman"/>
                <w:sz w:val="22"/>
                <w:szCs w:val="22"/>
              </w:rPr>
              <w:t>0.985**</w:t>
            </w:r>
          </w:p>
        </w:tc>
      </w:tr>
      <w:tr w:rsidR="004716E4" w:rsidRPr="004716E4" w14:paraId="45EBB1E6" w14:textId="77777777" w:rsidTr="004716E4">
        <w:trPr>
          <w:trHeight w:val="283"/>
        </w:trPr>
        <w:tc>
          <w:tcPr>
            <w:tcW w:w="2755" w:type="pct"/>
            <w:vAlign w:val="center"/>
          </w:tcPr>
          <w:p w14:paraId="3D58D270" w14:textId="77777777" w:rsidR="004716E4" w:rsidRPr="004716E4" w:rsidRDefault="004716E4" w:rsidP="004716E4">
            <w:pPr>
              <w:bidi w:val="0"/>
              <w:rPr>
                <w:b/>
                <w:bCs/>
                <w:sz w:val="22"/>
                <w:szCs w:val="22"/>
              </w:rPr>
            </w:pPr>
            <w:r w:rsidRPr="004716E4">
              <w:rPr>
                <w:rFonts w:cs="Times New Roman"/>
                <w:b/>
                <w:bCs/>
                <w:sz w:val="22"/>
                <w:szCs w:val="22"/>
              </w:rPr>
              <w:t xml:space="preserve">7. </w:t>
            </w:r>
            <w:r w:rsidRPr="004716E4">
              <w:rPr>
                <w:b/>
                <w:bCs/>
                <w:sz w:val="22"/>
                <w:szCs w:val="22"/>
              </w:rPr>
              <w:t>Weight of green pods/plant (g)</w:t>
            </w:r>
          </w:p>
        </w:tc>
        <w:tc>
          <w:tcPr>
            <w:tcW w:w="2245" w:type="pct"/>
            <w:vAlign w:val="center"/>
          </w:tcPr>
          <w:p w14:paraId="138DE736" w14:textId="77777777" w:rsidR="004716E4" w:rsidRPr="004716E4" w:rsidRDefault="004716E4" w:rsidP="004716E4">
            <w:pPr>
              <w:bidi w:val="0"/>
              <w:jc w:val="center"/>
              <w:rPr>
                <w:rFonts w:asciiTheme="majorBidi" w:hAnsiTheme="majorBidi" w:cstheme="majorBidi"/>
                <w:sz w:val="22"/>
                <w:szCs w:val="22"/>
                <w:u w:color="FFFFFF"/>
                <w:lang w:bidi="ar-SA"/>
              </w:rPr>
            </w:pPr>
            <w:r w:rsidRPr="004716E4">
              <w:rPr>
                <w:rFonts w:cs="Times New Roman"/>
                <w:sz w:val="22"/>
                <w:szCs w:val="22"/>
              </w:rPr>
              <w:t>0.963**</w:t>
            </w:r>
          </w:p>
        </w:tc>
      </w:tr>
      <w:tr w:rsidR="004716E4" w:rsidRPr="004716E4" w14:paraId="5720FECA" w14:textId="77777777" w:rsidTr="004716E4">
        <w:trPr>
          <w:trHeight w:val="283"/>
        </w:trPr>
        <w:tc>
          <w:tcPr>
            <w:tcW w:w="2755" w:type="pct"/>
            <w:vAlign w:val="center"/>
          </w:tcPr>
          <w:p w14:paraId="7E148FA1" w14:textId="77777777" w:rsidR="004716E4" w:rsidRPr="004716E4" w:rsidRDefault="004716E4" w:rsidP="004716E4">
            <w:pPr>
              <w:bidi w:val="0"/>
              <w:rPr>
                <w:b/>
                <w:bCs/>
                <w:sz w:val="22"/>
                <w:szCs w:val="22"/>
              </w:rPr>
            </w:pPr>
            <w:r w:rsidRPr="004716E4">
              <w:rPr>
                <w:b/>
                <w:bCs/>
                <w:sz w:val="22"/>
                <w:szCs w:val="22"/>
              </w:rPr>
              <w:t>8. Total green pod yield (Ton/</w:t>
            </w:r>
            <w:proofErr w:type="spellStart"/>
            <w:r w:rsidRPr="004716E4">
              <w:rPr>
                <w:b/>
                <w:bCs/>
                <w:sz w:val="22"/>
                <w:szCs w:val="22"/>
              </w:rPr>
              <w:t>feddan</w:t>
            </w:r>
            <w:proofErr w:type="spellEnd"/>
            <w:r w:rsidRPr="004716E4">
              <w:rPr>
                <w:b/>
                <w:bCs/>
                <w:sz w:val="22"/>
                <w:szCs w:val="22"/>
              </w:rPr>
              <w:t>)</w:t>
            </w:r>
          </w:p>
        </w:tc>
        <w:tc>
          <w:tcPr>
            <w:tcW w:w="2245" w:type="pct"/>
            <w:vAlign w:val="center"/>
          </w:tcPr>
          <w:p w14:paraId="75D713D6" w14:textId="77777777" w:rsidR="004716E4" w:rsidRPr="004716E4" w:rsidRDefault="004716E4" w:rsidP="004716E4">
            <w:pPr>
              <w:bidi w:val="0"/>
              <w:jc w:val="center"/>
              <w:rPr>
                <w:rFonts w:asciiTheme="majorBidi" w:hAnsiTheme="majorBidi" w:cstheme="majorBidi"/>
                <w:sz w:val="22"/>
                <w:szCs w:val="22"/>
                <w:u w:color="FFFFFF"/>
                <w:lang w:bidi="ar-SA"/>
              </w:rPr>
            </w:pPr>
            <w:r w:rsidRPr="004716E4">
              <w:rPr>
                <w:rFonts w:cs="Times New Roman"/>
                <w:sz w:val="22"/>
                <w:szCs w:val="22"/>
              </w:rPr>
              <w:t>0.971**</w:t>
            </w:r>
          </w:p>
        </w:tc>
      </w:tr>
      <w:tr w:rsidR="004716E4" w:rsidRPr="004716E4" w14:paraId="434C0209" w14:textId="77777777" w:rsidTr="004716E4">
        <w:trPr>
          <w:trHeight w:val="283"/>
        </w:trPr>
        <w:tc>
          <w:tcPr>
            <w:tcW w:w="2755" w:type="pct"/>
            <w:vAlign w:val="center"/>
          </w:tcPr>
          <w:p w14:paraId="27DB6393" w14:textId="1D340F72" w:rsidR="004716E4" w:rsidRPr="004716E4" w:rsidRDefault="004716E4" w:rsidP="004716E4">
            <w:pPr>
              <w:bidi w:val="0"/>
              <w:rPr>
                <w:b/>
                <w:bCs/>
                <w:sz w:val="22"/>
                <w:szCs w:val="22"/>
              </w:rPr>
            </w:pPr>
            <w:r w:rsidRPr="004716E4">
              <w:rPr>
                <w:b/>
                <w:bCs/>
                <w:sz w:val="22"/>
                <w:szCs w:val="22"/>
              </w:rPr>
              <w:t>9. Dry matter content</w:t>
            </w:r>
          </w:p>
        </w:tc>
        <w:tc>
          <w:tcPr>
            <w:tcW w:w="2245" w:type="pct"/>
            <w:vAlign w:val="center"/>
          </w:tcPr>
          <w:p w14:paraId="2687D03A" w14:textId="77777777" w:rsidR="004716E4" w:rsidRPr="004716E4" w:rsidRDefault="004716E4" w:rsidP="004716E4">
            <w:pPr>
              <w:bidi w:val="0"/>
              <w:jc w:val="center"/>
              <w:rPr>
                <w:rFonts w:asciiTheme="majorBidi" w:hAnsiTheme="majorBidi" w:cstheme="majorBidi"/>
                <w:sz w:val="22"/>
                <w:szCs w:val="22"/>
                <w:u w:color="FFFFFF"/>
                <w:lang w:bidi="ar-SA"/>
              </w:rPr>
            </w:pPr>
            <w:r w:rsidRPr="004716E4">
              <w:rPr>
                <w:rFonts w:cs="Times New Roman"/>
                <w:sz w:val="22"/>
                <w:szCs w:val="22"/>
              </w:rPr>
              <w:t>0.810*</w:t>
            </w:r>
          </w:p>
        </w:tc>
      </w:tr>
      <w:tr w:rsidR="004716E4" w:rsidRPr="004716E4" w14:paraId="6EC2C6D4" w14:textId="77777777" w:rsidTr="004716E4">
        <w:trPr>
          <w:trHeight w:val="283"/>
        </w:trPr>
        <w:tc>
          <w:tcPr>
            <w:tcW w:w="2755" w:type="pct"/>
            <w:vAlign w:val="center"/>
          </w:tcPr>
          <w:p w14:paraId="55F6D940" w14:textId="77777777" w:rsidR="004716E4" w:rsidRPr="004716E4" w:rsidRDefault="004716E4" w:rsidP="004716E4">
            <w:pPr>
              <w:bidi w:val="0"/>
              <w:rPr>
                <w:b/>
                <w:bCs/>
                <w:sz w:val="22"/>
                <w:szCs w:val="22"/>
              </w:rPr>
            </w:pPr>
            <w:r w:rsidRPr="004716E4">
              <w:rPr>
                <w:b/>
                <w:bCs/>
                <w:sz w:val="22"/>
                <w:szCs w:val="22"/>
              </w:rPr>
              <w:t>10. Percent fibers of the pod</w:t>
            </w:r>
          </w:p>
        </w:tc>
        <w:tc>
          <w:tcPr>
            <w:tcW w:w="2245" w:type="pct"/>
            <w:vAlign w:val="center"/>
          </w:tcPr>
          <w:p w14:paraId="79F95F1D" w14:textId="77777777" w:rsidR="004716E4" w:rsidRPr="004716E4" w:rsidRDefault="004716E4" w:rsidP="004716E4">
            <w:pPr>
              <w:bidi w:val="0"/>
              <w:jc w:val="center"/>
              <w:rPr>
                <w:rFonts w:asciiTheme="majorBidi" w:hAnsiTheme="majorBidi" w:cstheme="majorBidi"/>
                <w:sz w:val="22"/>
                <w:szCs w:val="22"/>
                <w:u w:color="FFFFFF"/>
                <w:lang w:bidi="ar-SA"/>
              </w:rPr>
            </w:pPr>
            <w:r w:rsidRPr="004716E4">
              <w:rPr>
                <w:rFonts w:cs="Times New Roman"/>
                <w:sz w:val="22"/>
                <w:szCs w:val="22"/>
              </w:rPr>
              <w:t>-0.150</w:t>
            </w:r>
          </w:p>
        </w:tc>
      </w:tr>
      <w:tr w:rsidR="004716E4" w:rsidRPr="004716E4" w14:paraId="1C45A598" w14:textId="77777777" w:rsidTr="004716E4">
        <w:trPr>
          <w:trHeight w:val="283"/>
        </w:trPr>
        <w:tc>
          <w:tcPr>
            <w:tcW w:w="2755" w:type="pct"/>
            <w:vAlign w:val="center"/>
          </w:tcPr>
          <w:p w14:paraId="4152B76A" w14:textId="77777777" w:rsidR="004716E4" w:rsidRPr="004716E4" w:rsidRDefault="004716E4" w:rsidP="004716E4">
            <w:pPr>
              <w:bidi w:val="0"/>
              <w:rPr>
                <w:b/>
                <w:bCs/>
                <w:sz w:val="22"/>
                <w:szCs w:val="22"/>
              </w:rPr>
            </w:pPr>
            <w:r w:rsidRPr="004716E4">
              <w:rPr>
                <w:b/>
                <w:bCs/>
                <w:sz w:val="22"/>
                <w:szCs w:val="22"/>
              </w:rPr>
              <w:t>11. Crude protein content</w:t>
            </w:r>
          </w:p>
        </w:tc>
        <w:tc>
          <w:tcPr>
            <w:tcW w:w="2245" w:type="pct"/>
            <w:vAlign w:val="center"/>
          </w:tcPr>
          <w:p w14:paraId="1D5335DA" w14:textId="77777777" w:rsidR="004716E4" w:rsidRPr="004716E4" w:rsidRDefault="004716E4" w:rsidP="004716E4">
            <w:pPr>
              <w:bidi w:val="0"/>
              <w:jc w:val="center"/>
              <w:rPr>
                <w:rFonts w:asciiTheme="majorBidi" w:hAnsiTheme="majorBidi" w:cstheme="majorBidi"/>
                <w:sz w:val="22"/>
                <w:szCs w:val="22"/>
                <w:u w:color="FFFFFF"/>
                <w:lang w:bidi="ar-SA"/>
              </w:rPr>
            </w:pPr>
            <w:r w:rsidRPr="004716E4">
              <w:rPr>
                <w:rFonts w:cs="Times New Roman"/>
                <w:sz w:val="22"/>
                <w:szCs w:val="22"/>
              </w:rPr>
              <w:t>0.654</w:t>
            </w:r>
          </w:p>
        </w:tc>
      </w:tr>
      <w:tr w:rsidR="004716E4" w:rsidRPr="004716E4" w14:paraId="779879FA" w14:textId="77777777" w:rsidTr="004716E4">
        <w:trPr>
          <w:trHeight w:val="283"/>
        </w:trPr>
        <w:tc>
          <w:tcPr>
            <w:tcW w:w="2755" w:type="pct"/>
            <w:vAlign w:val="center"/>
          </w:tcPr>
          <w:p w14:paraId="36EE70F1" w14:textId="77777777" w:rsidR="004716E4" w:rsidRPr="004716E4" w:rsidRDefault="004716E4" w:rsidP="004716E4">
            <w:pPr>
              <w:bidi w:val="0"/>
              <w:rPr>
                <w:b/>
                <w:bCs/>
                <w:sz w:val="22"/>
                <w:szCs w:val="22"/>
              </w:rPr>
            </w:pPr>
            <w:r w:rsidRPr="004716E4">
              <w:rPr>
                <w:b/>
                <w:bCs/>
                <w:sz w:val="22"/>
                <w:szCs w:val="22"/>
              </w:rPr>
              <w:t>12. Percent oil of the seed</w:t>
            </w:r>
          </w:p>
        </w:tc>
        <w:tc>
          <w:tcPr>
            <w:tcW w:w="2245" w:type="pct"/>
            <w:vAlign w:val="center"/>
          </w:tcPr>
          <w:p w14:paraId="746F9448" w14:textId="77777777" w:rsidR="004716E4" w:rsidRPr="004716E4" w:rsidRDefault="004716E4" w:rsidP="004716E4">
            <w:pPr>
              <w:bidi w:val="0"/>
              <w:jc w:val="center"/>
              <w:rPr>
                <w:rFonts w:asciiTheme="majorBidi" w:hAnsiTheme="majorBidi" w:cstheme="majorBidi"/>
                <w:sz w:val="22"/>
                <w:szCs w:val="22"/>
                <w:u w:color="FFFFFF"/>
                <w:lang w:bidi="ar-SA"/>
              </w:rPr>
            </w:pPr>
            <w:r w:rsidRPr="004716E4">
              <w:rPr>
                <w:rFonts w:cs="Times New Roman"/>
                <w:sz w:val="22"/>
                <w:szCs w:val="22"/>
              </w:rPr>
              <w:t>-0.554</w:t>
            </w:r>
          </w:p>
        </w:tc>
      </w:tr>
    </w:tbl>
    <w:p w14:paraId="2F8C5459" w14:textId="77777777" w:rsidR="004716E4" w:rsidRPr="00CB70AA" w:rsidRDefault="004716E4" w:rsidP="004716E4">
      <w:pPr>
        <w:bidi w:val="0"/>
        <w:jc w:val="lowKashida"/>
        <w:rPr>
          <w:rFonts w:cs="Times New Roman"/>
          <w:b/>
          <w:bCs/>
          <w:sz w:val="20"/>
          <w:szCs w:val="20"/>
          <w:rtl/>
          <w:lang w:val="en-GB"/>
        </w:rPr>
      </w:pPr>
      <w:r w:rsidRPr="00CB70AA">
        <w:rPr>
          <w:rFonts w:asciiTheme="majorBidi" w:hAnsiTheme="majorBidi" w:cstheme="majorBidi"/>
          <w:sz w:val="20"/>
          <w:szCs w:val="20"/>
          <w:u w:color="FFFFFF"/>
          <w:lang w:bidi="ar-SA"/>
        </w:rPr>
        <w:t>*. Correlation is significant at the 0.05 level, **. Correlation is significant at the 0.01 level.</w:t>
      </w:r>
    </w:p>
    <w:p w14:paraId="5CAFEA6F" w14:textId="16E3600A" w:rsidR="00C16F08" w:rsidRPr="002C1B0F" w:rsidRDefault="00C16F08" w:rsidP="00DF4F7E">
      <w:pPr>
        <w:bidi w:val="0"/>
        <w:spacing w:before="120" w:after="120"/>
        <w:jc w:val="lowKashida"/>
        <w:rPr>
          <w:rFonts w:asciiTheme="majorBidi" w:hAnsiTheme="majorBidi" w:cstheme="majorBidi"/>
          <w:b/>
          <w:bCs/>
          <w:sz w:val="26"/>
          <w:szCs w:val="26"/>
          <w:u w:color="FFFFFF"/>
          <w:lang w:bidi="ar-SA"/>
        </w:rPr>
      </w:pPr>
      <w:r w:rsidRPr="002C1B0F">
        <w:rPr>
          <w:rFonts w:asciiTheme="majorBidi" w:hAnsiTheme="majorBidi" w:cstheme="majorBidi"/>
          <w:b/>
          <w:bCs/>
          <w:sz w:val="26"/>
          <w:szCs w:val="26"/>
          <w:u w:color="FFFFFF"/>
          <w:lang w:bidi="ar-SA"/>
        </w:rPr>
        <w:t xml:space="preserve">Correlation coefficient among studied characters  </w:t>
      </w:r>
    </w:p>
    <w:p w14:paraId="730AE573" w14:textId="4FD08CCA" w:rsidR="00B53973" w:rsidRPr="002C1B0F" w:rsidRDefault="00D13A0B" w:rsidP="00AD5ED0">
      <w:pPr>
        <w:bidi w:val="0"/>
        <w:spacing w:after="120"/>
        <w:ind w:firstLine="567"/>
        <w:jc w:val="lowKashida"/>
        <w:rPr>
          <w:rFonts w:asciiTheme="majorBidi" w:hAnsiTheme="majorBidi" w:cs="Times New Roman"/>
          <w:sz w:val="26"/>
          <w:szCs w:val="26"/>
        </w:rPr>
      </w:pPr>
      <w:r w:rsidRPr="002C1B0F">
        <w:rPr>
          <w:rFonts w:asciiTheme="majorBidi" w:hAnsiTheme="majorBidi" w:cs="Times New Roman"/>
          <w:sz w:val="26"/>
          <w:szCs w:val="26"/>
        </w:rPr>
        <w:t xml:space="preserve">The highest significant positive correlation (0.989) was found between </w:t>
      </w:r>
      <w:r w:rsidR="00AD5ED0">
        <w:rPr>
          <w:rFonts w:asciiTheme="majorBidi" w:hAnsiTheme="majorBidi" w:cs="Times New Roman"/>
          <w:sz w:val="26"/>
          <w:szCs w:val="26"/>
        </w:rPr>
        <w:t>number of green pods/plant</w:t>
      </w:r>
      <w:r w:rsidR="00AD5ED0" w:rsidRPr="002C1B0F">
        <w:rPr>
          <w:rFonts w:asciiTheme="majorBidi" w:hAnsiTheme="majorBidi" w:cs="Times New Roman"/>
          <w:sz w:val="26"/>
          <w:szCs w:val="26"/>
        </w:rPr>
        <w:t xml:space="preserve"> </w:t>
      </w:r>
      <w:r w:rsidR="00AD5ED0">
        <w:rPr>
          <w:rFonts w:asciiTheme="majorBidi" w:hAnsiTheme="majorBidi" w:cs="Times New Roman"/>
          <w:sz w:val="26"/>
          <w:szCs w:val="26"/>
        </w:rPr>
        <w:t xml:space="preserve">and </w:t>
      </w:r>
      <w:r w:rsidRPr="002C1B0F">
        <w:rPr>
          <w:rFonts w:asciiTheme="majorBidi" w:hAnsiTheme="majorBidi" w:cs="Times New Roman"/>
          <w:sz w:val="26"/>
          <w:szCs w:val="26"/>
        </w:rPr>
        <w:t>weight of green pods/plant (Table 5). On the other hand, the highest negative correlation was found between green pod length and dry matter content (-0.517).</w:t>
      </w:r>
    </w:p>
    <w:p w14:paraId="54182E04" w14:textId="0099B4AB" w:rsidR="00C72382" w:rsidRPr="002C1B0F" w:rsidRDefault="00626EDF" w:rsidP="002C1B0F">
      <w:pPr>
        <w:bidi w:val="0"/>
        <w:spacing w:after="120"/>
        <w:ind w:firstLine="567"/>
        <w:jc w:val="lowKashida"/>
        <w:rPr>
          <w:rFonts w:asciiTheme="majorBidi" w:hAnsiTheme="majorBidi" w:cs="Times New Roman"/>
          <w:i/>
          <w:iCs/>
          <w:sz w:val="26"/>
          <w:szCs w:val="26"/>
        </w:rPr>
      </w:pPr>
      <w:r w:rsidRPr="002C1B0F">
        <w:rPr>
          <w:rFonts w:asciiTheme="majorBidi" w:hAnsiTheme="majorBidi" w:cs="Times New Roman"/>
          <w:sz w:val="26"/>
          <w:szCs w:val="26"/>
        </w:rPr>
        <w:t>The present study pointed out clearly that both G.C.A. and S.C.A. were highly significant</w:t>
      </w:r>
      <w:r w:rsidR="00AD5ED0">
        <w:rPr>
          <w:rFonts w:asciiTheme="majorBidi" w:hAnsiTheme="majorBidi" w:cs="Times New Roman"/>
          <w:sz w:val="26"/>
          <w:szCs w:val="26"/>
        </w:rPr>
        <w:t>,</w:t>
      </w:r>
      <w:r w:rsidRPr="002C1B0F">
        <w:rPr>
          <w:rFonts w:asciiTheme="majorBidi" w:hAnsiTheme="majorBidi" w:cs="Times New Roman"/>
          <w:sz w:val="26"/>
          <w:szCs w:val="26"/>
        </w:rPr>
        <w:t xml:space="preserve"> showing the existence of both additive and dominance effects. Hence, it may be concluded, because of the magnitude of the G.C.A. item, that the additive effect is very important in the expression of many characters. The parent, ‘</w:t>
      </w:r>
      <w:proofErr w:type="spellStart"/>
      <w:r w:rsidRPr="002C1B0F">
        <w:rPr>
          <w:rFonts w:asciiTheme="majorBidi" w:hAnsiTheme="majorBidi" w:cs="Times New Roman"/>
          <w:sz w:val="26"/>
          <w:szCs w:val="26"/>
        </w:rPr>
        <w:t>Pusa</w:t>
      </w:r>
      <w:proofErr w:type="spellEnd"/>
      <w:r w:rsidRPr="002C1B0F">
        <w:rPr>
          <w:rFonts w:asciiTheme="majorBidi" w:hAnsiTheme="majorBidi" w:cs="Times New Roman"/>
          <w:sz w:val="26"/>
          <w:szCs w:val="26"/>
        </w:rPr>
        <w:t xml:space="preserve"> </w:t>
      </w:r>
      <w:proofErr w:type="spellStart"/>
      <w:r w:rsidRPr="002C1B0F">
        <w:rPr>
          <w:rFonts w:asciiTheme="majorBidi" w:hAnsiTheme="majorBidi" w:cs="Times New Roman"/>
          <w:sz w:val="26"/>
          <w:szCs w:val="26"/>
        </w:rPr>
        <w:t>Sawani</w:t>
      </w:r>
      <w:proofErr w:type="spellEnd"/>
      <w:r w:rsidRPr="002C1B0F">
        <w:rPr>
          <w:rFonts w:asciiTheme="majorBidi" w:hAnsiTheme="majorBidi" w:cs="Times New Roman"/>
          <w:sz w:val="26"/>
          <w:szCs w:val="26"/>
        </w:rPr>
        <w:t>’ (P7) was a good general combiner for</w:t>
      </w:r>
      <w:r w:rsidRPr="002C1B0F">
        <w:rPr>
          <w:rFonts w:asciiTheme="majorBidi" w:hAnsiTheme="majorBidi"/>
          <w:sz w:val="26"/>
          <w:szCs w:val="26"/>
        </w:rPr>
        <w:t xml:space="preserve"> </w:t>
      </w:r>
      <w:r w:rsidRPr="002C1B0F">
        <w:rPr>
          <w:rFonts w:asciiTheme="majorBidi" w:hAnsiTheme="majorBidi" w:cs="Times New Roman"/>
          <w:sz w:val="26"/>
          <w:szCs w:val="26"/>
        </w:rPr>
        <w:t>days to 50% flowering,</w:t>
      </w:r>
      <w:r w:rsidRPr="002C1B0F">
        <w:rPr>
          <w:rFonts w:asciiTheme="majorBidi" w:hAnsiTheme="majorBidi"/>
          <w:sz w:val="26"/>
          <w:szCs w:val="26"/>
        </w:rPr>
        <w:t xml:space="preserve"> </w:t>
      </w:r>
      <w:r w:rsidRPr="002C1B0F">
        <w:rPr>
          <w:rFonts w:asciiTheme="majorBidi" w:hAnsiTheme="majorBidi" w:cs="Times New Roman"/>
          <w:sz w:val="26"/>
          <w:szCs w:val="26"/>
        </w:rPr>
        <w:t>plant height, green p</w:t>
      </w:r>
      <w:r w:rsidR="00113D35">
        <w:rPr>
          <w:rFonts w:asciiTheme="majorBidi" w:hAnsiTheme="majorBidi" w:cs="Times New Roman"/>
          <w:sz w:val="26"/>
          <w:szCs w:val="26"/>
        </w:rPr>
        <w:t>od length, number of green pods/plant</w:t>
      </w:r>
      <w:r w:rsidRPr="002C1B0F">
        <w:rPr>
          <w:rFonts w:asciiTheme="majorBidi" w:hAnsiTheme="majorBidi" w:cs="Times New Roman"/>
          <w:sz w:val="26"/>
          <w:szCs w:val="26"/>
        </w:rPr>
        <w:t>,</w:t>
      </w:r>
      <w:r w:rsidRPr="002C1B0F">
        <w:rPr>
          <w:rFonts w:asciiTheme="majorBidi" w:hAnsiTheme="majorBidi"/>
          <w:sz w:val="26"/>
          <w:szCs w:val="26"/>
        </w:rPr>
        <w:t xml:space="preserve"> </w:t>
      </w:r>
      <w:r w:rsidRPr="002C1B0F">
        <w:rPr>
          <w:rFonts w:asciiTheme="majorBidi" w:hAnsiTheme="majorBidi" w:cs="Times New Roman"/>
          <w:sz w:val="26"/>
          <w:szCs w:val="26"/>
        </w:rPr>
        <w:t>weight of green pods/plant, and total green pod yield</w:t>
      </w:r>
      <w:r w:rsidR="00113D35">
        <w:rPr>
          <w:rFonts w:asciiTheme="majorBidi" w:hAnsiTheme="majorBidi" w:cs="Times New Roman"/>
          <w:sz w:val="26"/>
          <w:szCs w:val="26"/>
        </w:rPr>
        <w:t>,</w:t>
      </w:r>
      <w:r w:rsidRPr="002C1B0F">
        <w:rPr>
          <w:rFonts w:asciiTheme="majorBidi" w:hAnsiTheme="majorBidi" w:cs="Times New Roman"/>
          <w:sz w:val="26"/>
          <w:szCs w:val="26"/>
        </w:rPr>
        <w:t xml:space="preserve"> to be worthy of exploitation in practical plant breeding programs</w:t>
      </w:r>
      <w:r w:rsidR="003D7176" w:rsidRPr="002C1B0F">
        <w:rPr>
          <w:rFonts w:asciiTheme="majorBidi" w:hAnsiTheme="majorBidi" w:cs="Times New Roman"/>
          <w:sz w:val="26"/>
          <w:szCs w:val="26"/>
        </w:rPr>
        <w:t xml:space="preserve">. In addition, the hybrid (Emerald x </w:t>
      </w:r>
      <w:proofErr w:type="spellStart"/>
      <w:r w:rsidR="003D7176" w:rsidRPr="002C1B0F">
        <w:rPr>
          <w:rFonts w:asciiTheme="majorBidi" w:hAnsiTheme="majorBidi" w:cs="Times New Roman"/>
          <w:sz w:val="26"/>
          <w:szCs w:val="26"/>
        </w:rPr>
        <w:t>Pusa</w:t>
      </w:r>
      <w:proofErr w:type="spellEnd"/>
      <w:r w:rsidR="003D7176" w:rsidRPr="002C1B0F">
        <w:rPr>
          <w:rFonts w:asciiTheme="majorBidi" w:hAnsiTheme="majorBidi" w:cs="Times New Roman"/>
          <w:sz w:val="26"/>
          <w:szCs w:val="26"/>
        </w:rPr>
        <w:t xml:space="preserve"> </w:t>
      </w:r>
      <w:proofErr w:type="spellStart"/>
      <w:r w:rsidR="003D7176" w:rsidRPr="002C1B0F">
        <w:rPr>
          <w:rFonts w:asciiTheme="majorBidi" w:hAnsiTheme="majorBidi" w:cs="Times New Roman"/>
          <w:sz w:val="26"/>
          <w:szCs w:val="26"/>
        </w:rPr>
        <w:t>Sawani</w:t>
      </w:r>
      <w:proofErr w:type="spellEnd"/>
      <w:r w:rsidR="003D7176" w:rsidRPr="002C1B0F">
        <w:rPr>
          <w:rFonts w:asciiTheme="majorBidi" w:hAnsiTheme="majorBidi" w:cs="Times New Roman"/>
          <w:sz w:val="26"/>
          <w:szCs w:val="26"/>
        </w:rPr>
        <w:t>) exhibited strong general combining ability for multiple characteristics. The hybrid (Lee x Clemson Spineless) also demonstrated high special combining ability for protein content, while the hybrid (</w:t>
      </w:r>
      <w:proofErr w:type="spellStart"/>
      <w:r w:rsidR="003D7176" w:rsidRPr="002C1B0F">
        <w:rPr>
          <w:rFonts w:asciiTheme="majorBidi" w:hAnsiTheme="majorBidi" w:cs="Times New Roman"/>
          <w:sz w:val="26"/>
          <w:szCs w:val="26"/>
        </w:rPr>
        <w:t>Eskandrany</w:t>
      </w:r>
      <w:proofErr w:type="spellEnd"/>
      <w:r w:rsidR="003D7176" w:rsidRPr="002C1B0F">
        <w:rPr>
          <w:rFonts w:asciiTheme="majorBidi" w:hAnsiTheme="majorBidi" w:cs="Times New Roman"/>
          <w:sz w:val="26"/>
          <w:szCs w:val="26"/>
        </w:rPr>
        <w:t xml:space="preserve"> x Emerald) showed high special combining ability for seed oil content</w:t>
      </w:r>
      <w:r w:rsidRPr="002C1B0F">
        <w:rPr>
          <w:rFonts w:asciiTheme="majorBidi" w:hAnsiTheme="majorBidi" w:cs="Times New Roman"/>
          <w:sz w:val="26"/>
          <w:szCs w:val="26"/>
        </w:rPr>
        <w:t xml:space="preserve"> (Kumar </w:t>
      </w:r>
      <w:r w:rsidRPr="002C1B0F">
        <w:rPr>
          <w:rFonts w:asciiTheme="majorBidi" w:hAnsiTheme="majorBidi" w:cs="Times New Roman"/>
          <w:i/>
          <w:iCs/>
          <w:sz w:val="26"/>
          <w:szCs w:val="26"/>
        </w:rPr>
        <w:t>et al.</w:t>
      </w:r>
      <w:r w:rsidRPr="002C1B0F">
        <w:rPr>
          <w:rFonts w:asciiTheme="majorBidi" w:hAnsiTheme="majorBidi" w:cs="Times New Roman"/>
          <w:sz w:val="26"/>
          <w:szCs w:val="26"/>
        </w:rPr>
        <w:t>,</w:t>
      </w:r>
      <w:r w:rsidRPr="002C1B0F">
        <w:rPr>
          <w:rFonts w:asciiTheme="majorBidi" w:hAnsiTheme="majorBidi" w:cs="Times New Roman"/>
          <w:i/>
          <w:iCs/>
          <w:sz w:val="26"/>
          <w:szCs w:val="26"/>
        </w:rPr>
        <w:t xml:space="preserve"> </w:t>
      </w:r>
      <w:r w:rsidRPr="002C1B0F">
        <w:rPr>
          <w:rFonts w:asciiTheme="majorBidi" w:hAnsiTheme="majorBidi" w:cs="Times New Roman"/>
          <w:sz w:val="26"/>
          <w:szCs w:val="26"/>
        </w:rPr>
        <w:t xml:space="preserve">2014; </w:t>
      </w:r>
      <w:r w:rsidRPr="002C1B0F">
        <w:rPr>
          <w:rFonts w:asciiTheme="majorBidi" w:hAnsiTheme="majorBidi" w:cstheme="majorBidi"/>
          <w:sz w:val="26"/>
          <w:szCs w:val="26"/>
        </w:rPr>
        <w:t>El-</w:t>
      </w:r>
      <w:proofErr w:type="spellStart"/>
      <w:r w:rsidRPr="002C1B0F">
        <w:rPr>
          <w:rFonts w:asciiTheme="majorBidi" w:hAnsiTheme="majorBidi" w:cstheme="majorBidi"/>
          <w:sz w:val="26"/>
          <w:szCs w:val="26"/>
        </w:rPr>
        <w:t>Sherbeny</w:t>
      </w:r>
      <w:proofErr w:type="spellEnd"/>
      <w:r w:rsidRPr="002C1B0F">
        <w:rPr>
          <w:rFonts w:asciiTheme="majorBidi" w:hAnsiTheme="majorBidi" w:cstheme="majorBidi"/>
          <w:sz w:val="26"/>
          <w:szCs w:val="26"/>
        </w:rPr>
        <w:t xml:space="preserve"> </w:t>
      </w:r>
      <w:r w:rsidRPr="002C1B0F">
        <w:rPr>
          <w:rFonts w:asciiTheme="majorBidi" w:hAnsiTheme="majorBidi" w:cstheme="majorBidi"/>
          <w:i/>
          <w:iCs/>
          <w:sz w:val="26"/>
          <w:szCs w:val="26"/>
        </w:rPr>
        <w:t>et al</w:t>
      </w:r>
      <w:r w:rsidRPr="002C1B0F">
        <w:rPr>
          <w:rFonts w:asciiTheme="majorBidi" w:hAnsiTheme="majorBidi" w:cstheme="majorBidi"/>
          <w:sz w:val="26"/>
          <w:szCs w:val="26"/>
        </w:rPr>
        <w:t xml:space="preserve"> 2018; </w:t>
      </w:r>
      <w:proofErr w:type="spellStart"/>
      <w:r w:rsidRPr="002C1B0F">
        <w:rPr>
          <w:rFonts w:asciiTheme="majorBidi" w:hAnsiTheme="majorBidi"/>
          <w:sz w:val="26"/>
          <w:szCs w:val="26"/>
        </w:rPr>
        <w:t>Pachiyappan</w:t>
      </w:r>
      <w:proofErr w:type="spellEnd"/>
      <w:r w:rsidRPr="002C1B0F">
        <w:rPr>
          <w:rFonts w:asciiTheme="majorBidi" w:hAnsiTheme="majorBidi"/>
          <w:sz w:val="26"/>
          <w:szCs w:val="26"/>
        </w:rPr>
        <w:t xml:space="preserve"> and </w:t>
      </w:r>
      <w:proofErr w:type="spellStart"/>
      <w:r w:rsidRPr="002C1B0F">
        <w:rPr>
          <w:rFonts w:asciiTheme="majorBidi" w:hAnsiTheme="majorBidi"/>
          <w:sz w:val="26"/>
          <w:szCs w:val="26"/>
        </w:rPr>
        <w:t>Saravanan</w:t>
      </w:r>
      <w:proofErr w:type="spellEnd"/>
      <w:r w:rsidRPr="002C1B0F">
        <w:rPr>
          <w:rFonts w:asciiTheme="majorBidi" w:hAnsiTheme="majorBidi"/>
          <w:sz w:val="26"/>
          <w:szCs w:val="26"/>
        </w:rPr>
        <w:t xml:space="preserve">, 2018; </w:t>
      </w:r>
      <w:proofErr w:type="spellStart"/>
      <w:r w:rsidRPr="002C1B0F">
        <w:rPr>
          <w:rFonts w:asciiTheme="majorBidi" w:hAnsiTheme="majorBidi" w:cs="Times New Roman"/>
          <w:sz w:val="26"/>
          <w:szCs w:val="26"/>
        </w:rPr>
        <w:t>Suganthi</w:t>
      </w:r>
      <w:proofErr w:type="spellEnd"/>
      <w:r w:rsidRPr="002C1B0F">
        <w:rPr>
          <w:rFonts w:asciiTheme="majorBidi" w:hAnsiTheme="majorBidi" w:cs="Times New Roman"/>
          <w:sz w:val="26"/>
          <w:szCs w:val="26"/>
        </w:rPr>
        <w:t xml:space="preserve"> </w:t>
      </w:r>
      <w:r w:rsidRPr="002C1B0F">
        <w:rPr>
          <w:rFonts w:asciiTheme="majorBidi" w:hAnsiTheme="majorBidi" w:cs="Times New Roman"/>
          <w:i/>
          <w:iCs/>
          <w:sz w:val="26"/>
          <w:szCs w:val="26"/>
        </w:rPr>
        <w:t>et al</w:t>
      </w:r>
      <w:r w:rsidRPr="002C1B0F">
        <w:rPr>
          <w:rFonts w:asciiTheme="majorBidi" w:hAnsiTheme="majorBidi" w:cs="Times New Roman"/>
          <w:sz w:val="26"/>
          <w:szCs w:val="26"/>
        </w:rPr>
        <w:t xml:space="preserve">., 2020; </w:t>
      </w:r>
      <w:proofErr w:type="spellStart"/>
      <w:r w:rsidRPr="002C1B0F">
        <w:rPr>
          <w:rFonts w:asciiTheme="majorBidi" w:hAnsiTheme="majorBidi" w:cs="Times New Roman"/>
          <w:sz w:val="26"/>
          <w:szCs w:val="26"/>
        </w:rPr>
        <w:t>Shwetha</w:t>
      </w:r>
      <w:proofErr w:type="spellEnd"/>
      <w:r w:rsidRPr="002C1B0F">
        <w:rPr>
          <w:rFonts w:asciiTheme="majorBidi" w:hAnsiTheme="majorBidi" w:cs="Times New Roman"/>
          <w:sz w:val="26"/>
          <w:szCs w:val="26"/>
        </w:rPr>
        <w:t xml:space="preserve"> </w:t>
      </w:r>
      <w:r w:rsidRPr="002C1B0F">
        <w:rPr>
          <w:rFonts w:asciiTheme="majorBidi" w:hAnsiTheme="majorBidi" w:cs="Times New Roman"/>
          <w:i/>
          <w:iCs/>
          <w:sz w:val="26"/>
          <w:szCs w:val="26"/>
        </w:rPr>
        <w:t>et al.</w:t>
      </w:r>
      <w:r w:rsidRPr="002C1B0F">
        <w:rPr>
          <w:rFonts w:asciiTheme="majorBidi" w:hAnsiTheme="majorBidi" w:cs="Times New Roman"/>
          <w:sz w:val="26"/>
          <w:szCs w:val="26"/>
        </w:rPr>
        <w:t xml:space="preserve">, 2021 and </w:t>
      </w:r>
      <w:proofErr w:type="spellStart"/>
      <w:r w:rsidRPr="002C1B0F">
        <w:rPr>
          <w:rFonts w:asciiTheme="majorBidi" w:hAnsiTheme="majorBidi" w:cstheme="majorBidi"/>
          <w:sz w:val="26"/>
          <w:szCs w:val="26"/>
          <w:lang w:bidi="ar-SA"/>
        </w:rPr>
        <w:t>Mritunjay</w:t>
      </w:r>
      <w:proofErr w:type="spellEnd"/>
      <w:r w:rsidRPr="002C1B0F">
        <w:rPr>
          <w:rFonts w:asciiTheme="majorBidi" w:hAnsiTheme="majorBidi" w:cstheme="majorBidi"/>
          <w:i/>
          <w:iCs/>
          <w:sz w:val="26"/>
          <w:szCs w:val="26"/>
        </w:rPr>
        <w:t xml:space="preserve"> et al</w:t>
      </w:r>
      <w:r w:rsidRPr="002C1B0F">
        <w:rPr>
          <w:rFonts w:asciiTheme="majorBidi" w:hAnsiTheme="majorBidi" w:cstheme="majorBidi"/>
          <w:sz w:val="26"/>
          <w:szCs w:val="26"/>
        </w:rPr>
        <w:t>., 2022</w:t>
      </w:r>
      <w:r w:rsidRPr="002C1B0F">
        <w:rPr>
          <w:rFonts w:asciiTheme="majorBidi" w:hAnsiTheme="majorBidi" w:cs="Times New Roman"/>
          <w:sz w:val="26"/>
          <w:szCs w:val="26"/>
        </w:rPr>
        <w:t xml:space="preserve">). </w:t>
      </w:r>
    </w:p>
    <w:p w14:paraId="23FF41D3" w14:textId="34F09AF7" w:rsidR="00626EDF" w:rsidRPr="002C1B0F" w:rsidRDefault="00087F69" w:rsidP="002C1B0F">
      <w:pPr>
        <w:bidi w:val="0"/>
        <w:spacing w:after="120"/>
        <w:ind w:firstLine="567"/>
        <w:jc w:val="lowKashida"/>
        <w:rPr>
          <w:rFonts w:asciiTheme="majorBidi" w:hAnsiTheme="majorBidi" w:cs="Times New Roman"/>
          <w:sz w:val="26"/>
          <w:szCs w:val="26"/>
        </w:rPr>
      </w:pPr>
      <w:r w:rsidRPr="004F5186">
        <w:rPr>
          <w:rFonts w:asciiTheme="majorBidi" w:hAnsiTheme="majorBidi" w:cs="Times New Roman"/>
          <w:i/>
          <w:iCs/>
          <w:sz w:val="26"/>
          <w:szCs w:val="26"/>
          <w:lang w:val="en-AU"/>
        </w:rPr>
        <w:t>In conclusion,</w:t>
      </w:r>
      <w:r w:rsidRPr="002C1B0F">
        <w:rPr>
          <w:rFonts w:asciiTheme="majorBidi" w:hAnsiTheme="majorBidi" w:cs="Times New Roman"/>
          <w:i/>
          <w:iCs/>
          <w:sz w:val="26"/>
          <w:szCs w:val="26"/>
          <w:lang w:val="en-AU"/>
        </w:rPr>
        <w:t xml:space="preserve"> </w:t>
      </w:r>
      <w:r w:rsidR="00B53973" w:rsidRPr="002C1B0F">
        <w:rPr>
          <w:rFonts w:asciiTheme="majorBidi" w:hAnsiTheme="majorBidi" w:cs="Times New Roman"/>
          <w:sz w:val="26"/>
          <w:szCs w:val="26"/>
        </w:rPr>
        <w:t>t</w:t>
      </w:r>
      <w:r w:rsidR="00D13A0B" w:rsidRPr="002C1B0F">
        <w:rPr>
          <w:rFonts w:asciiTheme="majorBidi" w:hAnsiTheme="majorBidi" w:cs="Times New Roman"/>
          <w:sz w:val="26"/>
          <w:szCs w:val="26"/>
        </w:rPr>
        <w:t>he genetic analysis revealed a considerable amount of variation in okra</w:t>
      </w:r>
      <w:r w:rsidR="005E49F6" w:rsidRPr="002C1B0F">
        <w:rPr>
          <w:rFonts w:asciiTheme="majorBidi" w:hAnsiTheme="majorBidi" w:cs="Times New Roman"/>
          <w:sz w:val="26"/>
          <w:szCs w:val="26"/>
        </w:rPr>
        <w:t xml:space="preserve"> </w:t>
      </w:r>
      <w:r w:rsidR="00D13A0B" w:rsidRPr="002C1B0F">
        <w:rPr>
          <w:rFonts w:asciiTheme="majorBidi" w:hAnsiTheme="majorBidi" w:cs="Times New Roman"/>
          <w:sz w:val="26"/>
          <w:szCs w:val="26"/>
        </w:rPr>
        <w:t>that a plant breeder can easily manipulate</w:t>
      </w:r>
      <w:r w:rsidR="003D7176" w:rsidRPr="002C1B0F">
        <w:rPr>
          <w:rFonts w:asciiTheme="majorBidi" w:hAnsiTheme="majorBidi" w:cs="Times New Roman"/>
          <w:sz w:val="26"/>
          <w:szCs w:val="26"/>
        </w:rPr>
        <w:t xml:space="preserve"> and </w:t>
      </w:r>
      <w:r w:rsidR="00D13A0B" w:rsidRPr="002C1B0F">
        <w:rPr>
          <w:rFonts w:asciiTheme="majorBidi" w:hAnsiTheme="majorBidi" w:cs="Times New Roman"/>
          <w:sz w:val="26"/>
          <w:szCs w:val="26"/>
        </w:rPr>
        <w:t>use in breeding programs to boost overall green yield, seed oil content, and protein content in okra.</w:t>
      </w:r>
    </w:p>
    <w:p w14:paraId="15EA8117" w14:textId="1937A90D" w:rsidR="00872C4F" w:rsidRPr="00E26D60" w:rsidRDefault="00872C4F" w:rsidP="000516F9">
      <w:pPr>
        <w:bidi w:val="0"/>
        <w:ind w:left="567" w:hanging="567"/>
        <w:jc w:val="lowKashida"/>
        <w:rPr>
          <w:rFonts w:cs="Times New Roman"/>
          <w:b/>
          <w:bCs/>
          <w:sz w:val="24"/>
          <w:szCs w:val="24"/>
          <w:u w:color="FFFFFF"/>
        </w:rPr>
      </w:pPr>
    </w:p>
    <w:p w14:paraId="2C831194" w14:textId="77777777" w:rsidR="00CB70AA" w:rsidRDefault="00CB70AA">
      <w:pPr>
        <w:bidi w:val="0"/>
        <w:spacing w:after="200" w:line="276" w:lineRule="auto"/>
        <w:rPr>
          <w:rFonts w:cs="Times New Roman"/>
          <w:b/>
          <w:bCs/>
          <w:sz w:val="24"/>
          <w:szCs w:val="24"/>
          <w:u w:color="FFFFFF"/>
        </w:rPr>
      </w:pPr>
      <w:r>
        <w:rPr>
          <w:rFonts w:cs="Times New Roman"/>
          <w:b/>
          <w:bCs/>
          <w:sz w:val="24"/>
          <w:szCs w:val="24"/>
          <w:u w:color="FFFFFF"/>
        </w:rPr>
        <w:br w:type="page"/>
      </w:r>
    </w:p>
    <w:p w14:paraId="13A1A24B" w14:textId="47586DF1" w:rsidR="00793934" w:rsidRPr="00CB70AA" w:rsidRDefault="00793934" w:rsidP="00CB70AA">
      <w:pPr>
        <w:bidi w:val="0"/>
        <w:ind w:left="567" w:hanging="567"/>
        <w:jc w:val="lowKashida"/>
        <w:rPr>
          <w:rFonts w:cs="Times New Roman"/>
          <w:b/>
          <w:bCs/>
          <w:sz w:val="24"/>
          <w:szCs w:val="24"/>
          <w:lang w:val="en-GB"/>
        </w:rPr>
      </w:pPr>
      <w:r w:rsidRPr="00CB70AA">
        <w:rPr>
          <w:rFonts w:cs="Times New Roman"/>
          <w:b/>
          <w:bCs/>
          <w:sz w:val="24"/>
          <w:szCs w:val="24"/>
          <w:lang w:val="en-GB"/>
        </w:rPr>
        <w:lastRenderedPageBreak/>
        <w:t>T</w:t>
      </w:r>
      <w:r w:rsidR="00CB70AA" w:rsidRPr="00CB70AA">
        <w:rPr>
          <w:rFonts w:cs="Times New Roman"/>
          <w:b/>
          <w:bCs/>
          <w:sz w:val="24"/>
          <w:szCs w:val="24"/>
          <w:lang w:val="en-GB"/>
        </w:rPr>
        <w:t>able</w:t>
      </w:r>
      <w:r w:rsidRPr="00CB70AA">
        <w:rPr>
          <w:rFonts w:cs="Times New Roman"/>
          <w:b/>
          <w:bCs/>
          <w:sz w:val="24"/>
          <w:szCs w:val="24"/>
          <w:lang w:val="en-GB"/>
        </w:rPr>
        <w:t xml:space="preserve"> </w:t>
      </w:r>
      <w:r w:rsidR="001F6654" w:rsidRPr="00CB70AA">
        <w:rPr>
          <w:rFonts w:cs="Times New Roman" w:hint="cs"/>
          <w:b/>
          <w:bCs/>
          <w:sz w:val="24"/>
          <w:szCs w:val="24"/>
          <w:rtl/>
          <w:lang w:val="en-GB"/>
        </w:rPr>
        <w:t>5</w:t>
      </w:r>
      <w:r w:rsidRPr="00CB70AA">
        <w:rPr>
          <w:rFonts w:cs="Times New Roman"/>
          <w:b/>
          <w:bCs/>
          <w:sz w:val="24"/>
          <w:szCs w:val="24"/>
          <w:lang w:val="en-GB"/>
        </w:rPr>
        <w:t>.</w:t>
      </w:r>
      <w:r w:rsidR="00CB70AA" w:rsidRPr="00CB70AA">
        <w:rPr>
          <w:rFonts w:cs="Times New Roman"/>
          <w:b/>
          <w:bCs/>
          <w:sz w:val="24"/>
          <w:szCs w:val="24"/>
          <w:lang w:val="en-GB"/>
        </w:rPr>
        <w:t xml:space="preserve"> </w:t>
      </w:r>
      <w:r w:rsidRPr="00CB70AA">
        <w:rPr>
          <w:rFonts w:cs="Times New Roman"/>
          <w:b/>
          <w:bCs/>
          <w:sz w:val="24"/>
          <w:szCs w:val="24"/>
          <w:lang w:val="en-GB"/>
        </w:rPr>
        <w:t xml:space="preserve">The correlation coefficient for pairs of studied characters in the 7×7 </w:t>
      </w:r>
      <w:proofErr w:type="spellStart"/>
      <w:r w:rsidRPr="00CB70AA">
        <w:rPr>
          <w:rFonts w:cs="Times New Roman"/>
          <w:b/>
          <w:bCs/>
          <w:sz w:val="24"/>
          <w:szCs w:val="24"/>
          <w:lang w:val="en-GB"/>
        </w:rPr>
        <w:t>diallel</w:t>
      </w:r>
      <w:proofErr w:type="spellEnd"/>
      <w:r w:rsidRPr="00CB70AA">
        <w:rPr>
          <w:rFonts w:cs="Times New Roman"/>
          <w:b/>
          <w:bCs/>
          <w:sz w:val="24"/>
          <w:szCs w:val="24"/>
          <w:lang w:val="en-GB"/>
        </w:rPr>
        <w:t>.</w:t>
      </w:r>
    </w:p>
    <w:tbl>
      <w:tblPr>
        <w:tblStyle w:val="11"/>
        <w:tblW w:w="5000" w:type="pct"/>
        <w:jc w:val="center"/>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1E0" w:firstRow="1" w:lastRow="1" w:firstColumn="1" w:lastColumn="1" w:noHBand="0" w:noVBand="0"/>
      </w:tblPr>
      <w:tblGrid>
        <w:gridCol w:w="4383"/>
        <w:gridCol w:w="4903"/>
      </w:tblGrid>
      <w:tr w:rsidR="00793934" w:rsidRPr="004716E4" w14:paraId="49D36EAB" w14:textId="77777777" w:rsidTr="004716E4">
        <w:trPr>
          <w:trHeight w:val="283"/>
          <w:jc w:val="center"/>
        </w:trPr>
        <w:tc>
          <w:tcPr>
            <w:tcW w:w="2360" w:type="pct"/>
            <w:vAlign w:val="center"/>
          </w:tcPr>
          <w:p w14:paraId="1C67739B" w14:textId="7147EFEB" w:rsidR="00793934" w:rsidRPr="004716E4" w:rsidRDefault="00793934" w:rsidP="004716E4">
            <w:pPr>
              <w:bidi w:val="0"/>
              <w:rPr>
                <w:sz w:val="22"/>
                <w:szCs w:val="22"/>
              </w:rPr>
            </w:pPr>
            <w:r w:rsidRPr="004716E4">
              <w:rPr>
                <w:sz w:val="22"/>
                <w:szCs w:val="22"/>
              </w:rPr>
              <w:t>1. Days to 50% flowering (days)</w:t>
            </w:r>
          </w:p>
        </w:tc>
        <w:tc>
          <w:tcPr>
            <w:tcW w:w="2640" w:type="pct"/>
            <w:vAlign w:val="center"/>
          </w:tcPr>
          <w:p w14:paraId="47CACAD0" w14:textId="77777777" w:rsidR="00793934" w:rsidRPr="004716E4" w:rsidRDefault="00793934" w:rsidP="004716E4">
            <w:pPr>
              <w:bidi w:val="0"/>
              <w:rPr>
                <w:sz w:val="22"/>
                <w:szCs w:val="22"/>
              </w:rPr>
            </w:pPr>
            <w:r w:rsidRPr="004716E4">
              <w:rPr>
                <w:sz w:val="22"/>
                <w:szCs w:val="22"/>
              </w:rPr>
              <w:t>2. Plant height (cm)</w:t>
            </w:r>
          </w:p>
        </w:tc>
      </w:tr>
      <w:tr w:rsidR="00793934" w:rsidRPr="004716E4" w14:paraId="3DE61C48" w14:textId="77777777" w:rsidTr="004716E4">
        <w:trPr>
          <w:trHeight w:val="283"/>
          <w:jc w:val="center"/>
        </w:trPr>
        <w:tc>
          <w:tcPr>
            <w:tcW w:w="2360" w:type="pct"/>
            <w:vAlign w:val="center"/>
          </w:tcPr>
          <w:p w14:paraId="4F497F8B" w14:textId="7698E9B2" w:rsidR="00793934" w:rsidRPr="004716E4" w:rsidRDefault="00AD5ED0" w:rsidP="004716E4">
            <w:pPr>
              <w:bidi w:val="0"/>
              <w:rPr>
                <w:sz w:val="22"/>
                <w:szCs w:val="22"/>
              </w:rPr>
            </w:pPr>
            <w:r>
              <w:rPr>
                <w:sz w:val="22"/>
                <w:szCs w:val="22"/>
              </w:rPr>
              <w:t>3. Number of branches/</w:t>
            </w:r>
            <w:r w:rsidR="00F27FAC">
              <w:rPr>
                <w:sz w:val="22"/>
                <w:szCs w:val="22"/>
              </w:rPr>
              <w:t>plant</w:t>
            </w:r>
          </w:p>
        </w:tc>
        <w:tc>
          <w:tcPr>
            <w:tcW w:w="2640" w:type="pct"/>
            <w:vAlign w:val="center"/>
          </w:tcPr>
          <w:p w14:paraId="51AEE723" w14:textId="77777777" w:rsidR="00793934" w:rsidRPr="004716E4" w:rsidRDefault="00793934" w:rsidP="004716E4">
            <w:pPr>
              <w:bidi w:val="0"/>
              <w:rPr>
                <w:sz w:val="22"/>
                <w:szCs w:val="22"/>
              </w:rPr>
            </w:pPr>
            <w:r w:rsidRPr="004716E4">
              <w:rPr>
                <w:sz w:val="22"/>
                <w:szCs w:val="22"/>
              </w:rPr>
              <w:t>4. Green pod length (cm)</w:t>
            </w:r>
          </w:p>
        </w:tc>
      </w:tr>
      <w:tr w:rsidR="00793934" w:rsidRPr="004716E4" w14:paraId="14DBA04A" w14:textId="77777777" w:rsidTr="004716E4">
        <w:trPr>
          <w:trHeight w:val="283"/>
          <w:jc w:val="center"/>
        </w:trPr>
        <w:tc>
          <w:tcPr>
            <w:tcW w:w="2360" w:type="pct"/>
            <w:vAlign w:val="center"/>
          </w:tcPr>
          <w:p w14:paraId="3FD7C595" w14:textId="77777777" w:rsidR="00793934" w:rsidRPr="004716E4" w:rsidRDefault="00793934" w:rsidP="004716E4">
            <w:pPr>
              <w:bidi w:val="0"/>
              <w:rPr>
                <w:sz w:val="22"/>
                <w:szCs w:val="22"/>
              </w:rPr>
            </w:pPr>
            <w:r w:rsidRPr="004716E4">
              <w:rPr>
                <w:sz w:val="22"/>
                <w:szCs w:val="22"/>
              </w:rPr>
              <w:t xml:space="preserve">5. </w:t>
            </w:r>
            <w:r w:rsidRPr="004716E4">
              <w:rPr>
                <w:rFonts w:cs="Times New Roman"/>
                <w:sz w:val="22"/>
                <w:szCs w:val="22"/>
              </w:rPr>
              <w:t>Green pod weight (g)</w:t>
            </w:r>
          </w:p>
        </w:tc>
        <w:tc>
          <w:tcPr>
            <w:tcW w:w="2640" w:type="pct"/>
            <w:vAlign w:val="center"/>
          </w:tcPr>
          <w:p w14:paraId="53C3AD49" w14:textId="63CF9E56" w:rsidR="00793934" w:rsidRPr="004716E4" w:rsidRDefault="00793934" w:rsidP="004716E4">
            <w:pPr>
              <w:bidi w:val="0"/>
              <w:rPr>
                <w:sz w:val="22"/>
                <w:szCs w:val="22"/>
              </w:rPr>
            </w:pPr>
            <w:r w:rsidRPr="004716E4">
              <w:rPr>
                <w:sz w:val="22"/>
                <w:szCs w:val="22"/>
              </w:rPr>
              <w:t xml:space="preserve">6. </w:t>
            </w:r>
            <w:r w:rsidR="00AD5ED0">
              <w:rPr>
                <w:rFonts w:cs="Times New Roman"/>
                <w:sz w:val="22"/>
                <w:szCs w:val="22"/>
              </w:rPr>
              <w:t>Number of green pods/</w:t>
            </w:r>
            <w:r w:rsidR="00F27FAC">
              <w:rPr>
                <w:rFonts w:cs="Times New Roman"/>
                <w:sz w:val="22"/>
                <w:szCs w:val="22"/>
              </w:rPr>
              <w:t>plant</w:t>
            </w:r>
          </w:p>
        </w:tc>
      </w:tr>
      <w:tr w:rsidR="00793934" w:rsidRPr="004716E4" w14:paraId="43B27415" w14:textId="77777777" w:rsidTr="004716E4">
        <w:trPr>
          <w:trHeight w:val="283"/>
          <w:jc w:val="center"/>
        </w:trPr>
        <w:tc>
          <w:tcPr>
            <w:tcW w:w="2360" w:type="pct"/>
            <w:vAlign w:val="center"/>
          </w:tcPr>
          <w:p w14:paraId="48A0F765" w14:textId="77777777" w:rsidR="00793934" w:rsidRPr="004716E4" w:rsidRDefault="00793934" w:rsidP="004716E4">
            <w:pPr>
              <w:bidi w:val="0"/>
              <w:rPr>
                <w:sz w:val="22"/>
                <w:szCs w:val="22"/>
              </w:rPr>
            </w:pPr>
            <w:r w:rsidRPr="004716E4">
              <w:rPr>
                <w:sz w:val="22"/>
                <w:szCs w:val="22"/>
              </w:rPr>
              <w:t>7. Weight of green pods/plant (g)</w:t>
            </w:r>
          </w:p>
        </w:tc>
        <w:tc>
          <w:tcPr>
            <w:tcW w:w="2640" w:type="pct"/>
            <w:vAlign w:val="center"/>
          </w:tcPr>
          <w:p w14:paraId="623FC697" w14:textId="77777777" w:rsidR="00793934" w:rsidRPr="004716E4" w:rsidRDefault="00793934" w:rsidP="004716E4">
            <w:pPr>
              <w:bidi w:val="0"/>
              <w:rPr>
                <w:sz w:val="22"/>
                <w:szCs w:val="22"/>
              </w:rPr>
            </w:pPr>
            <w:r w:rsidRPr="004716E4">
              <w:rPr>
                <w:sz w:val="22"/>
                <w:szCs w:val="22"/>
              </w:rPr>
              <w:t>8. Total green pod yield (Ton/</w:t>
            </w:r>
            <w:proofErr w:type="spellStart"/>
            <w:r w:rsidRPr="004716E4">
              <w:rPr>
                <w:sz w:val="22"/>
                <w:szCs w:val="22"/>
              </w:rPr>
              <w:t>feddan</w:t>
            </w:r>
            <w:proofErr w:type="spellEnd"/>
            <w:r w:rsidRPr="004716E4">
              <w:rPr>
                <w:sz w:val="22"/>
                <w:szCs w:val="22"/>
              </w:rPr>
              <w:t>)</w:t>
            </w:r>
          </w:p>
        </w:tc>
      </w:tr>
      <w:tr w:rsidR="00793934" w:rsidRPr="004716E4" w14:paraId="2279F5E6" w14:textId="77777777" w:rsidTr="004716E4">
        <w:trPr>
          <w:trHeight w:val="283"/>
          <w:jc w:val="center"/>
        </w:trPr>
        <w:tc>
          <w:tcPr>
            <w:tcW w:w="2360" w:type="pct"/>
            <w:vAlign w:val="center"/>
          </w:tcPr>
          <w:p w14:paraId="301C32AE" w14:textId="6FCBF85D" w:rsidR="00793934" w:rsidRPr="004716E4" w:rsidRDefault="00793934" w:rsidP="004716E4">
            <w:pPr>
              <w:bidi w:val="0"/>
              <w:rPr>
                <w:sz w:val="22"/>
                <w:szCs w:val="22"/>
              </w:rPr>
            </w:pPr>
            <w:r w:rsidRPr="004716E4">
              <w:rPr>
                <w:sz w:val="22"/>
                <w:szCs w:val="22"/>
              </w:rPr>
              <w:t>9. Dry matter content</w:t>
            </w:r>
          </w:p>
        </w:tc>
        <w:tc>
          <w:tcPr>
            <w:tcW w:w="2640" w:type="pct"/>
            <w:vAlign w:val="center"/>
          </w:tcPr>
          <w:p w14:paraId="44D10A03" w14:textId="77777777" w:rsidR="00793934" w:rsidRPr="004716E4" w:rsidRDefault="00793934" w:rsidP="004716E4">
            <w:pPr>
              <w:bidi w:val="0"/>
              <w:rPr>
                <w:sz w:val="22"/>
                <w:szCs w:val="22"/>
              </w:rPr>
            </w:pPr>
            <w:r w:rsidRPr="004716E4">
              <w:rPr>
                <w:sz w:val="22"/>
                <w:szCs w:val="22"/>
              </w:rPr>
              <w:t>10. Percent fibers of the pod</w:t>
            </w:r>
          </w:p>
        </w:tc>
      </w:tr>
      <w:tr w:rsidR="00793934" w:rsidRPr="004716E4" w14:paraId="0E1BF91C" w14:textId="77777777" w:rsidTr="004716E4">
        <w:trPr>
          <w:trHeight w:val="283"/>
          <w:jc w:val="center"/>
        </w:trPr>
        <w:tc>
          <w:tcPr>
            <w:tcW w:w="2360" w:type="pct"/>
            <w:vAlign w:val="center"/>
          </w:tcPr>
          <w:p w14:paraId="3BDB461B" w14:textId="77777777" w:rsidR="00793934" w:rsidRPr="004716E4" w:rsidRDefault="00793934" w:rsidP="004716E4">
            <w:pPr>
              <w:bidi w:val="0"/>
              <w:rPr>
                <w:sz w:val="22"/>
                <w:szCs w:val="22"/>
              </w:rPr>
            </w:pPr>
            <w:r w:rsidRPr="004716E4">
              <w:rPr>
                <w:sz w:val="22"/>
                <w:szCs w:val="22"/>
              </w:rPr>
              <w:t>11. Crude protein content</w:t>
            </w:r>
          </w:p>
        </w:tc>
        <w:tc>
          <w:tcPr>
            <w:tcW w:w="2640" w:type="pct"/>
            <w:vAlign w:val="center"/>
          </w:tcPr>
          <w:p w14:paraId="661D5392" w14:textId="77777777" w:rsidR="00793934" w:rsidRPr="004716E4" w:rsidRDefault="00793934" w:rsidP="004716E4">
            <w:pPr>
              <w:bidi w:val="0"/>
              <w:rPr>
                <w:sz w:val="22"/>
                <w:szCs w:val="22"/>
              </w:rPr>
            </w:pPr>
            <w:r w:rsidRPr="004716E4">
              <w:rPr>
                <w:sz w:val="22"/>
                <w:szCs w:val="22"/>
              </w:rPr>
              <w:t>12. Percent oil of the seed</w:t>
            </w:r>
          </w:p>
        </w:tc>
      </w:tr>
    </w:tbl>
    <w:tbl>
      <w:tblPr>
        <w:tblStyle w:val="a7"/>
        <w:tblW w:w="5000" w:type="pct"/>
        <w:tblBorders>
          <w:left w:val="none" w:sz="0" w:space="0" w:color="auto"/>
          <w:right w:val="none" w:sz="0" w:space="0" w:color="auto"/>
          <w:insideV w:val="none" w:sz="0" w:space="0" w:color="auto"/>
        </w:tblBorders>
        <w:tblLook w:val="01E0" w:firstRow="1" w:lastRow="1" w:firstColumn="1" w:lastColumn="1" w:noHBand="0" w:noVBand="0"/>
      </w:tblPr>
      <w:tblGrid>
        <w:gridCol w:w="1006"/>
        <w:gridCol w:w="415"/>
        <w:gridCol w:w="531"/>
        <w:gridCol w:w="718"/>
        <w:gridCol w:w="718"/>
        <w:gridCol w:w="718"/>
        <w:gridCol w:w="718"/>
        <w:gridCol w:w="719"/>
        <w:gridCol w:w="719"/>
        <w:gridCol w:w="719"/>
        <w:gridCol w:w="719"/>
        <w:gridCol w:w="719"/>
        <w:gridCol w:w="867"/>
      </w:tblGrid>
      <w:tr w:rsidR="00793934" w:rsidRPr="004716E4" w14:paraId="24DA774C" w14:textId="77777777" w:rsidTr="00CB70AA">
        <w:trPr>
          <w:trHeight w:val="283"/>
        </w:trPr>
        <w:tc>
          <w:tcPr>
            <w:tcW w:w="542" w:type="pct"/>
          </w:tcPr>
          <w:p w14:paraId="749F3DA3" w14:textId="1913AD78"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Charac</w:t>
            </w:r>
            <w:r w:rsidR="00F52631" w:rsidRPr="004716E4">
              <w:rPr>
                <w:rFonts w:asciiTheme="majorBidi" w:hAnsiTheme="majorBidi" w:cstheme="majorBidi"/>
                <w:b/>
                <w:bCs/>
                <w:sz w:val="14"/>
                <w:szCs w:val="14"/>
                <w:u w:color="FFFFFF"/>
                <w:lang w:bidi="ar-SA"/>
              </w:rPr>
              <w:t>ter</w:t>
            </w:r>
          </w:p>
        </w:tc>
        <w:tc>
          <w:tcPr>
            <w:tcW w:w="224" w:type="pct"/>
          </w:tcPr>
          <w:p w14:paraId="1C0C8BDB"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1</w:t>
            </w:r>
          </w:p>
        </w:tc>
        <w:tc>
          <w:tcPr>
            <w:tcW w:w="282" w:type="pct"/>
          </w:tcPr>
          <w:p w14:paraId="285E0AEE"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2</w:t>
            </w:r>
          </w:p>
        </w:tc>
        <w:tc>
          <w:tcPr>
            <w:tcW w:w="387" w:type="pct"/>
          </w:tcPr>
          <w:p w14:paraId="3AD6130B"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3</w:t>
            </w:r>
          </w:p>
        </w:tc>
        <w:tc>
          <w:tcPr>
            <w:tcW w:w="387" w:type="pct"/>
          </w:tcPr>
          <w:p w14:paraId="41A56AE2"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4</w:t>
            </w:r>
          </w:p>
        </w:tc>
        <w:tc>
          <w:tcPr>
            <w:tcW w:w="387" w:type="pct"/>
          </w:tcPr>
          <w:p w14:paraId="02022A6F"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5</w:t>
            </w:r>
          </w:p>
        </w:tc>
        <w:tc>
          <w:tcPr>
            <w:tcW w:w="387" w:type="pct"/>
          </w:tcPr>
          <w:p w14:paraId="28229EFF"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6</w:t>
            </w:r>
          </w:p>
        </w:tc>
        <w:tc>
          <w:tcPr>
            <w:tcW w:w="387" w:type="pct"/>
          </w:tcPr>
          <w:p w14:paraId="533A58BB"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7</w:t>
            </w:r>
          </w:p>
        </w:tc>
        <w:tc>
          <w:tcPr>
            <w:tcW w:w="387" w:type="pct"/>
          </w:tcPr>
          <w:p w14:paraId="006AE257"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8</w:t>
            </w:r>
          </w:p>
        </w:tc>
        <w:tc>
          <w:tcPr>
            <w:tcW w:w="387" w:type="pct"/>
          </w:tcPr>
          <w:p w14:paraId="1F79E65E"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9</w:t>
            </w:r>
          </w:p>
        </w:tc>
        <w:tc>
          <w:tcPr>
            <w:tcW w:w="387" w:type="pct"/>
          </w:tcPr>
          <w:p w14:paraId="228777EC"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10</w:t>
            </w:r>
          </w:p>
        </w:tc>
        <w:tc>
          <w:tcPr>
            <w:tcW w:w="387" w:type="pct"/>
          </w:tcPr>
          <w:p w14:paraId="42105A8F"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11</w:t>
            </w:r>
          </w:p>
        </w:tc>
        <w:tc>
          <w:tcPr>
            <w:tcW w:w="467" w:type="pct"/>
          </w:tcPr>
          <w:p w14:paraId="086EFC87"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12</w:t>
            </w:r>
          </w:p>
        </w:tc>
      </w:tr>
      <w:tr w:rsidR="00793934" w:rsidRPr="004716E4" w14:paraId="2F5CC930" w14:textId="77777777" w:rsidTr="00CB70AA">
        <w:trPr>
          <w:trHeight w:val="283"/>
        </w:trPr>
        <w:tc>
          <w:tcPr>
            <w:tcW w:w="542" w:type="pct"/>
          </w:tcPr>
          <w:p w14:paraId="6C1F778C"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1</w:t>
            </w:r>
          </w:p>
        </w:tc>
        <w:tc>
          <w:tcPr>
            <w:tcW w:w="224" w:type="pct"/>
          </w:tcPr>
          <w:p w14:paraId="0E3A2701"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w:t>
            </w:r>
          </w:p>
        </w:tc>
        <w:tc>
          <w:tcPr>
            <w:tcW w:w="282" w:type="pct"/>
          </w:tcPr>
          <w:p w14:paraId="67F70FA0"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-0.121</w:t>
            </w:r>
          </w:p>
        </w:tc>
        <w:tc>
          <w:tcPr>
            <w:tcW w:w="387" w:type="pct"/>
          </w:tcPr>
          <w:p w14:paraId="0C1F6B28"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0.151</w:t>
            </w:r>
          </w:p>
        </w:tc>
        <w:tc>
          <w:tcPr>
            <w:tcW w:w="387" w:type="pct"/>
          </w:tcPr>
          <w:p w14:paraId="2C5EA4F0"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-0.352**</w:t>
            </w:r>
          </w:p>
        </w:tc>
        <w:tc>
          <w:tcPr>
            <w:tcW w:w="387" w:type="pct"/>
          </w:tcPr>
          <w:p w14:paraId="45EA68FF"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0.092</w:t>
            </w:r>
          </w:p>
        </w:tc>
        <w:tc>
          <w:tcPr>
            <w:tcW w:w="387" w:type="pct"/>
          </w:tcPr>
          <w:p w14:paraId="4CCAE85C"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-0.399**</w:t>
            </w:r>
          </w:p>
        </w:tc>
        <w:tc>
          <w:tcPr>
            <w:tcW w:w="387" w:type="pct"/>
          </w:tcPr>
          <w:p w14:paraId="1F40F694"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-0.458**</w:t>
            </w:r>
          </w:p>
        </w:tc>
        <w:tc>
          <w:tcPr>
            <w:tcW w:w="387" w:type="pct"/>
          </w:tcPr>
          <w:p w14:paraId="1A40477C"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-0.443**</w:t>
            </w:r>
          </w:p>
        </w:tc>
        <w:tc>
          <w:tcPr>
            <w:tcW w:w="387" w:type="pct"/>
          </w:tcPr>
          <w:p w14:paraId="2F0330F9"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0.140</w:t>
            </w:r>
          </w:p>
        </w:tc>
        <w:tc>
          <w:tcPr>
            <w:tcW w:w="387" w:type="pct"/>
          </w:tcPr>
          <w:p w14:paraId="287A7A87"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-0.004</w:t>
            </w:r>
          </w:p>
        </w:tc>
        <w:tc>
          <w:tcPr>
            <w:tcW w:w="387" w:type="pct"/>
          </w:tcPr>
          <w:p w14:paraId="7DBB5E1D"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-0.236**</w:t>
            </w:r>
          </w:p>
        </w:tc>
        <w:tc>
          <w:tcPr>
            <w:tcW w:w="467" w:type="pct"/>
          </w:tcPr>
          <w:p w14:paraId="18166CE8"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0.231**</w:t>
            </w:r>
          </w:p>
        </w:tc>
      </w:tr>
      <w:tr w:rsidR="00793934" w:rsidRPr="004716E4" w14:paraId="475C98E2" w14:textId="77777777" w:rsidTr="00CB70AA">
        <w:trPr>
          <w:trHeight w:val="283"/>
        </w:trPr>
        <w:tc>
          <w:tcPr>
            <w:tcW w:w="542" w:type="pct"/>
          </w:tcPr>
          <w:p w14:paraId="159F062A"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2</w:t>
            </w:r>
          </w:p>
        </w:tc>
        <w:tc>
          <w:tcPr>
            <w:tcW w:w="224" w:type="pct"/>
          </w:tcPr>
          <w:p w14:paraId="10BC36ED"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282" w:type="pct"/>
          </w:tcPr>
          <w:p w14:paraId="1F93E862"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w:t>
            </w:r>
          </w:p>
        </w:tc>
        <w:tc>
          <w:tcPr>
            <w:tcW w:w="387" w:type="pct"/>
          </w:tcPr>
          <w:p w14:paraId="0846B99E"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0.047</w:t>
            </w:r>
          </w:p>
        </w:tc>
        <w:tc>
          <w:tcPr>
            <w:tcW w:w="387" w:type="pct"/>
          </w:tcPr>
          <w:p w14:paraId="1C4B96DA"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0.032</w:t>
            </w:r>
          </w:p>
        </w:tc>
        <w:tc>
          <w:tcPr>
            <w:tcW w:w="387" w:type="pct"/>
          </w:tcPr>
          <w:p w14:paraId="1AE6E25E"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-0.014</w:t>
            </w:r>
          </w:p>
        </w:tc>
        <w:tc>
          <w:tcPr>
            <w:tcW w:w="387" w:type="pct"/>
          </w:tcPr>
          <w:p w14:paraId="2686FA54"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0.411**</w:t>
            </w:r>
          </w:p>
        </w:tc>
        <w:tc>
          <w:tcPr>
            <w:tcW w:w="387" w:type="pct"/>
          </w:tcPr>
          <w:p w14:paraId="233E3B9D"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0.404**</w:t>
            </w:r>
          </w:p>
        </w:tc>
        <w:tc>
          <w:tcPr>
            <w:tcW w:w="387" w:type="pct"/>
          </w:tcPr>
          <w:p w14:paraId="2581BA5F"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0.424**</w:t>
            </w:r>
          </w:p>
        </w:tc>
        <w:tc>
          <w:tcPr>
            <w:tcW w:w="387" w:type="pct"/>
          </w:tcPr>
          <w:p w14:paraId="7CD79B29"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-0.237**</w:t>
            </w:r>
          </w:p>
        </w:tc>
        <w:tc>
          <w:tcPr>
            <w:tcW w:w="387" w:type="pct"/>
          </w:tcPr>
          <w:p w14:paraId="76686D20"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0.083</w:t>
            </w:r>
          </w:p>
        </w:tc>
        <w:tc>
          <w:tcPr>
            <w:tcW w:w="387" w:type="pct"/>
          </w:tcPr>
          <w:p w14:paraId="1F2F60EF"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-0.286**</w:t>
            </w:r>
          </w:p>
        </w:tc>
        <w:tc>
          <w:tcPr>
            <w:tcW w:w="467" w:type="pct"/>
          </w:tcPr>
          <w:p w14:paraId="77A6717C"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0.177*</w:t>
            </w:r>
          </w:p>
        </w:tc>
      </w:tr>
      <w:tr w:rsidR="00793934" w:rsidRPr="004716E4" w14:paraId="1841ACF9" w14:textId="77777777" w:rsidTr="00CB70AA">
        <w:trPr>
          <w:trHeight w:val="283"/>
        </w:trPr>
        <w:tc>
          <w:tcPr>
            <w:tcW w:w="542" w:type="pct"/>
          </w:tcPr>
          <w:p w14:paraId="4661F33D"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3</w:t>
            </w:r>
          </w:p>
        </w:tc>
        <w:tc>
          <w:tcPr>
            <w:tcW w:w="224" w:type="pct"/>
          </w:tcPr>
          <w:p w14:paraId="36BD3C88"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282" w:type="pct"/>
          </w:tcPr>
          <w:p w14:paraId="14C8114A"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5A4BFC3A"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w:t>
            </w:r>
          </w:p>
        </w:tc>
        <w:tc>
          <w:tcPr>
            <w:tcW w:w="387" w:type="pct"/>
          </w:tcPr>
          <w:p w14:paraId="30182DB0"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0.009</w:t>
            </w:r>
          </w:p>
        </w:tc>
        <w:tc>
          <w:tcPr>
            <w:tcW w:w="387" w:type="pct"/>
          </w:tcPr>
          <w:p w14:paraId="2A9D9301"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0.093</w:t>
            </w:r>
          </w:p>
        </w:tc>
        <w:tc>
          <w:tcPr>
            <w:tcW w:w="387" w:type="pct"/>
          </w:tcPr>
          <w:p w14:paraId="7A1D4D93"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0.027</w:t>
            </w:r>
          </w:p>
        </w:tc>
        <w:tc>
          <w:tcPr>
            <w:tcW w:w="387" w:type="pct"/>
          </w:tcPr>
          <w:p w14:paraId="5135F3CB"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0.010</w:t>
            </w:r>
          </w:p>
        </w:tc>
        <w:tc>
          <w:tcPr>
            <w:tcW w:w="387" w:type="pct"/>
          </w:tcPr>
          <w:p w14:paraId="1DD68219"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-0.191*</w:t>
            </w:r>
          </w:p>
        </w:tc>
        <w:tc>
          <w:tcPr>
            <w:tcW w:w="387" w:type="pct"/>
          </w:tcPr>
          <w:p w14:paraId="4949BA45"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0.017</w:t>
            </w:r>
          </w:p>
        </w:tc>
        <w:tc>
          <w:tcPr>
            <w:tcW w:w="387" w:type="pct"/>
          </w:tcPr>
          <w:p w14:paraId="2C7BC3F5"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-0.299**</w:t>
            </w:r>
          </w:p>
        </w:tc>
        <w:tc>
          <w:tcPr>
            <w:tcW w:w="387" w:type="pct"/>
          </w:tcPr>
          <w:p w14:paraId="23194E25"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-0.241**</w:t>
            </w:r>
          </w:p>
        </w:tc>
        <w:tc>
          <w:tcPr>
            <w:tcW w:w="467" w:type="pct"/>
          </w:tcPr>
          <w:p w14:paraId="1CD7A780"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-0.161</w:t>
            </w:r>
          </w:p>
        </w:tc>
      </w:tr>
      <w:tr w:rsidR="00793934" w:rsidRPr="004716E4" w14:paraId="4376A306" w14:textId="77777777" w:rsidTr="00CB70AA">
        <w:trPr>
          <w:trHeight w:val="283"/>
        </w:trPr>
        <w:tc>
          <w:tcPr>
            <w:tcW w:w="542" w:type="pct"/>
          </w:tcPr>
          <w:p w14:paraId="2A958D46"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4</w:t>
            </w:r>
          </w:p>
        </w:tc>
        <w:tc>
          <w:tcPr>
            <w:tcW w:w="224" w:type="pct"/>
          </w:tcPr>
          <w:p w14:paraId="46596E7A"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282" w:type="pct"/>
          </w:tcPr>
          <w:p w14:paraId="6FF01310"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6818375C"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0410A9A7"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w:t>
            </w:r>
          </w:p>
        </w:tc>
        <w:tc>
          <w:tcPr>
            <w:tcW w:w="387" w:type="pct"/>
          </w:tcPr>
          <w:p w14:paraId="0E492E5C"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0.014</w:t>
            </w:r>
          </w:p>
        </w:tc>
        <w:tc>
          <w:tcPr>
            <w:tcW w:w="387" w:type="pct"/>
          </w:tcPr>
          <w:p w14:paraId="288425DD"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0.331**</w:t>
            </w:r>
          </w:p>
        </w:tc>
        <w:tc>
          <w:tcPr>
            <w:tcW w:w="387" w:type="pct"/>
          </w:tcPr>
          <w:p w14:paraId="70AD49BA"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0.362**</w:t>
            </w:r>
          </w:p>
        </w:tc>
        <w:tc>
          <w:tcPr>
            <w:tcW w:w="387" w:type="pct"/>
          </w:tcPr>
          <w:p w14:paraId="42F2587C"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0.329**</w:t>
            </w:r>
          </w:p>
        </w:tc>
        <w:tc>
          <w:tcPr>
            <w:tcW w:w="387" w:type="pct"/>
          </w:tcPr>
          <w:p w14:paraId="663966E2"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-0.517**</w:t>
            </w:r>
          </w:p>
        </w:tc>
        <w:tc>
          <w:tcPr>
            <w:tcW w:w="387" w:type="pct"/>
          </w:tcPr>
          <w:p w14:paraId="432CE423"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0.119</w:t>
            </w:r>
          </w:p>
        </w:tc>
        <w:tc>
          <w:tcPr>
            <w:tcW w:w="387" w:type="pct"/>
          </w:tcPr>
          <w:p w14:paraId="2C38EC1B"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0.250**</w:t>
            </w:r>
          </w:p>
        </w:tc>
        <w:tc>
          <w:tcPr>
            <w:tcW w:w="467" w:type="pct"/>
          </w:tcPr>
          <w:p w14:paraId="1EC69609"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0.034</w:t>
            </w:r>
          </w:p>
        </w:tc>
      </w:tr>
      <w:tr w:rsidR="00793934" w:rsidRPr="004716E4" w14:paraId="0E2BF114" w14:textId="77777777" w:rsidTr="00CB70AA">
        <w:trPr>
          <w:trHeight w:val="283"/>
        </w:trPr>
        <w:tc>
          <w:tcPr>
            <w:tcW w:w="542" w:type="pct"/>
          </w:tcPr>
          <w:p w14:paraId="3958E928"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5</w:t>
            </w:r>
          </w:p>
        </w:tc>
        <w:tc>
          <w:tcPr>
            <w:tcW w:w="224" w:type="pct"/>
          </w:tcPr>
          <w:p w14:paraId="22F5846A"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282" w:type="pct"/>
          </w:tcPr>
          <w:p w14:paraId="3FE5AB07"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68DF012F"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4E3D5984"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229FF6F2"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w:t>
            </w:r>
          </w:p>
        </w:tc>
        <w:tc>
          <w:tcPr>
            <w:tcW w:w="387" w:type="pct"/>
          </w:tcPr>
          <w:p w14:paraId="6DD15B28"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0.036</w:t>
            </w:r>
          </w:p>
        </w:tc>
        <w:tc>
          <w:tcPr>
            <w:tcW w:w="387" w:type="pct"/>
          </w:tcPr>
          <w:p w14:paraId="13A3050B"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0.024</w:t>
            </w:r>
          </w:p>
        </w:tc>
        <w:tc>
          <w:tcPr>
            <w:tcW w:w="387" w:type="pct"/>
          </w:tcPr>
          <w:p w14:paraId="7005460B"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-0.040</w:t>
            </w:r>
          </w:p>
        </w:tc>
        <w:tc>
          <w:tcPr>
            <w:tcW w:w="387" w:type="pct"/>
          </w:tcPr>
          <w:p w14:paraId="155D060A"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-0.231**</w:t>
            </w:r>
          </w:p>
        </w:tc>
        <w:tc>
          <w:tcPr>
            <w:tcW w:w="387" w:type="pct"/>
          </w:tcPr>
          <w:p w14:paraId="2CBD72CB"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0.057</w:t>
            </w:r>
          </w:p>
        </w:tc>
        <w:tc>
          <w:tcPr>
            <w:tcW w:w="387" w:type="pct"/>
          </w:tcPr>
          <w:p w14:paraId="7AE9A252"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-0.098</w:t>
            </w:r>
          </w:p>
        </w:tc>
        <w:tc>
          <w:tcPr>
            <w:tcW w:w="467" w:type="pct"/>
          </w:tcPr>
          <w:p w14:paraId="7005160D"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-0.051</w:t>
            </w:r>
          </w:p>
        </w:tc>
      </w:tr>
      <w:tr w:rsidR="00793934" w:rsidRPr="004716E4" w14:paraId="146AFCE9" w14:textId="77777777" w:rsidTr="00CB70AA">
        <w:trPr>
          <w:trHeight w:val="283"/>
        </w:trPr>
        <w:tc>
          <w:tcPr>
            <w:tcW w:w="542" w:type="pct"/>
          </w:tcPr>
          <w:p w14:paraId="46CC4596"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6</w:t>
            </w:r>
          </w:p>
        </w:tc>
        <w:tc>
          <w:tcPr>
            <w:tcW w:w="224" w:type="pct"/>
          </w:tcPr>
          <w:p w14:paraId="2596639C"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282" w:type="pct"/>
          </w:tcPr>
          <w:p w14:paraId="15782287"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3CD15A21"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467B6999"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078EE29C"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0F982DDA"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w:t>
            </w:r>
          </w:p>
        </w:tc>
        <w:tc>
          <w:tcPr>
            <w:tcW w:w="387" w:type="pct"/>
          </w:tcPr>
          <w:p w14:paraId="5C23B9FE"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0.989**</w:t>
            </w:r>
          </w:p>
        </w:tc>
        <w:tc>
          <w:tcPr>
            <w:tcW w:w="387" w:type="pct"/>
          </w:tcPr>
          <w:p w14:paraId="61A32F25"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0.609**</w:t>
            </w:r>
          </w:p>
        </w:tc>
        <w:tc>
          <w:tcPr>
            <w:tcW w:w="387" w:type="pct"/>
          </w:tcPr>
          <w:p w14:paraId="4C549188"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-0.450**</w:t>
            </w:r>
          </w:p>
        </w:tc>
        <w:tc>
          <w:tcPr>
            <w:tcW w:w="387" w:type="pct"/>
          </w:tcPr>
          <w:p w14:paraId="635FE83E"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0.036</w:t>
            </w:r>
          </w:p>
        </w:tc>
        <w:tc>
          <w:tcPr>
            <w:tcW w:w="387" w:type="pct"/>
          </w:tcPr>
          <w:p w14:paraId="715D8A8E"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0.023</w:t>
            </w:r>
          </w:p>
        </w:tc>
        <w:tc>
          <w:tcPr>
            <w:tcW w:w="467" w:type="pct"/>
          </w:tcPr>
          <w:p w14:paraId="2C996957"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-0.050</w:t>
            </w:r>
          </w:p>
        </w:tc>
      </w:tr>
      <w:tr w:rsidR="00793934" w:rsidRPr="004716E4" w14:paraId="40CA3C43" w14:textId="77777777" w:rsidTr="00CB70AA">
        <w:trPr>
          <w:trHeight w:val="283"/>
        </w:trPr>
        <w:tc>
          <w:tcPr>
            <w:tcW w:w="542" w:type="pct"/>
          </w:tcPr>
          <w:p w14:paraId="67752300"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7</w:t>
            </w:r>
          </w:p>
        </w:tc>
        <w:tc>
          <w:tcPr>
            <w:tcW w:w="224" w:type="pct"/>
          </w:tcPr>
          <w:p w14:paraId="13CCA539"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282" w:type="pct"/>
          </w:tcPr>
          <w:p w14:paraId="2CEB369A"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569A82F1"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009E3EF5"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51E1E397"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61E50699"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2A3B12B8"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w:t>
            </w:r>
          </w:p>
        </w:tc>
        <w:tc>
          <w:tcPr>
            <w:tcW w:w="387" w:type="pct"/>
          </w:tcPr>
          <w:p w14:paraId="3749EF57"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0.627**</w:t>
            </w:r>
          </w:p>
        </w:tc>
        <w:tc>
          <w:tcPr>
            <w:tcW w:w="387" w:type="pct"/>
          </w:tcPr>
          <w:p w14:paraId="2A6FB5EC"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-0.438**</w:t>
            </w:r>
          </w:p>
        </w:tc>
        <w:tc>
          <w:tcPr>
            <w:tcW w:w="387" w:type="pct"/>
          </w:tcPr>
          <w:p w14:paraId="1AA2E5FE"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0.044</w:t>
            </w:r>
          </w:p>
        </w:tc>
        <w:tc>
          <w:tcPr>
            <w:tcW w:w="387" w:type="pct"/>
          </w:tcPr>
          <w:p w14:paraId="765E1125"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0.045</w:t>
            </w:r>
          </w:p>
        </w:tc>
        <w:tc>
          <w:tcPr>
            <w:tcW w:w="467" w:type="pct"/>
          </w:tcPr>
          <w:p w14:paraId="11C4AA69"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-0.063</w:t>
            </w:r>
          </w:p>
        </w:tc>
      </w:tr>
      <w:tr w:rsidR="00793934" w:rsidRPr="004716E4" w14:paraId="4BB17398" w14:textId="77777777" w:rsidTr="00CB70AA">
        <w:trPr>
          <w:trHeight w:val="283"/>
        </w:trPr>
        <w:tc>
          <w:tcPr>
            <w:tcW w:w="542" w:type="pct"/>
          </w:tcPr>
          <w:p w14:paraId="2976A012"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8</w:t>
            </w:r>
          </w:p>
        </w:tc>
        <w:tc>
          <w:tcPr>
            <w:tcW w:w="224" w:type="pct"/>
          </w:tcPr>
          <w:p w14:paraId="46E7A230"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282" w:type="pct"/>
          </w:tcPr>
          <w:p w14:paraId="3F45E880"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77F540E7"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16C7C5EC"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0900A6B6"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79083B87"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4BE098B6"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024F62E6"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w:t>
            </w:r>
          </w:p>
        </w:tc>
        <w:tc>
          <w:tcPr>
            <w:tcW w:w="387" w:type="pct"/>
          </w:tcPr>
          <w:p w14:paraId="3A91D0CB"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-0.118</w:t>
            </w:r>
          </w:p>
        </w:tc>
        <w:tc>
          <w:tcPr>
            <w:tcW w:w="387" w:type="pct"/>
          </w:tcPr>
          <w:p w14:paraId="0703E148"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0.179*</w:t>
            </w:r>
          </w:p>
        </w:tc>
        <w:tc>
          <w:tcPr>
            <w:tcW w:w="387" w:type="pct"/>
          </w:tcPr>
          <w:p w14:paraId="3AE62FFE"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-0.011</w:t>
            </w:r>
          </w:p>
        </w:tc>
        <w:tc>
          <w:tcPr>
            <w:tcW w:w="467" w:type="pct"/>
          </w:tcPr>
          <w:p w14:paraId="2BCBFCE4"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0.134</w:t>
            </w:r>
          </w:p>
        </w:tc>
      </w:tr>
      <w:tr w:rsidR="00793934" w:rsidRPr="004716E4" w14:paraId="4D3045BD" w14:textId="77777777" w:rsidTr="00CB70AA">
        <w:trPr>
          <w:trHeight w:val="283"/>
        </w:trPr>
        <w:tc>
          <w:tcPr>
            <w:tcW w:w="542" w:type="pct"/>
          </w:tcPr>
          <w:p w14:paraId="71AC73F8"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9</w:t>
            </w:r>
          </w:p>
        </w:tc>
        <w:tc>
          <w:tcPr>
            <w:tcW w:w="224" w:type="pct"/>
          </w:tcPr>
          <w:p w14:paraId="7FE9E48E"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282" w:type="pct"/>
          </w:tcPr>
          <w:p w14:paraId="4AF21857"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449CAC14"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49825960"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28AB971C"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59D0E1D7"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3D74D8B0"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46A99AC6"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73A378AA"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w:t>
            </w:r>
          </w:p>
        </w:tc>
        <w:tc>
          <w:tcPr>
            <w:tcW w:w="387" w:type="pct"/>
          </w:tcPr>
          <w:p w14:paraId="615910AF"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-0.072</w:t>
            </w:r>
          </w:p>
        </w:tc>
        <w:tc>
          <w:tcPr>
            <w:tcW w:w="387" w:type="pct"/>
          </w:tcPr>
          <w:p w14:paraId="30E1FE63"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0.021</w:t>
            </w:r>
          </w:p>
        </w:tc>
        <w:tc>
          <w:tcPr>
            <w:tcW w:w="467" w:type="pct"/>
          </w:tcPr>
          <w:p w14:paraId="68E8FC9F"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0.021</w:t>
            </w:r>
          </w:p>
        </w:tc>
      </w:tr>
      <w:tr w:rsidR="00793934" w:rsidRPr="004716E4" w14:paraId="334DBA5D" w14:textId="77777777" w:rsidTr="00CB70AA">
        <w:trPr>
          <w:trHeight w:val="283"/>
        </w:trPr>
        <w:tc>
          <w:tcPr>
            <w:tcW w:w="542" w:type="pct"/>
          </w:tcPr>
          <w:p w14:paraId="4FF045AA"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10</w:t>
            </w:r>
          </w:p>
        </w:tc>
        <w:tc>
          <w:tcPr>
            <w:tcW w:w="224" w:type="pct"/>
          </w:tcPr>
          <w:p w14:paraId="4FAD7B13"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282" w:type="pct"/>
          </w:tcPr>
          <w:p w14:paraId="4D576C75"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2DE89534"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4EB0B76B"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6C79614E"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0796DA96"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414C59AD"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291909A1"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40933FC7"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6C028A69"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w:t>
            </w:r>
          </w:p>
        </w:tc>
        <w:tc>
          <w:tcPr>
            <w:tcW w:w="387" w:type="pct"/>
          </w:tcPr>
          <w:p w14:paraId="3884C52C"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0.315**</w:t>
            </w:r>
          </w:p>
        </w:tc>
        <w:tc>
          <w:tcPr>
            <w:tcW w:w="467" w:type="pct"/>
          </w:tcPr>
          <w:p w14:paraId="588CF988"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0.296**</w:t>
            </w:r>
          </w:p>
        </w:tc>
      </w:tr>
      <w:tr w:rsidR="00793934" w:rsidRPr="004716E4" w14:paraId="31A51D0D" w14:textId="77777777" w:rsidTr="00CB70AA">
        <w:trPr>
          <w:trHeight w:val="283"/>
        </w:trPr>
        <w:tc>
          <w:tcPr>
            <w:tcW w:w="542" w:type="pct"/>
          </w:tcPr>
          <w:p w14:paraId="47F34119"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11</w:t>
            </w:r>
          </w:p>
        </w:tc>
        <w:tc>
          <w:tcPr>
            <w:tcW w:w="224" w:type="pct"/>
          </w:tcPr>
          <w:p w14:paraId="5A154894"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282" w:type="pct"/>
          </w:tcPr>
          <w:p w14:paraId="7D8E3033"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52DC1DF2"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6175ABD9"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7A4E82FD"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310417FA"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0518933D"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1AD52E3B"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7F5B4135"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6AE17BCC"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67573087"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w:t>
            </w:r>
          </w:p>
        </w:tc>
        <w:tc>
          <w:tcPr>
            <w:tcW w:w="467" w:type="pct"/>
          </w:tcPr>
          <w:p w14:paraId="16ED88C8"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rPr>
              <w:t>0.046</w:t>
            </w:r>
          </w:p>
        </w:tc>
      </w:tr>
      <w:tr w:rsidR="00793934" w:rsidRPr="004716E4" w14:paraId="3EEAD33C" w14:textId="77777777" w:rsidTr="00CB70AA">
        <w:trPr>
          <w:trHeight w:val="283"/>
        </w:trPr>
        <w:tc>
          <w:tcPr>
            <w:tcW w:w="542" w:type="pct"/>
          </w:tcPr>
          <w:p w14:paraId="26583EA3"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12</w:t>
            </w:r>
          </w:p>
        </w:tc>
        <w:tc>
          <w:tcPr>
            <w:tcW w:w="224" w:type="pct"/>
          </w:tcPr>
          <w:p w14:paraId="2267AE8F"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282" w:type="pct"/>
          </w:tcPr>
          <w:p w14:paraId="7EA07864"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6D37895D"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069DAA80"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69A2B1C3"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218A67B3"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55B8FA0B"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345D64CB"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7DF08FB1"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10C5723D"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387" w:type="pct"/>
          </w:tcPr>
          <w:p w14:paraId="01BC483C" w14:textId="77777777" w:rsidR="00793934" w:rsidRPr="004716E4" w:rsidRDefault="00793934" w:rsidP="00A85675">
            <w:pPr>
              <w:bidi w:val="0"/>
              <w:jc w:val="center"/>
              <w:rPr>
                <w:rFonts w:asciiTheme="majorBidi" w:hAnsiTheme="majorBidi" w:cstheme="majorBidi"/>
                <w:b/>
                <w:bCs/>
                <w:sz w:val="14"/>
                <w:szCs w:val="14"/>
                <w:u w:color="FFFFFF"/>
                <w:lang w:bidi="ar-SA"/>
              </w:rPr>
            </w:pPr>
          </w:p>
        </w:tc>
        <w:tc>
          <w:tcPr>
            <w:tcW w:w="467" w:type="pct"/>
          </w:tcPr>
          <w:p w14:paraId="2F2BD082" w14:textId="77777777" w:rsidR="00793934" w:rsidRPr="004716E4" w:rsidRDefault="00793934" w:rsidP="00A85675">
            <w:pPr>
              <w:bidi w:val="0"/>
              <w:jc w:val="center"/>
              <w:rPr>
                <w:rFonts w:asciiTheme="majorBidi" w:hAnsiTheme="majorBidi" w:cstheme="majorBidi"/>
                <w:b/>
                <w:bCs/>
                <w:sz w:val="14"/>
                <w:szCs w:val="14"/>
                <w:u w:color="FFFFFF"/>
                <w:lang w:bidi="ar-SA"/>
              </w:rPr>
            </w:pPr>
            <w:r w:rsidRPr="004716E4">
              <w:rPr>
                <w:rFonts w:asciiTheme="majorBidi" w:hAnsiTheme="majorBidi" w:cstheme="majorBidi"/>
                <w:b/>
                <w:bCs/>
                <w:sz w:val="14"/>
                <w:szCs w:val="14"/>
                <w:u w:color="FFFFFF"/>
                <w:lang w:bidi="ar-SA"/>
              </w:rPr>
              <w:t>--</w:t>
            </w:r>
          </w:p>
        </w:tc>
      </w:tr>
    </w:tbl>
    <w:p w14:paraId="121E48FA" w14:textId="3E47015F" w:rsidR="00CB5179" w:rsidRPr="00C13529" w:rsidRDefault="00793934" w:rsidP="00C13529">
      <w:pPr>
        <w:bidi w:val="0"/>
        <w:jc w:val="lowKashida"/>
        <w:rPr>
          <w:sz w:val="18"/>
          <w:szCs w:val="18"/>
        </w:rPr>
      </w:pPr>
      <w:r w:rsidRPr="004716E4">
        <w:rPr>
          <w:rFonts w:asciiTheme="majorBidi" w:hAnsiTheme="majorBidi" w:cstheme="majorBidi"/>
          <w:sz w:val="18"/>
          <w:szCs w:val="18"/>
          <w:u w:color="FFFFFF"/>
          <w:lang w:bidi="ar-SA"/>
        </w:rPr>
        <w:t>*. Correlation is significant at the 0.05 level</w:t>
      </w:r>
      <w:r w:rsidR="00D62679" w:rsidRPr="004716E4">
        <w:rPr>
          <w:rFonts w:asciiTheme="majorBidi" w:hAnsiTheme="majorBidi" w:cstheme="majorBidi"/>
          <w:sz w:val="18"/>
          <w:szCs w:val="18"/>
          <w:u w:color="FFFFFF"/>
          <w:lang w:bidi="ar-SA"/>
        </w:rPr>
        <w:t xml:space="preserve">, </w:t>
      </w:r>
      <w:r w:rsidRPr="004716E4">
        <w:rPr>
          <w:rFonts w:asciiTheme="majorBidi" w:hAnsiTheme="majorBidi" w:cstheme="majorBidi"/>
          <w:sz w:val="18"/>
          <w:szCs w:val="18"/>
          <w:u w:color="FFFFFF"/>
          <w:lang w:bidi="ar-SA"/>
        </w:rPr>
        <w:t>**. Correlation is significant at the 0.01 level.</w:t>
      </w:r>
      <w:r w:rsidR="0077520C" w:rsidRPr="0077520C">
        <w:rPr>
          <w:rFonts w:asciiTheme="majorBidi" w:hAnsiTheme="majorBidi" w:cstheme="majorBidi"/>
          <w:b/>
          <w:bCs/>
          <w:sz w:val="26"/>
          <w:szCs w:val="26"/>
        </w:rPr>
        <w:tab/>
      </w:r>
      <w:r w:rsidR="0077520C" w:rsidRPr="0077520C">
        <w:rPr>
          <w:rFonts w:asciiTheme="majorBidi" w:hAnsiTheme="majorBidi" w:cstheme="majorBidi"/>
          <w:b/>
          <w:bCs/>
          <w:sz w:val="26"/>
          <w:szCs w:val="26"/>
        </w:rPr>
        <w:tab/>
      </w:r>
    </w:p>
    <w:p w14:paraId="7BC651FA" w14:textId="64692198" w:rsidR="00872C4F" w:rsidRPr="004F5186" w:rsidRDefault="00872C4F" w:rsidP="00CB5179">
      <w:pPr>
        <w:bidi w:val="0"/>
        <w:spacing w:before="120" w:after="120"/>
        <w:jc w:val="lowKashida"/>
        <w:rPr>
          <w:rFonts w:cs="Times New Roman"/>
          <w:b/>
          <w:bCs/>
          <w:sz w:val="26"/>
          <w:szCs w:val="26"/>
          <w:lang w:val="en-AU"/>
        </w:rPr>
      </w:pPr>
      <w:r w:rsidRPr="004F5186">
        <w:rPr>
          <w:rFonts w:cs="Times New Roman"/>
          <w:b/>
          <w:bCs/>
          <w:sz w:val="26"/>
          <w:szCs w:val="26"/>
          <w:lang w:val="en-AU"/>
        </w:rPr>
        <w:t>References</w:t>
      </w:r>
    </w:p>
    <w:p w14:paraId="29C6D8A4" w14:textId="7A67F72B" w:rsidR="00ED78B1" w:rsidRDefault="00ED78B1" w:rsidP="00CB70AA">
      <w:pPr>
        <w:bidi w:val="0"/>
        <w:spacing w:after="120"/>
        <w:ind w:left="567" w:hanging="567"/>
        <w:jc w:val="lowKashida"/>
        <w:rPr>
          <w:rFonts w:cs="Times New Roman"/>
          <w:sz w:val="24"/>
          <w:szCs w:val="24"/>
          <w:lang w:bidi="ar-SA"/>
        </w:rPr>
      </w:pPr>
      <w:r w:rsidRPr="00ED7742">
        <w:rPr>
          <w:rFonts w:cs="Times New Roman"/>
          <w:sz w:val="24"/>
          <w:szCs w:val="24"/>
          <w:lang w:bidi="ar-SA"/>
        </w:rPr>
        <w:t>AOAC, (2005). Association of Official Analytical Chemists. Official Methods 965.33. Official Methods of Analysis</w:t>
      </w:r>
      <w:r w:rsidRPr="00ED7742">
        <w:rPr>
          <w:rFonts w:cs="Times New Roman"/>
          <w:i/>
          <w:iCs/>
          <w:sz w:val="24"/>
          <w:szCs w:val="24"/>
          <w:lang w:bidi="ar-SA"/>
        </w:rPr>
        <w:t xml:space="preserve">, </w:t>
      </w:r>
      <w:r w:rsidRPr="00ED7742">
        <w:rPr>
          <w:rFonts w:cs="Times New Roman"/>
          <w:sz w:val="24"/>
          <w:szCs w:val="24"/>
          <w:lang w:bidi="ar-SA"/>
        </w:rPr>
        <w:t>17" Ed., Gaithersburg, MD.</w:t>
      </w:r>
    </w:p>
    <w:p w14:paraId="13BDE8C6" w14:textId="720B4039" w:rsidR="00335C9C" w:rsidRPr="00ED7742" w:rsidRDefault="00335C9C" w:rsidP="00335C9C">
      <w:pPr>
        <w:bidi w:val="0"/>
        <w:spacing w:after="120"/>
        <w:ind w:left="567" w:hanging="567"/>
        <w:jc w:val="lowKashida"/>
        <w:rPr>
          <w:rFonts w:cs="Times New Roman"/>
          <w:sz w:val="24"/>
          <w:szCs w:val="24"/>
          <w:lang w:bidi="ar-SA"/>
        </w:rPr>
      </w:pPr>
      <w:r w:rsidRPr="00335C9C">
        <w:rPr>
          <w:rFonts w:cs="Times New Roman"/>
          <w:sz w:val="24"/>
          <w:szCs w:val="24"/>
          <w:lang w:bidi="ar-SA"/>
        </w:rPr>
        <w:t xml:space="preserve">Bhatt, J. P., </w:t>
      </w:r>
      <w:proofErr w:type="spellStart"/>
      <w:r w:rsidRPr="00335C9C">
        <w:rPr>
          <w:rFonts w:cs="Times New Roman"/>
          <w:sz w:val="24"/>
          <w:szCs w:val="24"/>
          <w:lang w:bidi="ar-SA"/>
        </w:rPr>
        <w:t>Kathiria</w:t>
      </w:r>
      <w:proofErr w:type="spellEnd"/>
      <w:r w:rsidRPr="00335C9C">
        <w:rPr>
          <w:rFonts w:cs="Times New Roman"/>
          <w:sz w:val="24"/>
          <w:szCs w:val="24"/>
          <w:lang w:bidi="ar-SA"/>
        </w:rPr>
        <w:t xml:space="preserve">, K. B., Christian, S. S., &amp; </w:t>
      </w:r>
      <w:proofErr w:type="spellStart"/>
      <w:r w:rsidRPr="00335C9C">
        <w:rPr>
          <w:rFonts w:cs="Times New Roman"/>
          <w:sz w:val="24"/>
          <w:szCs w:val="24"/>
          <w:lang w:bidi="ar-SA"/>
        </w:rPr>
        <w:t>Acharya</w:t>
      </w:r>
      <w:proofErr w:type="spellEnd"/>
      <w:r w:rsidRPr="00335C9C">
        <w:rPr>
          <w:rFonts w:cs="Times New Roman"/>
          <w:sz w:val="24"/>
          <w:szCs w:val="24"/>
          <w:lang w:bidi="ar-SA"/>
        </w:rPr>
        <w:t>, R. R. (2015). Combining ability studies in okra (</w:t>
      </w:r>
      <w:proofErr w:type="spellStart"/>
      <w:r w:rsidRPr="00335C9C">
        <w:rPr>
          <w:rFonts w:cs="Times New Roman"/>
          <w:i/>
          <w:iCs/>
          <w:sz w:val="24"/>
          <w:szCs w:val="24"/>
          <w:lang w:bidi="ar-SA"/>
        </w:rPr>
        <w:t>Abelmoschus</w:t>
      </w:r>
      <w:proofErr w:type="spellEnd"/>
      <w:r w:rsidRPr="00335C9C">
        <w:rPr>
          <w:rFonts w:cs="Times New Roman"/>
          <w:i/>
          <w:iCs/>
          <w:sz w:val="24"/>
          <w:szCs w:val="24"/>
          <w:lang w:bidi="ar-SA"/>
        </w:rPr>
        <w:t xml:space="preserve"> </w:t>
      </w:r>
      <w:proofErr w:type="spellStart"/>
      <w:r w:rsidRPr="00335C9C">
        <w:rPr>
          <w:rFonts w:cs="Times New Roman"/>
          <w:i/>
          <w:iCs/>
          <w:sz w:val="24"/>
          <w:szCs w:val="24"/>
          <w:lang w:bidi="ar-SA"/>
        </w:rPr>
        <w:t>esculentus</w:t>
      </w:r>
      <w:proofErr w:type="spellEnd"/>
      <w:r w:rsidRPr="00335C9C">
        <w:rPr>
          <w:rFonts w:cs="Times New Roman"/>
          <w:sz w:val="24"/>
          <w:szCs w:val="24"/>
          <w:lang w:bidi="ar-SA"/>
        </w:rPr>
        <w:t xml:space="preserve"> (L.) </w:t>
      </w:r>
      <w:proofErr w:type="spellStart"/>
      <w:r w:rsidRPr="00335C9C">
        <w:rPr>
          <w:rFonts w:cs="Times New Roman"/>
          <w:sz w:val="24"/>
          <w:szCs w:val="24"/>
          <w:lang w:bidi="ar-SA"/>
        </w:rPr>
        <w:t>Moench</w:t>
      </w:r>
      <w:proofErr w:type="spellEnd"/>
      <w:r w:rsidRPr="00335C9C">
        <w:rPr>
          <w:rFonts w:cs="Times New Roman"/>
          <w:sz w:val="24"/>
          <w:szCs w:val="24"/>
          <w:lang w:bidi="ar-SA"/>
        </w:rPr>
        <w:t>) for yield and its component characters. Electronic Journal of Plant Breeding, 6</w:t>
      </w:r>
      <w:r>
        <w:rPr>
          <w:rFonts w:cs="Times New Roman"/>
          <w:sz w:val="24"/>
          <w:szCs w:val="24"/>
          <w:lang w:bidi="ar-SA"/>
        </w:rPr>
        <w:t>(2):</w:t>
      </w:r>
      <w:r w:rsidRPr="00335C9C">
        <w:rPr>
          <w:rFonts w:cs="Times New Roman"/>
          <w:sz w:val="24"/>
          <w:szCs w:val="24"/>
          <w:lang w:bidi="ar-SA"/>
        </w:rPr>
        <w:t xml:space="preserve"> 479-485.</w:t>
      </w:r>
    </w:p>
    <w:p w14:paraId="0243E706" w14:textId="77777777" w:rsidR="00872C4F" w:rsidRPr="00ED7742" w:rsidRDefault="00872C4F" w:rsidP="00CB70AA">
      <w:pPr>
        <w:bidi w:val="0"/>
        <w:spacing w:after="120"/>
        <w:ind w:left="567" w:hanging="567"/>
        <w:jc w:val="lowKashida"/>
        <w:rPr>
          <w:rFonts w:asciiTheme="majorBidi" w:hAnsiTheme="majorBidi" w:cstheme="majorBidi"/>
          <w:sz w:val="24"/>
          <w:szCs w:val="24"/>
          <w:lang w:bidi="ar-SA"/>
        </w:rPr>
      </w:pPr>
      <w:r w:rsidRPr="00ED7742">
        <w:rPr>
          <w:rFonts w:cs="Times New Roman"/>
          <w:sz w:val="24"/>
          <w:szCs w:val="24"/>
        </w:rPr>
        <w:t>El-</w:t>
      </w:r>
      <w:proofErr w:type="spellStart"/>
      <w:r w:rsidRPr="00ED7742">
        <w:rPr>
          <w:rFonts w:cs="Times New Roman"/>
          <w:sz w:val="24"/>
          <w:szCs w:val="24"/>
        </w:rPr>
        <w:t>Sherbeny</w:t>
      </w:r>
      <w:proofErr w:type="spellEnd"/>
      <w:r w:rsidRPr="00ED7742">
        <w:rPr>
          <w:rFonts w:cs="Times New Roman"/>
          <w:sz w:val="24"/>
          <w:szCs w:val="24"/>
        </w:rPr>
        <w:t xml:space="preserve">, G.A.R., </w:t>
      </w:r>
      <w:proofErr w:type="spellStart"/>
      <w:r w:rsidRPr="00ED7742">
        <w:rPr>
          <w:rFonts w:cs="Times New Roman"/>
          <w:sz w:val="24"/>
          <w:szCs w:val="24"/>
        </w:rPr>
        <w:t>Khaled</w:t>
      </w:r>
      <w:proofErr w:type="spellEnd"/>
      <w:r w:rsidRPr="00ED7742">
        <w:rPr>
          <w:rFonts w:cs="Times New Roman"/>
          <w:sz w:val="24"/>
          <w:szCs w:val="24"/>
        </w:rPr>
        <w:t xml:space="preserve"> A. G. A., </w:t>
      </w:r>
      <w:proofErr w:type="spellStart"/>
      <w:r w:rsidRPr="00ED7742">
        <w:rPr>
          <w:rFonts w:cs="Times New Roman"/>
          <w:sz w:val="24"/>
          <w:szCs w:val="24"/>
        </w:rPr>
        <w:t>Obiadalla</w:t>
      </w:r>
      <w:proofErr w:type="spellEnd"/>
      <w:r w:rsidRPr="00ED7742">
        <w:rPr>
          <w:rFonts w:cs="Times New Roman"/>
          <w:sz w:val="24"/>
          <w:szCs w:val="24"/>
        </w:rPr>
        <w:t>-Ali, H.A. and Ahmed, A. Y.M. (2018).</w:t>
      </w:r>
      <w:r w:rsidRPr="00ED7742">
        <w:rPr>
          <w:sz w:val="24"/>
          <w:szCs w:val="24"/>
        </w:rPr>
        <w:t xml:space="preserve"> </w:t>
      </w:r>
      <w:r w:rsidRPr="00ED7742">
        <w:rPr>
          <w:rFonts w:asciiTheme="majorBidi" w:hAnsiTheme="majorBidi" w:cstheme="majorBidi"/>
          <w:sz w:val="24"/>
          <w:szCs w:val="24"/>
          <w:lang w:bidi="ar-SA"/>
        </w:rPr>
        <w:t xml:space="preserve">Estimates of </w:t>
      </w:r>
      <w:proofErr w:type="spellStart"/>
      <w:r w:rsidRPr="00ED7742">
        <w:rPr>
          <w:rFonts w:asciiTheme="majorBidi" w:hAnsiTheme="majorBidi" w:cstheme="majorBidi"/>
          <w:sz w:val="24"/>
          <w:szCs w:val="24"/>
          <w:lang w:bidi="ar-SA"/>
        </w:rPr>
        <w:t>heterosis</w:t>
      </w:r>
      <w:proofErr w:type="spellEnd"/>
      <w:r w:rsidRPr="00ED7742">
        <w:rPr>
          <w:rFonts w:asciiTheme="majorBidi" w:hAnsiTheme="majorBidi" w:cstheme="majorBidi"/>
          <w:sz w:val="24"/>
          <w:szCs w:val="24"/>
          <w:lang w:bidi="ar-SA"/>
        </w:rPr>
        <w:t xml:space="preserve"> and combining ability in okra under different environments.</w:t>
      </w:r>
      <w:r w:rsidRPr="00ED7742">
        <w:rPr>
          <w:sz w:val="24"/>
          <w:szCs w:val="24"/>
        </w:rPr>
        <w:t xml:space="preserve"> </w:t>
      </w:r>
      <w:r w:rsidRPr="00ED7742">
        <w:rPr>
          <w:rFonts w:asciiTheme="majorBidi" w:hAnsiTheme="majorBidi" w:cstheme="majorBidi"/>
          <w:sz w:val="24"/>
          <w:szCs w:val="24"/>
          <w:lang w:bidi="ar-SA"/>
        </w:rPr>
        <w:t xml:space="preserve">Journal of </w:t>
      </w:r>
      <w:proofErr w:type="spellStart"/>
      <w:r w:rsidRPr="00ED7742">
        <w:rPr>
          <w:rFonts w:asciiTheme="majorBidi" w:hAnsiTheme="majorBidi" w:cstheme="majorBidi"/>
          <w:sz w:val="24"/>
          <w:szCs w:val="24"/>
          <w:lang w:bidi="ar-SA"/>
        </w:rPr>
        <w:t>Sohag</w:t>
      </w:r>
      <w:proofErr w:type="spellEnd"/>
      <w:r w:rsidRPr="00ED7742">
        <w:rPr>
          <w:rFonts w:asciiTheme="majorBidi" w:hAnsiTheme="majorBidi" w:cstheme="majorBidi"/>
          <w:sz w:val="24"/>
          <w:szCs w:val="24"/>
          <w:lang w:bidi="ar-SA"/>
        </w:rPr>
        <w:t xml:space="preserve"> </w:t>
      </w:r>
      <w:proofErr w:type="spellStart"/>
      <w:r w:rsidRPr="00ED7742">
        <w:rPr>
          <w:rFonts w:asciiTheme="majorBidi" w:hAnsiTheme="majorBidi" w:cstheme="majorBidi"/>
          <w:sz w:val="24"/>
          <w:szCs w:val="24"/>
          <w:lang w:bidi="ar-SA"/>
        </w:rPr>
        <w:t>Agriscience</w:t>
      </w:r>
      <w:proofErr w:type="spellEnd"/>
      <w:r w:rsidRPr="00ED7742">
        <w:rPr>
          <w:rFonts w:asciiTheme="majorBidi" w:hAnsiTheme="majorBidi" w:cstheme="majorBidi"/>
          <w:sz w:val="24"/>
          <w:szCs w:val="24"/>
          <w:lang w:bidi="ar-SA"/>
        </w:rPr>
        <w:t xml:space="preserve"> (JSAS), No. (1): 50-64.</w:t>
      </w:r>
    </w:p>
    <w:p w14:paraId="6B0C8047" w14:textId="39FA24BD" w:rsidR="006D04E5" w:rsidRPr="00ED7742" w:rsidRDefault="006D04E5" w:rsidP="00CB70AA">
      <w:pPr>
        <w:bidi w:val="0"/>
        <w:spacing w:after="120"/>
        <w:ind w:left="567" w:hanging="567"/>
        <w:jc w:val="lowKashida"/>
        <w:rPr>
          <w:rFonts w:asciiTheme="majorBidi" w:hAnsiTheme="majorBidi" w:cstheme="majorBidi"/>
          <w:sz w:val="24"/>
          <w:szCs w:val="24"/>
          <w:lang w:bidi="ar-SA"/>
        </w:rPr>
      </w:pPr>
      <w:r w:rsidRPr="00ED7742">
        <w:rPr>
          <w:rFonts w:asciiTheme="majorBidi" w:hAnsiTheme="majorBidi" w:cstheme="majorBidi"/>
          <w:sz w:val="24"/>
          <w:szCs w:val="24"/>
          <w:lang w:bidi="ar-SA"/>
        </w:rPr>
        <w:t xml:space="preserve">Falconer, D. S., and Mackay, T. F. C. (1996). Introduction to Quantitative Genetics, 4th </w:t>
      </w:r>
      <w:proofErr w:type="spellStart"/>
      <w:r w:rsidRPr="00ED7742">
        <w:rPr>
          <w:rFonts w:asciiTheme="majorBidi" w:hAnsiTheme="majorBidi" w:cstheme="majorBidi"/>
          <w:sz w:val="24"/>
          <w:szCs w:val="24"/>
          <w:lang w:bidi="ar-SA"/>
        </w:rPr>
        <w:t>Edn</w:t>
      </w:r>
      <w:proofErr w:type="spellEnd"/>
      <w:r w:rsidRPr="00ED7742">
        <w:rPr>
          <w:rFonts w:asciiTheme="majorBidi" w:hAnsiTheme="majorBidi" w:cstheme="majorBidi"/>
          <w:sz w:val="24"/>
          <w:szCs w:val="24"/>
          <w:lang w:bidi="ar-SA"/>
        </w:rPr>
        <w:t>. Harlow: Pearson Prentice Hall.</w:t>
      </w:r>
    </w:p>
    <w:p w14:paraId="020286C2" w14:textId="77777777" w:rsidR="00872C4F" w:rsidRPr="00ED7742" w:rsidRDefault="00872C4F" w:rsidP="00CB70AA">
      <w:pPr>
        <w:tabs>
          <w:tab w:val="right" w:pos="709"/>
        </w:tabs>
        <w:bidi w:val="0"/>
        <w:spacing w:after="120"/>
        <w:ind w:left="567" w:hanging="567"/>
        <w:jc w:val="lowKashida"/>
        <w:rPr>
          <w:rFonts w:asciiTheme="majorBidi" w:hAnsiTheme="majorBidi" w:cstheme="majorBidi"/>
          <w:sz w:val="24"/>
          <w:szCs w:val="24"/>
          <w:lang w:bidi="ar-SA"/>
        </w:rPr>
      </w:pPr>
      <w:proofErr w:type="spellStart"/>
      <w:r w:rsidRPr="00ED7742">
        <w:rPr>
          <w:rFonts w:asciiTheme="majorBidi" w:hAnsiTheme="majorBidi" w:cstheme="majorBidi"/>
          <w:sz w:val="24"/>
          <w:szCs w:val="24"/>
          <w:lang w:bidi="ar-SA"/>
        </w:rPr>
        <w:t>Griffing</w:t>
      </w:r>
      <w:proofErr w:type="spellEnd"/>
      <w:r w:rsidRPr="00ED7742">
        <w:rPr>
          <w:rFonts w:asciiTheme="majorBidi" w:hAnsiTheme="majorBidi" w:cstheme="majorBidi"/>
          <w:sz w:val="24"/>
          <w:szCs w:val="24"/>
          <w:lang w:bidi="ar-SA"/>
        </w:rPr>
        <w:t xml:space="preserve">, B. (1956). Concept of general and specific combining ability in relations to </w:t>
      </w:r>
      <w:proofErr w:type="spellStart"/>
      <w:r w:rsidRPr="00ED7742">
        <w:rPr>
          <w:rFonts w:asciiTheme="majorBidi" w:hAnsiTheme="majorBidi" w:cstheme="majorBidi"/>
          <w:sz w:val="24"/>
          <w:szCs w:val="24"/>
          <w:lang w:bidi="ar-SA"/>
        </w:rPr>
        <w:t>diallel</w:t>
      </w:r>
      <w:proofErr w:type="spellEnd"/>
      <w:r w:rsidRPr="00ED7742">
        <w:rPr>
          <w:rFonts w:asciiTheme="majorBidi" w:hAnsiTheme="majorBidi" w:cstheme="majorBidi"/>
          <w:sz w:val="24"/>
          <w:szCs w:val="24"/>
          <w:lang w:bidi="ar-SA"/>
        </w:rPr>
        <w:t xml:space="preserve"> system. Aus. J.  Biol. Sci., 9: 483-493.</w:t>
      </w:r>
    </w:p>
    <w:p w14:paraId="7D094F11" w14:textId="207C2961" w:rsidR="00ED78B1" w:rsidRPr="00ED7742" w:rsidRDefault="00ED78B1" w:rsidP="00CB70AA">
      <w:pPr>
        <w:tabs>
          <w:tab w:val="left" w:pos="9990"/>
        </w:tabs>
        <w:autoSpaceDE w:val="0"/>
        <w:autoSpaceDN w:val="0"/>
        <w:bidi w:val="0"/>
        <w:adjustRightInd w:val="0"/>
        <w:spacing w:after="120"/>
        <w:ind w:left="567" w:hanging="567"/>
        <w:jc w:val="lowKashida"/>
        <w:rPr>
          <w:rFonts w:cs="Times New Roman"/>
          <w:sz w:val="24"/>
          <w:szCs w:val="24"/>
          <w:lang w:val="en-GB" w:bidi="ar-SA"/>
        </w:rPr>
      </w:pPr>
      <w:r w:rsidRPr="00ED7742">
        <w:rPr>
          <w:rFonts w:cs="Times New Roman"/>
          <w:sz w:val="24"/>
          <w:szCs w:val="24"/>
        </w:rPr>
        <w:t xml:space="preserve">Hayman, B.I. (1954a). The theory and analysis of </w:t>
      </w:r>
      <w:proofErr w:type="spellStart"/>
      <w:r w:rsidRPr="00ED7742">
        <w:rPr>
          <w:rFonts w:cs="Times New Roman"/>
          <w:sz w:val="24"/>
          <w:szCs w:val="24"/>
        </w:rPr>
        <w:t>diallel</w:t>
      </w:r>
      <w:proofErr w:type="spellEnd"/>
      <w:r w:rsidRPr="00ED7742">
        <w:rPr>
          <w:rFonts w:cs="Times New Roman"/>
          <w:sz w:val="24"/>
          <w:szCs w:val="24"/>
        </w:rPr>
        <w:t xml:space="preserve"> crosses. Genetics, 39: 789-809.</w:t>
      </w:r>
    </w:p>
    <w:p w14:paraId="35F86F16" w14:textId="77777777" w:rsidR="00872C4F" w:rsidRPr="00ED7742" w:rsidRDefault="00872C4F" w:rsidP="00CB70AA">
      <w:pPr>
        <w:bidi w:val="0"/>
        <w:spacing w:after="120"/>
        <w:ind w:left="567" w:hanging="567"/>
        <w:jc w:val="lowKashida"/>
        <w:rPr>
          <w:rFonts w:asciiTheme="majorBidi" w:hAnsiTheme="majorBidi" w:cstheme="majorBidi"/>
          <w:sz w:val="24"/>
          <w:szCs w:val="24"/>
          <w:lang w:bidi="ar-SA"/>
        </w:rPr>
      </w:pPr>
      <w:r w:rsidRPr="00ED7742">
        <w:rPr>
          <w:rFonts w:asciiTheme="majorBidi" w:hAnsiTheme="majorBidi" w:cstheme="majorBidi"/>
          <w:sz w:val="24"/>
          <w:szCs w:val="24"/>
          <w:lang w:bidi="ar-SA"/>
        </w:rPr>
        <w:t xml:space="preserve">Kumar, S.; Singh, A.K.; Das, R.; </w:t>
      </w:r>
      <w:proofErr w:type="spellStart"/>
      <w:r w:rsidRPr="00ED7742">
        <w:rPr>
          <w:rFonts w:asciiTheme="majorBidi" w:hAnsiTheme="majorBidi" w:cstheme="majorBidi"/>
          <w:sz w:val="24"/>
          <w:szCs w:val="24"/>
          <w:lang w:bidi="ar-SA"/>
        </w:rPr>
        <w:t>Datta</w:t>
      </w:r>
      <w:proofErr w:type="spellEnd"/>
      <w:r w:rsidRPr="00ED7742">
        <w:rPr>
          <w:rFonts w:asciiTheme="majorBidi" w:hAnsiTheme="majorBidi" w:cstheme="majorBidi"/>
          <w:sz w:val="24"/>
          <w:szCs w:val="24"/>
          <w:lang w:bidi="ar-SA"/>
        </w:rPr>
        <w:t xml:space="preserve">, S. and </w:t>
      </w:r>
      <w:proofErr w:type="spellStart"/>
      <w:r w:rsidRPr="00ED7742">
        <w:rPr>
          <w:rFonts w:asciiTheme="majorBidi" w:hAnsiTheme="majorBidi" w:cstheme="majorBidi"/>
          <w:sz w:val="24"/>
          <w:szCs w:val="24"/>
          <w:lang w:bidi="ar-SA"/>
        </w:rPr>
        <w:t>Arya</w:t>
      </w:r>
      <w:proofErr w:type="spellEnd"/>
      <w:r w:rsidRPr="00ED7742">
        <w:rPr>
          <w:rFonts w:asciiTheme="majorBidi" w:hAnsiTheme="majorBidi" w:cstheme="majorBidi"/>
          <w:sz w:val="24"/>
          <w:szCs w:val="24"/>
          <w:lang w:bidi="ar-SA"/>
        </w:rPr>
        <w:t>, K. (2014). Combining ability and its relationship with gene action in okra (</w:t>
      </w:r>
      <w:proofErr w:type="spellStart"/>
      <w:r w:rsidRPr="00ED7742">
        <w:rPr>
          <w:rFonts w:asciiTheme="majorBidi" w:hAnsiTheme="majorBidi" w:cstheme="majorBidi"/>
          <w:i/>
          <w:iCs/>
          <w:sz w:val="24"/>
          <w:szCs w:val="24"/>
          <w:lang w:bidi="ar-SA"/>
        </w:rPr>
        <w:t>Abelmoschus</w:t>
      </w:r>
      <w:proofErr w:type="spellEnd"/>
      <w:r w:rsidRPr="00ED7742">
        <w:rPr>
          <w:rFonts w:asciiTheme="majorBidi" w:hAnsiTheme="majorBidi" w:cstheme="majorBidi"/>
          <w:i/>
          <w:iCs/>
          <w:sz w:val="24"/>
          <w:szCs w:val="24"/>
          <w:lang w:bidi="ar-SA"/>
        </w:rPr>
        <w:t xml:space="preserve"> </w:t>
      </w:r>
      <w:proofErr w:type="spellStart"/>
      <w:r w:rsidRPr="00ED7742">
        <w:rPr>
          <w:rFonts w:asciiTheme="majorBidi" w:hAnsiTheme="majorBidi" w:cstheme="majorBidi"/>
          <w:i/>
          <w:iCs/>
          <w:sz w:val="24"/>
          <w:szCs w:val="24"/>
          <w:lang w:bidi="ar-SA"/>
        </w:rPr>
        <w:t>esculentus</w:t>
      </w:r>
      <w:proofErr w:type="spellEnd"/>
      <w:r w:rsidRPr="00ED7742">
        <w:rPr>
          <w:rFonts w:asciiTheme="majorBidi" w:hAnsiTheme="majorBidi" w:cstheme="majorBidi"/>
          <w:i/>
          <w:iCs/>
          <w:sz w:val="24"/>
          <w:szCs w:val="24"/>
          <w:lang w:bidi="ar-SA"/>
        </w:rPr>
        <w:t xml:space="preserve"> </w:t>
      </w:r>
      <w:r w:rsidRPr="00ED7742">
        <w:rPr>
          <w:rFonts w:asciiTheme="majorBidi" w:hAnsiTheme="majorBidi" w:cstheme="majorBidi"/>
          <w:sz w:val="24"/>
          <w:szCs w:val="24"/>
          <w:lang w:bidi="ar-SA"/>
        </w:rPr>
        <w:t xml:space="preserve">(L.) </w:t>
      </w:r>
      <w:proofErr w:type="spellStart"/>
      <w:r w:rsidRPr="00ED7742">
        <w:rPr>
          <w:rFonts w:asciiTheme="majorBidi" w:hAnsiTheme="majorBidi" w:cstheme="majorBidi"/>
          <w:sz w:val="24"/>
          <w:szCs w:val="24"/>
          <w:lang w:bidi="ar-SA"/>
        </w:rPr>
        <w:t>Moench</w:t>
      </w:r>
      <w:proofErr w:type="spellEnd"/>
      <w:r w:rsidRPr="00ED7742">
        <w:rPr>
          <w:rFonts w:asciiTheme="majorBidi" w:hAnsiTheme="majorBidi" w:cstheme="majorBidi"/>
          <w:sz w:val="24"/>
          <w:szCs w:val="24"/>
          <w:lang w:bidi="ar-SA"/>
        </w:rPr>
        <w:t>). Journal Crop Weed, 10(1): 82-92.</w:t>
      </w:r>
    </w:p>
    <w:p w14:paraId="751B48CE" w14:textId="77777777" w:rsidR="00935050" w:rsidRPr="00ED7742" w:rsidRDefault="00935050" w:rsidP="00CB70AA">
      <w:pPr>
        <w:bidi w:val="0"/>
        <w:spacing w:after="120"/>
        <w:ind w:left="567" w:hanging="567"/>
        <w:jc w:val="lowKashida"/>
        <w:rPr>
          <w:rFonts w:cs="Times New Roman"/>
          <w:sz w:val="24"/>
          <w:szCs w:val="24"/>
          <w:lang w:bidi="ar-SA"/>
        </w:rPr>
      </w:pPr>
      <w:r w:rsidRPr="00ED7742">
        <w:rPr>
          <w:rFonts w:cs="Times New Roman"/>
          <w:sz w:val="24"/>
          <w:szCs w:val="24"/>
          <w:lang w:bidi="ar-SA"/>
        </w:rPr>
        <w:t xml:space="preserve">Kumar A.; </w:t>
      </w:r>
      <w:proofErr w:type="spellStart"/>
      <w:r w:rsidRPr="00ED7742">
        <w:rPr>
          <w:rFonts w:cs="Times New Roman"/>
          <w:sz w:val="24"/>
          <w:szCs w:val="24"/>
          <w:lang w:bidi="ar-SA"/>
        </w:rPr>
        <w:t>Gaurav</w:t>
      </w:r>
      <w:proofErr w:type="spellEnd"/>
      <w:r w:rsidRPr="00ED7742">
        <w:rPr>
          <w:rFonts w:cs="Times New Roman"/>
          <w:sz w:val="24"/>
          <w:szCs w:val="24"/>
          <w:lang w:bidi="ar-SA"/>
        </w:rPr>
        <w:t xml:space="preserve">, S.S </w:t>
      </w:r>
      <w:r w:rsidRPr="00ED7742">
        <w:rPr>
          <w:rFonts w:cs="Times New Roman"/>
          <w:sz w:val="24"/>
          <w:szCs w:val="24"/>
          <w:shd w:val="clear" w:color="auto" w:fill="FFFFFF"/>
        </w:rPr>
        <w:t xml:space="preserve">and </w:t>
      </w:r>
      <w:proofErr w:type="spellStart"/>
      <w:r w:rsidRPr="00ED7742">
        <w:rPr>
          <w:rFonts w:cs="Times New Roman"/>
          <w:sz w:val="24"/>
          <w:szCs w:val="24"/>
          <w:lang w:bidi="ar-SA"/>
        </w:rPr>
        <w:t>Tanu</w:t>
      </w:r>
      <w:proofErr w:type="spellEnd"/>
      <w:r w:rsidRPr="00ED7742">
        <w:rPr>
          <w:rFonts w:cs="Times New Roman"/>
          <w:sz w:val="24"/>
          <w:szCs w:val="24"/>
          <w:lang w:bidi="ar-SA"/>
        </w:rPr>
        <w:t>, S. (2021). Combining ability studies in okra (</w:t>
      </w:r>
      <w:proofErr w:type="spellStart"/>
      <w:r w:rsidRPr="00ED7742">
        <w:rPr>
          <w:rFonts w:cs="Times New Roman"/>
          <w:i/>
          <w:iCs/>
          <w:sz w:val="24"/>
          <w:szCs w:val="24"/>
          <w:lang w:bidi="ar-SA"/>
        </w:rPr>
        <w:t>Abelmoschus</w:t>
      </w:r>
      <w:proofErr w:type="spellEnd"/>
      <w:r w:rsidRPr="00ED7742">
        <w:rPr>
          <w:rFonts w:cs="Times New Roman"/>
          <w:i/>
          <w:iCs/>
          <w:sz w:val="24"/>
          <w:szCs w:val="24"/>
          <w:lang w:bidi="ar-SA"/>
        </w:rPr>
        <w:t xml:space="preserve"> </w:t>
      </w:r>
      <w:proofErr w:type="spellStart"/>
      <w:r w:rsidRPr="00ED7742">
        <w:rPr>
          <w:rFonts w:cs="Times New Roman"/>
          <w:i/>
          <w:iCs/>
          <w:sz w:val="24"/>
          <w:szCs w:val="24"/>
          <w:lang w:bidi="ar-SA"/>
        </w:rPr>
        <w:t>esculentus</w:t>
      </w:r>
      <w:proofErr w:type="spellEnd"/>
      <w:r w:rsidRPr="00ED7742">
        <w:rPr>
          <w:rFonts w:cs="Times New Roman"/>
          <w:sz w:val="24"/>
          <w:szCs w:val="24"/>
          <w:lang w:bidi="ar-SA"/>
        </w:rPr>
        <w:t xml:space="preserve"> (L.) </w:t>
      </w:r>
      <w:proofErr w:type="spellStart"/>
      <w:r w:rsidRPr="00ED7742">
        <w:rPr>
          <w:rFonts w:cs="Times New Roman"/>
          <w:sz w:val="24"/>
          <w:szCs w:val="24"/>
          <w:lang w:bidi="ar-SA"/>
        </w:rPr>
        <w:t>moench</w:t>
      </w:r>
      <w:proofErr w:type="spellEnd"/>
      <w:r w:rsidRPr="00ED7742">
        <w:rPr>
          <w:rFonts w:cs="Times New Roman"/>
          <w:sz w:val="24"/>
          <w:szCs w:val="24"/>
          <w:lang w:bidi="ar-SA"/>
        </w:rPr>
        <w:t xml:space="preserve">) through </w:t>
      </w:r>
      <w:proofErr w:type="spellStart"/>
      <w:r w:rsidRPr="00ED7742">
        <w:rPr>
          <w:rFonts w:cs="Times New Roman"/>
          <w:sz w:val="24"/>
          <w:szCs w:val="24"/>
          <w:lang w:bidi="ar-SA"/>
        </w:rPr>
        <w:t>diallel</w:t>
      </w:r>
      <w:proofErr w:type="spellEnd"/>
      <w:r w:rsidRPr="00ED7742">
        <w:rPr>
          <w:rFonts w:cs="Times New Roman"/>
          <w:sz w:val="24"/>
          <w:szCs w:val="24"/>
          <w:lang w:bidi="ar-SA"/>
        </w:rPr>
        <w:t xml:space="preserve"> analysis for yield and yield attributing characters. The </w:t>
      </w:r>
      <w:proofErr w:type="spellStart"/>
      <w:r w:rsidRPr="00ED7742">
        <w:rPr>
          <w:rFonts w:cs="Times New Roman"/>
          <w:sz w:val="24"/>
          <w:szCs w:val="24"/>
          <w:lang w:bidi="ar-SA"/>
        </w:rPr>
        <w:t>Pharma</w:t>
      </w:r>
      <w:proofErr w:type="spellEnd"/>
      <w:r w:rsidRPr="00ED7742">
        <w:rPr>
          <w:rFonts w:cs="Times New Roman"/>
          <w:sz w:val="24"/>
          <w:szCs w:val="24"/>
          <w:lang w:bidi="ar-SA"/>
        </w:rPr>
        <w:t xml:space="preserve"> Innovation Journal, 10(5), 480-485.</w:t>
      </w:r>
    </w:p>
    <w:p w14:paraId="16CA68B8" w14:textId="77777777" w:rsidR="00872C4F" w:rsidRDefault="00872C4F" w:rsidP="00CB70AA">
      <w:pPr>
        <w:bidi w:val="0"/>
        <w:spacing w:after="120"/>
        <w:ind w:left="567" w:hanging="567"/>
        <w:jc w:val="lowKashida"/>
        <w:rPr>
          <w:rFonts w:asciiTheme="majorBidi" w:hAnsiTheme="majorBidi" w:cstheme="majorBidi"/>
          <w:sz w:val="24"/>
          <w:szCs w:val="24"/>
          <w:lang w:bidi="ar-SA"/>
        </w:rPr>
      </w:pPr>
      <w:proofErr w:type="spellStart"/>
      <w:r w:rsidRPr="00ED7742">
        <w:rPr>
          <w:rFonts w:asciiTheme="majorBidi" w:hAnsiTheme="majorBidi" w:cstheme="majorBidi"/>
          <w:sz w:val="24"/>
          <w:szCs w:val="24"/>
          <w:lang w:bidi="ar-SA"/>
        </w:rPr>
        <w:t>Mritunjay</w:t>
      </w:r>
      <w:proofErr w:type="spellEnd"/>
      <w:r w:rsidRPr="00ED7742">
        <w:rPr>
          <w:rFonts w:asciiTheme="majorBidi" w:hAnsiTheme="majorBidi" w:cstheme="majorBidi"/>
          <w:sz w:val="24"/>
          <w:szCs w:val="24"/>
          <w:lang w:bidi="ar-SA"/>
        </w:rPr>
        <w:t>, R.; Singh,</w:t>
      </w:r>
      <w:r w:rsidRPr="00ED7742">
        <w:rPr>
          <w:sz w:val="24"/>
          <w:szCs w:val="24"/>
        </w:rPr>
        <w:t xml:space="preserve"> </w:t>
      </w:r>
      <w:r w:rsidRPr="00ED7742">
        <w:rPr>
          <w:rFonts w:asciiTheme="majorBidi" w:hAnsiTheme="majorBidi" w:cstheme="majorBidi"/>
          <w:sz w:val="24"/>
          <w:szCs w:val="24"/>
          <w:lang w:bidi="ar-SA"/>
        </w:rPr>
        <w:t>R. K.; Sharma, V. and Mishra, A. C. (2022).</w:t>
      </w:r>
      <w:r w:rsidRPr="00ED7742">
        <w:rPr>
          <w:rFonts w:ascii="Arial" w:hAnsi="Arial" w:cs="Arial"/>
          <w:sz w:val="24"/>
          <w:szCs w:val="24"/>
          <w:lang w:bidi="ar-SA"/>
        </w:rPr>
        <w:t xml:space="preserve"> </w:t>
      </w:r>
      <w:r w:rsidRPr="00ED7742">
        <w:rPr>
          <w:rFonts w:asciiTheme="majorBidi" w:hAnsiTheme="majorBidi" w:cstheme="majorBidi"/>
          <w:sz w:val="24"/>
          <w:szCs w:val="24"/>
          <w:lang w:bidi="ar-SA"/>
        </w:rPr>
        <w:t>Studies on genetic parameters in okra [</w:t>
      </w:r>
      <w:proofErr w:type="spellStart"/>
      <w:r w:rsidRPr="00ED7742">
        <w:rPr>
          <w:rFonts w:asciiTheme="majorBidi" w:hAnsiTheme="majorBidi" w:cstheme="majorBidi"/>
          <w:i/>
          <w:iCs/>
          <w:sz w:val="24"/>
          <w:szCs w:val="24"/>
          <w:lang w:bidi="ar-SA"/>
        </w:rPr>
        <w:t>Abelmoschus</w:t>
      </w:r>
      <w:proofErr w:type="spellEnd"/>
      <w:r w:rsidRPr="00ED7742">
        <w:rPr>
          <w:rFonts w:asciiTheme="majorBidi" w:hAnsiTheme="majorBidi" w:cstheme="majorBidi"/>
          <w:i/>
          <w:iCs/>
          <w:sz w:val="24"/>
          <w:szCs w:val="24"/>
          <w:lang w:bidi="ar-SA"/>
        </w:rPr>
        <w:t xml:space="preserve"> </w:t>
      </w:r>
      <w:proofErr w:type="spellStart"/>
      <w:r w:rsidRPr="00ED7742">
        <w:rPr>
          <w:rFonts w:asciiTheme="majorBidi" w:hAnsiTheme="majorBidi" w:cstheme="majorBidi"/>
          <w:i/>
          <w:iCs/>
          <w:sz w:val="24"/>
          <w:szCs w:val="24"/>
          <w:lang w:bidi="ar-SA"/>
        </w:rPr>
        <w:t>esculentus</w:t>
      </w:r>
      <w:proofErr w:type="spellEnd"/>
      <w:r w:rsidRPr="00ED7742">
        <w:rPr>
          <w:rFonts w:asciiTheme="majorBidi" w:hAnsiTheme="majorBidi" w:cstheme="majorBidi"/>
          <w:sz w:val="24"/>
          <w:szCs w:val="24"/>
          <w:lang w:bidi="ar-SA"/>
        </w:rPr>
        <w:t xml:space="preserve"> (L.) </w:t>
      </w:r>
      <w:proofErr w:type="spellStart"/>
      <w:r w:rsidRPr="00ED7742">
        <w:rPr>
          <w:rFonts w:asciiTheme="majorBidi" w:hAnsiTheme="majorBidi" w:cstheme="majorBidi"/>
          <w:sz w:val="24"/>
          <w:szCs w:val="24"/>
          <w:lang w:bidi="ar-SA"/>
        </w:rPr>
        <w:t>Moench</w:t>
      </w:r>
      <w:proofErr w:type="spellEnd"/>
      <w:r w:rsidRPr="00ED7742">
        <w:rPr>
          <w:rFonts w:asciiTheme="majorBidi" w:hAnsiTheme="majorBidi" w:cstheme="majorBidi"/>
          <w:sz w:val="24"/>
          <w:szCs w:val="24"/>
          <w:lang w:bidi="ar-SA"/>
        </w:rPr>
        <w:t>]. Electronic Journal of Plant Breeding.</w:t>
      </w:r>
      <w:r w:rsidRPr="00ED7742">
        <w:rPr>
          <w:sz w:val="24"/>
          <w:szCs w:val="24"/>
        </w:rPr>
        <w:t xml:space="preserve"> </w:t>
      </w:r>
      <w:r w:rsidRPr="00ED7742">
        <w:rPr>
          <w:rFonts w:asciiTheme="majorBidi" w:hAnsiTheme="majorBidi" w:cstheme="majorBidi"/>
          <w:sz w:val="24"/>
          <w:szCs w:val="24"/>
          <w:lang w:bidi="ar-SA"/>
        </w:rPr>
        <w:t>12(2): 590 – 596.</w:t>
      </w:r>
    </w:p>
    <w:p w14:paraId="3462A6E0" w14:textId="1997BD5A" w:rsidR="007C4559" w:rsidRDefault="007C4559" w:rsidP="007C4559">
      <w:pPr>
        <w:bidi w:val="0"/>
        <w:spacing w:after="120"/>
        <w:ind w:left="567" w:hanging="567"/>
        <w:jc w:val="lowKashida"/>
        <w:rPr>
          <w:rFonts w:asciiTheme="majorBidi" w:hAnsiTheme="majorBidi" w:cstheme="majorBidi"/>
          <w:sz w:val="24"/>
          <w:szCs w:val="24"/>
          <w:lang w:bidi="ar-SA"/>
        </w:rPr>
      </w:pPr>
      <w:proofErr w:type="spellStart"/>
      <w:r w:rsidRPr="007C4559">
        <w:rPr>
          <w:rFonts w:asciiTheme="majorBidi" w:hAnsiTheme="majorBidi" w:cstheme="majorBidi"/>
          <w:sz w:val="24"/>
          <w:szCs w:val="24"/>
          <w:lang w:bidi="ar-SA"/>
        </w:rPr>
        <w:lastRenderedPageBreak/>
        <w:t>Nanthakumar</w:t>
      </w:r>
      <w:proofErr w:type="spellEnd"/>
      <w:r w:rsidRPr="007C4559">
        <w:rPr>
          <w:rFonts w:asciiTheme="majorBidi" w:hAnsiTheme="majorBidi" w:cstheme="majorBidi"/>
          <w:sz w:val="24"/>
          <w:szCs w:val="24"/>
          <w:lang w:bidi="ar-SA"/>
        </w:rPr>
        <w:t xml:space="preserve">, S., </w:t>
      </w:r>
      <w:proofErr w:type="spellStart"/>
      <w:r w:rsidRPr="007C4559">
        <w:rPr>
          <w:rFonts w:asciiTheme="majorBidi" w:hAnsiTheme="majorBidi" w:cstheme="majorBidi"/>
          <w:sz w:val="24"/>
          <w:szCs w:val="24"/>
          <w:lang w:bidi="ar-SA"/>
        </w:rPr>
        <w:t>Kuralarasu</w:t>
      </w:r>
      <w:proofErr w:type="spellEnd"/>
      <w:r w:rsidRPr="007C4559">
        <w:rPr>
          <w:rFonts w:asciiTheme="majorBidi" w:hAnsiTheme="majorBidi" w:cstheme="majorBidi"/>
          <w:sz w:val="24"/>
          <w:szCs w:val="24"/>
          <w:lang w:bidi="ar-SA"/>
        </w:rPr>
        <w:t xml:space="preserve">, C., &amp; </w:t>
      </w:r>
      <w:proofErr w:type="spellStart"/>
      <w:r w:rsidRPr="007C4559">
        <w:rPr>
          <w:rFonts w:asciiTheme="majorBidi" w:hAnsiTheme="majorBidi" w:cstheme="majorBidi"/>
          <w:sz w:val="24"/>
          <w:szCs w:val="24"/>
          <w:lang w:bidi="ar-SA"/>
        </w:rPr>
        <w:t>Gopikrishnan</w:t>
      </w:r>
      <w:proofErr w:type="spellEnd"/>
      <w:r w:rsidRPr="007C4559">
        <w:rPr>
          <w:rFonts w:asciiTheme="majorBidi" w:hAnsiTheme="majorBidi" w:cstheme="majorBidi"/>
          <w:sz w:val="24"/>
          <w:szCs w:val="24"/>
          <w:lang w:bidi="ar-SA"/>
        </w:rPr>
        <w:t xml:space="preserve">, A. (2021). </w:t>
      </w:r>
      <w:proofErr w:type="spellStart"/>
      <w:r w:rsidRPr="007C4559">
        <w:rPr>
          <w:rFonts w:asciiTheme="majorBidi" w:hAnsiTheme="majorBidi" w:cstheme="majorBidi"/>
          <w:sz w:val="24"/>
          <w:szCs w:val="24"/>
          <w:lang w:bidi="ar-SA"/>
        </w:rPr>
        <w:t>Heterosis</w:t>
      </w:r>
      <w:proofErr w:type="spellEnd"/>
      <w:r w:rsidRPr="007C4559">
        <w:rPr>
          <w:rFonts w:asciiTheme="majorBidi" w:hAnsiTheme="majorBidi" w:cstheme="majorBidi"/>
          <w:sz w:val="24"/>
          <w:szCs w:val="24"/>
          <w:lang w:bidi="ar-SA"/>
        </w:rPr>
        <w:t xml:space="preserve"> and combining abilities studies in okra [</w:t>
      </w:r>
      <w:proofErr w:type="spellStart"/>
      <w:r w:rsidRPr="007C4559">
        <w:rPr>
          <w:rFonts w:asciiTheme="majorBidi" w:hAnsiTheme="majorBidi" w:cstheme="majorBidi"/>
          <w:i/>
          <w:iCs/>
          <w:sz w:val="24"/>
          <w:szCs w:val="24"/>
          <w:lang w:bidi="ar-SA"/>
        </w:rPr>
        <w:t>Abelmoschus</w:t>
      </w:r>
      <w:proofErr w:type="spellEnd"/>
      <w:r w:rsidRPr="007C4559">
        <w:rPr>
          <w:rFonts w:asciiTheme="majorBidi" w:hAnsiTheme="majorBidi" w:cstheme="majorBidi"/>
          <w:i/>
          <w:iCs/>
          <w:sz w:val="24"/>
          <w:szCs w:val="24"/>
          <w:lang w:bidi="ar-SA"/>
        </w:rPr>
        <w:t xml:space="preserve"> </w:t>
      </w:r>
      <w:proofErr w:type="spellStart"/>
      <w:r w:rsidRPr="007C4559">
        <w:rPr>
          <w:rFonts w:asciiTheme="majorBidi" w:hAnsiTheme="majorBidi" w:cstheme="majorBidi"/>
          <w:i/>
          <w:iCs/>
          <w:sz w:val="24"/>
          <w:szCs w:val="24"/>
          <w:lang w:bidi="ar-SA"/>
        </w:rPr>
        <w:t>esculentus</w:t>
      </w:r>
      <w:proofErr w:type="spellEnd"/>
      <w:r w:rsidRPr="007C4559">
        <w:rPr>
          <w:rFonts w:asciiTheme="majorBidi" w:hAnsiTheme="majorBidi" w:cstheme="majorBidi"/>
          <w:sz w:val="24"/>
          <w:szCs w:val="24"/>
          <w:lang w:bidi="ar-SA"/>
        </w:rPr>
        <w:t xml:space="preserve"> (L.) </w:t>
      </w:r>
      <w:proofErr w:type="spellStart"/>
      <w:r w:rsidRPr="007C4559">
        <w:rPr>
          <w:rFonts w:asciiTheme="majorBidi" w:hAnsiTheme="majorBidi" w:cstheme="majorBidi"/>
          <w:sz w:val="24"/>
          <w:szCs w:val="24"/>
          <w:lang w:bidi="ar-SA"/>
        </w:rPr>
        <w:t>Moench</w:t>
      </w:r>
      <w:proofErr w:type="spellEnd"/>
      <w:r w:rsidRPr="007C4559">
        <w:rPr>
          <w:rFonts w:asciiTheme="majorBidi" w:hAnsiTheme="majorBidi" w:cstheme="majorBidi"/>
          <w:sz w:val="24"/>
          <w:szCs w:val="24"/>
          <w:lang w:bidi="ar-SA"/>
        </w:rPr>
        <w:t>].</w:t>
      </w:r>
    </w:p>
    <w:p w14:paraId="46D6A724" w14:textId="55FB7B20" w:rsidR="00E47AD3" w:rsidRPr="00E47AD3" w:rsidRDefault="00E47AD3" w:rsidP="00E47AD3">
      <w:pPr>
        <w:bidi w:val="0"/>
        <w:spacing w:after="120"/>
        <w:ind w:left="567" w:hanging="567"/>
        <w:jc w:val="lowKashida"/>
        <w:rPr>
          <w:rFonts w:cs="Times New Roman"/>
          <w:sz w:val="24"/>
          <w:szCs w:val="24"/>
          <w:lang w:bidi="ar-SA"/>
        </w:rPr>
      </w:pPr>
      <w:proofErr w:type="spellStart"/>
      <w:r w:rsidRPr="00E47AD3">
        <w:rPr>
          <w:rFonts w:cs="Times New Roman"/>
          <w:sz w:val="24"/>
          <w:szCs w:val="24"/>
          <w:lang w:bidi="ar-SA"/>
        </w:rPr>
        <w:t>Narkhede</w:t>
      </w:r>
      <w:proofErr w:type="spellEnd"/>
      <w:r w:rsidRPr="00E47AD3">
        <w:rPr>
          <w:rFonts w:cs="Times New Roman"/>
          <w:sz w:val="24"/>
          <w:szCs w:val="24"/>
          <w:lang w:bidi="ar-SA"/>
        </w:rPr>
        <w:t>, G. W., Thakur, N. R., &amp; Ingle, K. P. (2021). Studies on combining ability for yield and contributing traits in okra (</w:t>
      </w:r>
      <w:proofErr w:type="spellStart"/>
      <w:r w:rsidRPr="00E47AD3">
        <w:rPr>
          <w:rFonts w:cs="Times New Roman"/>
          <w:i/>
          <w:iCs/>
          <w:sz w:val="24"/>
          <w:szCs w:val="24"/>
          <w:lang w:bidi="ar-SA"/>
        </w:rPr>
        <w:t>Abelmoschus</w:t>
      </w:r>
      <w:proofErr w:type="spellEnd"/>
      <w:r w:rsidRPr="00E47AD3">
        <w:rPr>
          <w:rFonts w:cs="Times New Roman"/>
          <w:i/>
          <w:iCs/>
          <w:sz w:val="24"/>
          <w:szCs w:val="24"/>
          <w:lang w:bidi="ar-SA"/>
        </w:rPr>
        <w:t xml:space="preserve"> </w:t>
      </w:r>
      <w:proofErr w:type="spellStart"/>
      <w:r w:rsidRPr="00E47AD3">
        <w:rPr>
          <w:rFonts w:cs="Times New Roman"/>
          <w:i/>
          <w:iCs/>
          <w:sz w:val="24"/>
          <w:szCs w:val="24"/>
          <w:lang w:bidi="ar-SA"/>
        </w:rPr>
        <w:t>esculentus</w:t>
      </w:r>
      <w:proofErr w:type="spellEnd"/>
      <w:r w:rsidRPr="00E47AD3">
        <w:rPr>
          <w:rFonts w:cs="Times New Roman"/>
          <w:sz w:val="24"/>
          <w:szCs w:val="24"/>
          <w:lang w:bidi="ar-SA"/>
        </w:rPr>
        <w:t xml:space="preserve"> L. </w:t>
      </w:r>
      <w:proofErr w:type="spellStart"/>
      <w:r w:rsidRPr="00E47AD3">
        <w:rPr>
          <w:rFonts w:cs="Times New Roman"/>
          <w:sz w:val="24"/>
          <w:szCs w:val="24"/>
          <w:lang w:bidi="ar-SA"/>
        </w:rPr>
        <w:t>Moench</w:t>
      </w:r>
      <w:proofErr w:type="spellEnd"/>
      <w:r w:rsidRPr="00E47AD3">
        <w:rPr>
          <w:rFonts w:cs="Times New Roman"/>
          <w:sz w:val="24"/>
          <w:szCs w:val="24"/>
          <w:lang w:bidi="ar-SA"/>
        </w:rPr>
        <w:t>). Electronic Journal of Plant Breeding, 12</w:t>
      </w:r>
      <w:r w:rsidR="00653192">
        <w:rPr>
          <w:rFonts w:cs="Times New Roman"/>
          <w:sz w:val="24"/>
          <w:szCs w:val="24"/>
          <w:lang w:bidi="ar-SA"/>
        </w:rPr>
        <w:t>(2):</w:t>
      </w:r>
      <w:r w:rsidRPr="00E47AD3">
        <w:rPr>
          <w:rFonts w:cs="Times New Roman"/>
          <w:sz w:val="24"/>
          <w:szCs w:val="24"/>
          <w:lang w:bidi="ar-SA"/>
        </w:rPr>
        <w:t xml:space="preserve"> 403-412.</w:t>
      </w:r>
    </w:p>
    <w:p w14:paraId="6E2022D9" w14:textId="77777777" w:rsidR="00872C4F" w:rsidRPr="00ED7742" w:rsidRDefault="00872C4F" w:rsidP="00CB70AA">
      <w:pPr>
        <w:bidi w:val="0"/>
        <w:spacing w:after="120"/>
        <w:ind w:left="567" w:hanging="567"/>
        <w:jc w:val="lowKashida"/>
        <w:rPr>
          <w:rFonts w:asciiTheme="majorBidi" w:hAnsiTheme="majorBidi" w:cstheme="majorBidi"/>
          <w:sz w:val="24"/>
          <w:szCs w:val="24"/>
          <w:lang w:bidi="ar-SA"/>
        </w:rPr>
      </w:pPr>
      <w:proofErr w:type="spellStart"/>
      <w:r w:rsidRPr="00ED7742">
        <w:rPr>
          <w:rFonts w:asciiTheme="majorBidi" w:hAnsiTheme="majorBidi" w:cstheme="majorBidi"/>
          <w:sz w:val="24"/>
          <w:szCs w:val="24"/>
          <w:lang w:bidi="ar-SA"/>
        </w:rPr>
        <w:t>Pachiyappan</w:t>
      </w:r>
      <w:proofErr w:type="spellEnd"/>
      <w:r w:rsidRPr="00ED7742">
        <w:rPr>
          <w:rFonts w:asciiTheme="majorBidi" w:hAnsiTheme="majorBidi" w:cstheme="majorBidi"/>
          <w:sz w:val="24"/>
          <w:szCs w:val="24"/>
          <w:lang w:bidi="ar-SA"/>
        </w:rPr>
        <w:t xml:space="preserve">, R. and </w:t>
      </w:r>
      <w:proofErr w:type="spellStart"/>
      <w:r w:rsidRPr="00ED7742">
        <w:rPr>
          <w:rFonts w:asciiTheme="majorBidi" w:hAnsiTheme="majorBidi" w:cstheme="majorBidi"/>
          <w:sz w:val="24"/>
          <w:szCs w:val="24"/>
          <w:lang w:bidi="ar-SA"/>
        </w:rPr>
        <w:t>Saravanan</w:t>
      </w:r>
      <w:proofErr w:type="spellEnd"/>
      <w:r w:rsidRPr="00ED7742">
        <w:rPr>
          <w:rFonts w:asciiTheme="majorBidi" w:hAnsiTheme="majorBidi" w:cstheme="majorBidi"/>
          <w:sz w:val="24"/>
          <w:szCs w:val="24"/>
          <w:lang w:bidi="ar-SA"/>
        </w:rPr>
        <w:t xml:space="preserve">, K. (2018). Combining ability for yield and yield components characters of </w:t>
      </w:r>
      <w:proofErr w:type="spellStart"/>
      <w:r w:rsidRPr="00ED7742">
        <w:rPr>
          <w:rFonts w:asciiTheme="majorBidi" w:hAnsiTheme="majorBidi" w:cstheme="majorBidi"/>
          <w:sz w:val="24"/>
          <w:szCs w:val="24"/>
          <w:lang w:bidi="ar-SA"/>
        </w:rPr>
        <w:t>bhindi</w:t>
      </w:r>
      <w:proofErr w:type="spellEnd"/>
      <w:r w:rsidRPr="00ED7742">
        <w:rPr>
          <w:rFonts w:asciiTheme="majorBidi" w:hAnsiTheme="majorBidi" w:cstheme="majorBidi"/>
          <w:sz w:val="24"/>
          <w:szCs w:val="24"/>
          <w:lang w:bidi="ar-SA"/>
        </w:rPr>
        <w:t xml:space="preserve"> (</w:t>
      </w:r>
      <w:proofErr w:type="spellStart"/>
      <w:r w:rsidRPr="00ED7742">
        <w:rPr>
          <w:rFonts w:asciiTheme="majorBidi" w:hAnsiTheme="majorBidi" w:cstheme="majorBidi"/>
          <w:i/>
          <w:iCs/>
          <w:sz w:val="24"/>
          <w:szCs w:val="24"/>
          <w:lang w:bidi="ar-SA"/>
        </w:rPr>
        <w:t>Abelmoschus</w:t>
      </w:r>
      <w:proofErr w:type="spellEnd"/>
      <w:r w:rsidRPr="00ED7742">
        <w:rPr>
          <w:rFonts w:asciiTheme="majorBidi" w:hAnsiTheme="majorBidi" w:cstheme="majorBidi"/>
          <w:i/>
          <w:iCs/>
          <w:sz w:val="24"/>
          <w:szCs w:val="24"/>
          <w:lang w:bidi="ar-SA"/>
        </w:rPr>
        <w:t xml:space="preserve"> </w:t>
      </w:r>
      <w:proofErr w:type="spellStart"/>
      <w:r w:rsidRPr="00ED7742">
        <w:rPr>
          <w:rFonts w:asciiTheme="majorBidi" w:hAnsiTheme="majorBidi" w:cstheme="majorBidi"/>
          <w:i/>
          <w:iCs/>
          <w:sz w:val="24"/>
          <w:szCs w:val="24"/>
          <w:lang w:bidi="ar-SA"/>
        </w:rPr>
        <w:t>esculentus</w:t>
      </w:r>
      <w:proofErr w:type="spellEnd"/>
      <w:r w:rsidRPr="00ED7742">
        <w:rPr>
          <w:rFonts w:asciiTheme="majorBidi" w:hAnsiTheme="majorBidi" w:cstheme="majorBidi"/>
          <w:i/>
          <w:iCs/>
          <w:sz w:val="24"/>
          <w:szCs w:val="24"/>
          <w:lang w:bidi="ar-SA"/>
        </w:rPr>
        <w:t xml:space="preserve"> </w:t>
      </w:r>
      <w:r w:rsidRPr="00ED7742">
        <w:rPr>
          <w:rFonts w:asciiTheme="majorBidi" w:hAnsiTheme="majorBidi" w:cstheme="majorBidi"/>
          <w:sz w:val="24"/>
          <w:szCs w:val="24"/>
          <w:lang w:bidi="ar-SA"/>
        </w:rPr>
        <w:t xml:space="preserve">L. </w:t>
      </w:r>
      <w:proofErr w:type="spellStart"/>
      <w:r w:rsidRPr="00ED7742">
        <w:rPr>
          <w:rFonts w:asciiTheme="majorBidi" w:hAnsiTheme="majorBidi" w:cstheme="majorBidi"/>
          <w:sz w:val="24"/>
          <w:szCs w:val="24"/>
          <w:lang w:bidi="ar-SA"/>
        </w:rPr>
        <w:t>Moench</w:t>
      </w:r>
      <w:proofErr w:type="spellEnd"/>
      <w:r w:rsidRPr="00ED7742">
        <w:rPr>
          <w:rFonts w:asciiTheme="majorBidi" w:hAnsiTheme="majorBidi" w:cstheme="majorBidi"/>
          <w:sz w:val="24"/>
          <w:szCs w:val="24"/>
          <w:lang w:bidi="ar-SA"/>
        </w:rPr>
        <w:t>). Electronic J. of Pl. Breeding, 9(1): 321-331.</w:t>
      </w:r>
    </w:p>
    <w:p w14:paraId="61E5CE06" w14:textId="77777777" w:rsidR="00872C4F" w:rsidRPr="00ED7742" w:rsidRDefault="00872C4F" w:rsidP="00CB70AA">
      <w:pPr>
        <w:bidi w:val="0"/>
        <w:spacing w:after="120"/>
        <w:ind w:left="567" w:hanging="567"/>
        <w:jc w:val="lowKashida"/>
        <w:rPr>
          <w:rFonts w:asciiTheme="majorBidi" w:hAnsiTheme="majorBidi" w:cstheme="majorBidi"/>
          <w:sz w:val="24"/>
          <w:szCs w:val="24"/>
          <w:lang w:bidi="ar-SA"/>
        </w:rPr>
      </w:pPr>
      <w:r w:rsidRPr="00ED7742">
        <w:rPr>
          <w:rFonts w:asciiTheme="majorBidi" w:hAnsiTheme="majorBidi" w:cstheme="majorBidi"/>
          <w:sz w:val="24"/>
          <w:szCs w:val="24"/>
          <w:lang w:bidi="ar-SA"/>
        </w:rPr>
        <w:t xml:space="preserve">Paul, T., Desai, R.T. and </w:t>
      </w:r>
      <w:proofErr w:type="spellStart"/>
      <w:r w:rsidRPr="00ED7742">
        <w:rPr>
          <w:rFonts w:asciiTheme="majorBidi" w:hAnsiTheme="majorBidi" w:cstheme="majorBidi"/>
          <w:sz w:val="24"/>
          <w:szCs w:val="24"/>
          <w:lang w:bidi="ar-SA"/>
        </w:rPr>
        <w:t>Choudhary</w:t>
      </w:r>
      <w:proofErr w:type="spellEnd"/>
      <w:r w:rsidRPr="00ED7742">
        <w:rPr>
          <w:rFonts w:asciiTheme="majorBidi" w:hAnsiTheme="majorBidi" w:cstheme="majorBidi"/>
          <w:sz w:val="24"/>
          <w:szCs w:val="24"/>
          <w:lang w:bidi="ar-SA"/>
        </w:rPr>
        <w:t>, R. (2017). Genetic architecture, combining ability and gene action study in okra [</w:t>
      </w:r>
      <w:proofErr w:type="spellStart"/>
      <w:r w:rsidRPr="00ED7742">
        <w:rPr>
          <w:rFonts w:asciiTheme="majorBidi" w:hAnsiTheme="majorBidi" w:cstheme="majorBidi"/>
          <w:i/>
          <w:iCs/>
          <w:sz w:val="24"/>
          <w:szCs w:val="24"/>
          <w:lang w:bidi="ar-SA"/>
        </w:rPr>
        <w:t>Abelmoschus</w:t>
      </w:r>
      <w:proofErr w:type="spellEnd"/>
      <w:r w:rsidRPr="00ED7742">
        <w:rPr>
          <w:rFonts w:asciiTheme="majorBidi" w:hAnsiTheme="majorBidi" w:cstheme="majorBidi"/>
          <w:i/>
          <w:iCs/>
          <w:sz w:val="24"/>
          <w:szCs w:val="24"/>
          <w:lang w:bidi="ar-SA"/>
        </w:rPr>
        <w:t xml:space="preserve"> </w:t>
      </w:r>
      <w:proofErr w:type="spellStart"/>
      <w:r w:rsidRPr="00ED7742">
        <w:rPr>
          <w:rFonts w:asciiTheme="majorBidi" w:hAnsiTheme="majorBidi" w:cstheme="majorBidi"/>
          <w:i/>
          <w:iCs/>
          <w:sz w:val="24"/>
          <w:szCs w:val="24"/>
          <w:lang w:bidi="ar-SA"/>
        </w:rPr>
        <w:t>esculentus</w:t>
      </w:r>
      <w:proofErr w:type="spellEnd"/>
      <w:r w:rsidRPr="00ED7742">
        <w:rPr>
          <w:rFonts w:asciiTheme="majorBidi" w:hAnsiTheme="majorBidi" w:cstheme="majorBidi"/>
          <w:sz w:val="24"/>
          <w:szCs w:val="24"/>
          <w:lang w:bidi="ar-SA"/>
        </w:rPr>
        <w:t xml:space="preserve"> (L.) </w:t>
      </w:r>
      <w:proofErr w:type="spellStart"/>
      <w:r w:rsidRPr="00ED7742">
        <w:rPr>
          <w:rFonts w:asciiTheme="majorBidi" w:hAnsiTheme="majorBidi" w:cstheme="majorBidi"/>
          <w:sz w:val="24"/>
          <w:szCs w:val="24"/>
          <w:lang w:bidi="ar-SA"/>
        </w:rPr>
        <w:t>Moench</w:t>
      </w:r>
      <w:proofErr w:type="spellEnd"/>
      <w:r w:rsidRPr="00ED7742">
        <w:rPr>
          <w:rFonts w:asciiTheme="majorBidi" w:hAnsiTheme="majorBidi" w:cstheme="majorBidi"/>
          <w:sz w:val="24"/>
          <w:szCs w:val="24"/>
          <w:lang w:bidi="ar-SA"/>
        </w:rPr>
        <w:t xml:space="preserve">]. </w:t>
      </w:r>
      <w:proofErr w:type="spellStart"/>
      <w:r w:rsidRPr="00ED7742">
        <w:rPr>
          <w:rFonts w:asciiTheme="majorBidi" w:hAnsiTheme="majorBidi" w:cstheme="majorBidi"/>
          <w:sz w:val="24"/>
          <w:szCs w:val="24"/>
          <w:lang w:bidi="ar-SA"/>
        </w:rPr>
        <w:t>Int.J.Curr.Microbiol.App.Sci</w:t>
      </w:r>
      <w:proofErr w:type="spellEnd"/>
      <w:r w:rsidRPr="00ED7742">
        <w:rPr>
          <w:rFonts w:asciiTheme="majorBidi" w:hAnsiTheme="majorBidi" w:cstheme="majorBidi"/>
          <w:sz w:val="24"/>
          <w:szCs w:val="24"/>
          <w:lang w:bidi="ar-SA"/>
        </w:rPr>
        <w:t xml:space="preserve"> 6(4): 851-858.</w:t>
      </w:r>
    </w:p>
    <w:p w14:paraId="481DAB4C" w14:textId="77777777" w:rsidR="00872C4F" w:rsidRPr="00ED7742" w:rsidRDefault="00872C4F" w:rsidP="00CB70AA">
      <w:pPr>
        <w:bidi w:val="0"/>
        <w:spacing w:after="120"/>
        <w:ind w:left="567" w:hanging="567"/>
        <w:jc w:val="lowKashida"/>
        <w:rPr>
          <w:rFonts w:asciiTheme="majorBidi" w:hAnsiTheme="majorBidi" w:cstheme="majorBidi"/>
          <w:sz w:val="24"/>
          <w:szCs w:val="24"/>
          <w:lang w:bidi="ar-SA"/>
        </w:rPr>
      </w:pPr>
      <w:proofErr w:type="spellStart"/>
      <w:r w:rsidRPr="00ED7742">
        <w:rPr>
          <w:rFonts w:asciiTheme="majorBidi" w:hAnsiTheme="majorBidi" w:cstheme="majorBidi"/>
          <w:sz w:val="24"/>
          <w:szCs w:val="24"/>
          <w:lang w:bidi="ar-SA"/>
        </w:rPr>
        <w:t>Pawar</w:t>
      </w:r>
      <w:proofErr w:type="spellEnd"/>
      <w:r w:rsidRPr="00ED7742">
        <w:rPr>
          <w:rFonts w:asciiTheme="majorBidi" w:hAnsiTheme="majorBidi" w:cstheme="majorBidi"/>
          <w:sz w:val="24"/>
          <w:szCs w:val="24"/>
          <w:lang w:bidi="ar-SA"/>
        </w:rPr>
        <w:t xml:space="preserve">, M.B., Patel, S. R., </w:t>
      </w:r>
      <w:proofErr w:type="spellStart"/>
      <w:r w:rsidRPr="00ED7742">
        <w:rPr>
          <w:rFonts w:asciiTheme="majorBidi" w:hAnsiTheme="majorBidi" w:cstheme="majorBidi"/>
          <w:sz w:val="24"/>
          <w:szCs w:val="24"/>
          <w:lang w:bidi="ar-SA"/>
        </w:rPr>
        <w:t>Shinde</w:t>
      </w:r>
      <w:proofErr w:type="spellEnd"/>
      <w:r w:rsidRPr="00ED7742">
        <w:rPr>
          <w:rFonts w:asciiTheme="majorBidi" w:hAnsiTheme="majorBidi" w:cstheme="majorBidi"/>
          <w:sz w:val="24"/>
          <w:szCs w:val="24"/>
          <w:lang w:bidi="ar-SA"/>
        </w:rPr>
        <w:t xml:space="preserve">, V. B. (2016). Study of </w:t>
      </w:r>
      <w:proofErr w:type="spellStart"/>
      <w:r w:rsidRPr="00ED7742">
        <w:rPr>
          <w:rFonts w:asciiTheme="majorBidi" w:hAnsiTheme="majorBidi" w:cstheme="majorBidi"/>
          <w:sz w:val="24"/>
          <w:szCs w:val="24"/>
          <w:lang w:bidi="ar-SA"/>
        </w:rPr>
        <w:t>heterotic</w:t>
      </w:r>
      <w:proofErr w:type="spellEnd"/>
      <w:r w:rsidRPr="00ED7742">
        <w:rPr>
          <w:rFonts w:asciiTheme="majorBidi" w:hAnsiTheme="majorBidi" w:cstheme="majorBidi"/>
          <w:sz w:val="24"/>
          <w:szCs w:val="24"/>
          <w:lang w:bidi="ar-SA"/>
        </w:rPr>
        <w:t xml:space="preserve"> expression and inbreeding depression in okra [</w:t>
      </w:r>
      <w:proofErr w:type="spellStart"/>
      <w:r w:rsidRPr="00ED7742">
        <w:rPr>
          <w:rFonts w:asciiTheme="majorBidi" w:hAnsiTheme="majorBidi" w:cstheme="majorBidi"/>
          <w:i/>
          <w:iCs/>
          <w:sz w:val="24"/>
          <w:szCs w:val="24"/>
          <w:lang w:bidi="ar-SA"/>
        </w:rPr>
        <w:t>Abelmoschus</w:t>
      </w:r>
      <w:proofErr w:type="spellEnd"/>
      <w:r w:rsidRPr="00ED7742">
        <w:rPr>
          <w:rFonts w:asciiTheme="majorBidi" w:hAnsiTheme="majorBidi" w:cstheme="majorBidi"/>
          <w:i/>
          <w:iCs/>
          <w:sz w:val="24"/>
          <w:szCs w:val="24"/>
          <w:lang w:bidi="ar-SA"/>
        </w:rPr>
        <w:t xml:space="preserve"> </w:t>
      </w:r>
      <w:proofErr w:type="spellStart"/>
      <w:r w:rsidRPr="00ED7742">
        <w:rPr>
          <w:rFonts w:asciiTheme="majorBidi" w:hAnsiTheme="majorBidi" w:cstheme="majorBidi"/>
          <w:i/>
          <w:iCs/>
          <w:sz w:val="24"/>
          <w:szCs w:val="24"/>
          <w:lang w:bidi="ar-SA"/>
        </w:rPr>
        <w:t>esculentus</w:t>
      </w:r>
      <w:proofErr w:type="spellEnd"/>
      <w:r w:rsidRPr="00ED7742">
        <w:rPr>
          <w:rFonts w:asciiTheme="majorBidi" w:hAnsiTheme="majorBidi" w:cstheme="majorBidi"/>
          <w:sz w:val="24"/>
          <w:szCs w:val="24"/>
          <w:lang w:bidi="ar-SA"/>
        </w:rPr>
        <w:t xml:space="preserve"> (L)]. European Journal of Biotechnology and Bioscience, 4(12):1-3.</w:t>
      </w:r>
    </w:p>
    <w:p w14:paraId="35416AC3" w14:textId="77777777" w:rsidR="00872C4F" w:rsidRPr="00ED7742" w:rsidRDefault="00872C4F" w:rsidP="00CB70AA">
      <w:pPr>
        <w:bidi w:val="0"/>
        <w:spacing w:after="120"/>
        <w:ind w:left="567" w:hanging="567"/>
        <w:jc w:val="lowKashida"/>
        <w:rPr>
          <w:rFonts w:asciiTheme="majorBidi" w:hAnsiTheme="majorBidi" w:cstheme="majorBidi"/>
          <w:sz w:val="24"/>
          <w:szCs w:val="24"/>
          <w:lang w:bidi="ar-SA"/>
        </w:rPr>
      </w:pPr>
      <w:proofErr w:type="spellStart"/>
      <w:r w:rsidRPr="00ED7742">
        <w:rPr>
          <w:rFonts w:asciiTheme="majorBidi" w:hAnsiTheme="majorBidi" w:cstheme="majorBidi"/>
          <w:sz w:val="24"/>
          <w:szCs w:val="24"/>
          <w:lang w:bidi="ar-SA"/>
        </w:rPr>
        <w:t>Raju</w:t>
      </w:r>
      <w:proofErr w:type="spellEnd"/>
      <w:r w:rsidRPr="00ED7742">
        <w:rPr>
          <w:rFonts w:asciiTheme="majorBidi" w:hAnsiTheme="majorBidi" w:cstheme="majorBidi"/>
          <w:sz w:val="24"/>
          <w:szCs w:val="24"/>
          <w:lang w:bidi="ar-SA"/>
        </w:rPr>
        <w:t xml:space="preserve">, C.V. and </w:t>
      </w:r>
      <w:proofErr w:type="spellStart"/>
      <w:r w:rsidRPr="00ED7742">
        <w:rPr>
          <w:rFonts w:asciiTheme="majorBidi" w:hAnsiTheme="majorBidi" w:cstheme="majorBidi"/>
          <w:sz w:val="24"/>
          <w:szCs w:val="24"/>
          <w:lang w:bidi="ar-SA"/>
        </w:rPr>
        <w:t>Selvam</w:t>
      </w:r>
      <w:proofErr w:type="spellEnd"/>
      <w:r w:rsidRPr="00ED7742">
        <w:rPr>
          <w:rFonts w:asciiTheme="majorBidi" w:hAnsiTheme="majorBidi" w:cstheme="majorBidi"/>
          <w:sz w:val="24"/>
          <w:szCs w:val="24"/>
          <w:lang w:bidi="ar-SA"/>
        </w:rPr>
        <w:t xml:space="preserve">, Y.A. (2017). Combining ability studies in </w:t>
      </w:r>
      <w:proofErr w:type="spellStart"/>
      <w:r w:rsidRPr="00ED7742">
        <w:rPr>
          <w:rFonts w:asciiTheme="majorBidi" w:hAnsiTheme="majorBidi" w:cstheme="majorBidi"/>
          <w:sz w:val="24"/>
          <w:szCs w:val="24"/>
          <w:lang w:bidi="ar-SA"/>
        </w:rPr>
        <w:t>bhendi</w:t>
      </w:r>
      <w:proofErr w:type="spellEnd"/>
      <w:r w:rsidRPr="00ED7742">
        <w:rPr>
          <w:rFonts w:asciiTheme="majorBidi" w:hAnsiTheme="majorBidi" w:cstheme="majorBidi"/>
          <w:sz w:val="24"/>
          <w:szCs w:val="24"/>
          <w:lang w:bidi="ar-SA"/>
        </w:rPr>
        <w:t xml:space="preserve"> (</w:t>
      </w:r>
      <w:proofErr w:type="spellStart"/>
      <w:r w:rsidRPr="00ED7742">
        <w:rPr>
          <w:rFonts w:asciiTheme="majorBidi" w:hAnsiTheme="majorBidi" w:cstheme="majorBidi"/>
          <w:i/>
          <w:iCs/>
          <w:sz w:val="24"/>
          <w:szCs w:val="24"/>
          <w:lang w:bidi="ar-SA"/>
        </w:rPr>
        <w:t>Abelmoschus</w:t>
      </w:r>
      <w:proofErr w:type="spellEnd"/>
      <w:r w:rsidRPr="00ED7742">
        <w:rPr>
          <w:rFonts w:asciiTheme="majorBidi" w:hAnsiTheme="majorBidi" w:cstheme="majorBidi"/>
          <w:i/>
          <w:iCs/>
          <w:sz w:val="24"/>
          <w:szCs w:val="24"/>
          <w:lang w:bidi="ar-SA"/>
        </w:rPr>
        <w:t xml:space="preserve"> </w:t>
      </w:r>
      <w:proofErr w:type="spellStart"/>
      <w:r w:rsidRPr="00ED7742">
        <w:rPr>
          <w:rFonts w:asciiTheme="majorBidi" w:hAnsiTheme="majorBidi" w:cstheme="majorBidi"/>
          <w:i/>
          <w:iCs/>
          <w:sz w:val="24"/>
          <w:szCs w:val="24"/>
          <w:lang w:bidi="ar-SA"/>
        </w:rPr>
        <w:t>esculentus</w:t>
      </w:r>
      <w:proofErr w:type="spellEnd"/>
      <w:r w:rsidRPr="00ED7742">
        <w:rPr>
          <w:rFonts w:asciiTheme="majorBidi" w:hAnsiTheme="majorBidi" w:cstheme="majorBidi"/>
          <w:i/>
          <w:iCs/>
          <w:sz w:val="24"/>
          <w:szCs w:val="24"/>
          <w:lang w:bidi="ar-SA"/>
        </w:rPr>
        <w:t xml:space="preserve"> </w:t>
      </w:r>
      <w:r w:rsidRPr="00ED7742">
        <w:rPr>
          <w:rFonts w:asciiTheme="majorBidi" w:hAnsiTheme="majorBidi" w:cstheme="majorBidi"/>
          <w:sz w:val="24"/>
          <w:szCs w:val="24"/>
          <w:lang w:bidi="ar-SA"/>
        </w:rPr>
        <w:t xml:space="preserve">(L.) </w:t>
      </w:r>
      <w:proofErr w:type="spellStart"/>
      <w:r w:rsidRPr="00ED7742">
        <w:rPr>
          <w:rFonts w:asciiTheme="majorBidi" w:hAnsiTheme="majorBidi" w:cstheme="majorBidi"/>
          <w:sz w:val="24"/>
          <w:szCs w:val="24"/>
          <w:lang w:bidi="ar-SA"/>
        </w:rPr>
        <w:t>Moench</w:t>
      </w:r>
      <w:proofErr w:type="spellEnd"/>
      <w:r w:rsidRPr="00ED7742">
        <w:rPr>
          <w:rFonts w:asciiTheme="majorBidi" w:hAnsiTheme="majorBidi" w:cstheme="majorBidi"/>
          <w:sz w:val="24"/>
          <w:szCs w:val="24"/>
          <w:lang w:bidi="ar-SA"/>
        </w:rPr>
        <w:t>). Plant Archives, 17(2): 1431-1434.</w:t>
      </w:r>
    </w:p>
    <w:p w14:paraId="29A980C0" w14:textId="77777777" w:rsidR="00872C4F" w:rsidRPr="00ED7742" w:rsidRDefault="00872C4F" w:rsidP="00CB70AA">
      <w:pPr>
        <w:bidi w:val="0"/>
        <w:spacing w:after="120"/>
        <w:ind w:left="567" w:hanging="567"/>
        <w:jc w:val="lowKashida"/>
        <w:rPr>
          <w:rFonts w:cs="Times New Roman"/>
          <w:sz w:val="24"/>
          <w:szCs w:val="24"/>
        </w:rPr>
      </w:pPr>
      <w:proofErr w:type="spellStart"/>
      <w:r w:rsidRPr="00ED7742">
        <w:rPr>
          <w:rFonts w:cs="Times New Roman"/>
          <w:sz w:val="24"/>
          <w:szCs w:val="24"/>
        </w:rPr>
        <w:t>Ranga</w:t>
      </w:r>
      <w:proofErr w:type="spellEnd"/>
      <w:r w:rsidRPr="00ED7742">
        <w:rPr>
          <w:rFonts w:cs="Times New Roman"/>
          <w:sz w:val="24"/>
          <w:szCs w:val="24"/>
        </w:rPr>
        <w:t xml:space="preserve"> A.D. and </w:t>
      </w:r>
      <w:proofErr w:type="spellStart"/>
      <w:r w:rsidRPr="00ED7742">
        <w:rPr>
          <w:rFonts w:cs="Times New Roman"/>
          <w:sz w:val="24"/>
          <w:szCs w:val="24"/>
        </w:rPr>
        <w:t>Darvhankar</w:t>
      </w:r>
      <w:proofErr w:type="spellEnd"/>
      <w:r w:rsidRPr="00ED7742">
        <w:rPr>
          <w:rFonts w:cs="Times New Roman"/>
          <w:sz w:val="24"/>
          <w:szCs w:val="24"/>
        </w:rPr>
        <w:t xml:space="preserve">, M.S. (2022). Diversity analysis of phenotypic traits in okra </w:t>
      </w:r>
      <w:r w:rsidRPr="00ED7742">
        <w:rPr>
          <w:rFonts w:cs="Times New Roman"/>
          <w:sz w:val="24"/>
          <w:szCs w:val="24"/>
          <w:lang w:eastAsia="ar-SA" w:bidi="ar-SA"/>
        </w:rPr>
        <w:t>(</w:t>
      </w:r>
      <w:proofErr w:type="spellStart"/>
      <w:r w:rsidRPr="00ED7742">
        <w:rPr>
          <w:rFonts w:cs="Times New Roman"/>
          <w:i/>
          <w:iCs/>
          <w:sz w:val="24"/>
          <w:szCs w:val="24"/>
          <w:lang w:eastAsia="ar-SA" w:bidi="ar-SA"/>
        </w:rPr>
        <w:t>Abelmoschus</w:t>
      </w:r>
      <w:proofErr w:type="spellEnd"/>
      <w:r w:rsidRPr="00ED7742">
        <w:rPr>
          <w:rFonts w:cs="Times New Roman"/>
          <w:i/>
          <w:iCs/>
          <w:sz w:val="24"/>
          <w:szCs w:val="24"/>
          <w:lang w:eastAsia="ar-SA" w:bidi="ar-SA"/>
        </w:rPr>
        <w:t xml:space="preserve"> </w:t>
      </w:r>
      <w:proofErr w:type="spellStart"/>
      <w:r w:rsidRPr="00ED7742">
        <w:rPr>
          <w:rFonts w:cs="Times New Roman"/>
          <w:i/>
          <w:iCs/>
          <w:sz w:val="24"/>
          <w:szCs w:val="24"/>
          <w:lang w:eastAsia="ar-SA" w:bidi="ar-SA"/>
        </w:rPr>
        <w:t>esculentus</w:t>
      </w:r>
      <w:proofErr w:type="spellEnd"/>
      <w:r w:rsidRPr="00ED7742">
        <w:rPr>
          <w:rFonts w:cs="Times New Roman"/>
          <w:sz w:val="24"/>
          <w:szCs w:val="24"/>
          <w:lang w:eastAsia="ar-SA" w:bidi="ar-SA"/>
        </w:rPr>
        <w:t xml:space="preserve"> L. </w:t>
      </w:r>
      <w:proofErr w:type="spellStart"/>
      <w:r w:rsidRPr="00ED7742">
        <w:rPr>
          <w:rFonts w:cs="Times New Roman"/>
          <w:sz w:val="24"/>
          <w:szCs w:val="24"/>
          <w:lang w:eastAsia="ar-SA" w:bidi="ar-SA"/>
        </w:rPr>
        <w:t>Moench</w:t>
      </w:r>
      <w:proofErr w:type="spellEnd"/>
      <w:r w:rsidRPr="00ED7742">
        <w:rPr>
          <w:rFonts w:cs="Times New Roman"/>
          <w:sz w:val="24"/>
          <w:szCs w:val="24"/>
          <w:lang w:eastAsia="ar-SA" w:bidi="ar-SA"/>
        </w:rPr>
        <w:t>).</w:t>
      </w:r>
      <w:proofErr w:type="spellStart"/>
      <w:r w:rsidRPr="00ED7742">
        <w:rPr>
          <w:rFonts w:cs="Times New Roman"/>
          <w:sz w:val="24"/>
          <w:szCs w:val="24"/>
          <w:lang w:eastAsia="ar-SA" w:bidi="ar-SA"/>
        </w:rPr>
        <w:t>J.Horti</w:t>
      </w:r>
      <w:proofErr w:type="spellEnd"/>
      <w:r w:rsidRPr="00ED7742">
        <w:rPr>
          <w:rFonts w:cs="Times New Roman"/>
          <w:sz w:val="24"/>
          <w:szCs w:val="24"/>
          <w:lang w:eastAsia="ar-SA" w:bidi="ar-SA"/>
        </w:rPr>
        <w:t>.</w:t>
      </w:r>
      <w:r w:rsidRPr="00ED7742">
        <w:rPr>
          <w:rFonts w:cs="Times New Roman"/>
          <w:sz w:val="24"/>
          <w:szCs w:val="24"/>
        </w:rPr>
        <w:t xml:space="preserve"> Sci., 17(1):63-72.</w:t>
      </w:r>
    </w:p>
    <w:p w14:paraId="66BD0B48" w14:textId="77777777" w:rsidR="00872C4F" w:rsidRPr="00ED7742" w:rsidRDefault="00872C4F" w:rsidP="00CB70AA">
      <w:pPr>
        <w:bidi w:val="0"/>
        <w:spacing w:after="120"/>
        <w:ind w:left="567" w:hanging="567"/>
        <w:jc w:val="lowKashida"/>
        <w:rPr>
          <w:rFonts w:asciiTheme="majorBidi" w:hAnsiTheme="majorBidi" w:cstheme="majorBidi"/>
          <w:sz w:val="24"/>
          <w:szCs w:val="24"/>
          <w:lang w:bidi="ar-SA"/>
        </w:rPr>
      </w:pPr>
      <w:r w:rsidRPr="00ED7742">
        <w:rPr>
          <w:rFonts w:asciiTheme="majorBidi" w:hAnsiTheme="majorBidi" w:cstheme="majorBidi"/>
          <w:sz w:val="24"/>
          <w:szCs w:val="24"/>
          <w:lang w:bidi="ar-SA"/>
        </w:rPr>
        <w:t xml:space="preserve">Reddy M.T., </w:t>
      </w:r>
      <w:proofErr w:type="spellStart"/>
      <w:r w:rsidRPr="00ED7742">
        <w:rPr>
          <w:rFonts w:asciiTheme="majorBidi" w:hAnsiTheme="majorBidi" w:cstheme="majorBidi"/>
          <w:sz w:val="24"/>
          <w:szCs w:val="24"/>
          <w:lang w:bidi="ar-SA"/>
        </w:rPr>
        <w:t>Haribabu</w:t>
      </w:r>
      <w:proofErr w:type="spellEnd"/>
      <w:r w:rsidRPr="00ED7742">
        <w:rPr>
          <w:rFonts w:asciiTheme="majorBidi" w:hAnsiTheme="majorBidi" w:cstheme="majorBidi"/>
          <w:sz w:val="24"/>
          <w:szCs w:val="24"/>
          <w:lang w:bidi="ar-SA"/>
        </w:rPr>
        <w:t>, K., Ganesh, M. and Begum, H. (2011). Combining ability analysis for growth, earliness and yield attributes in okra (</w:t>
      </w:r>
      <w:proofErr w:type="spellStart"/>
      <w:r w:rsidRPr="00ED7742">
        <w:rPr>
          <w:rFonts w:asciiTheme="majorBidi" w:hAnsiTheme="majorBidi" w:cstheme="majorBidi"/>
          <w:i/>
          <w:iCs/>
          <w:sz w:val="24"/>
          <w:szCs w:val="24"/>
          <w:lang w:bidi="ar-SA"/>
        </w:rPr>
        <w:t>Abelmoschus</w:t>
      </w:r>
      <w:proofErr w:type="spellEnd"/>
      <w:r w:rsidRPr="00ED7742">
        <w:rPr>
          <w:rFonts w:asciiTheme="majorBidi" w:hAnsiTheme="majorBidi" w:cstheme="majorBidi"/>
          <w:i/>
          <w:iCs/>
          <w:sz w:val="24"/>
          <w:szCs w:val="24"/>
          <w:lang w:bidi="ar-SA"/>
        </w:rPr>
        <w:t xml:space="preserve"> </w:t>
      </w:r>
      <w:proofErr w:type="spellStart"/>
      <w:r w:rsidRPr="00ED7742">
        <w:rPr>
          <w:rFonts w:asciiTheme="majorBidi" w:hAnsiTheme="majorBidi" w:cstheme="majorBidi"/>
          <w:i/>
          <w:iCs/>
          <w:sz w:val="24"/>
          <w:szCs w:val="24"/>
          <w:lang w:bidi="ar-SA"/>
        </w:rPr>
        <w:t>esculentus</w:t>
      </w:r>
      <w:proofErr w:type="spellEnd"/>
      <w:r w:rsidRPr="00ED7742">
        <w:rPr>
          <w:rFonts w:asciiTheme="majorBidi" w:hAnsiTheme="majorBidi" w:cstheme="majorBidi"/>
          <w:i/>
          <w:iCs/>
          <w:sz w:val="24"/>
          <w:szCs w:val="24"/>
          <w:lang w:bidi="ar-SA"/>
        </w:rPr>
        <w:t xml:space="preserve"> </w:t>
      </w:r>
      <w:r w:rsidRPr="00ED7742">
        <w:rPr>
          <w:rFonts w:asciiTheme="majorBidi" w:hAnsiTheme="majorBidi" w:cstheme="majorBidi"/>
          <w:sz w:val="24"/>
          <w:szCs w:val="24"/>
          <w:lang w:bidi="ar-SA"/>
        </w:rPr>
        <w:t xml:space="preserve">(L.) </w:t>
      </w:r>
      <w:proofErr w:type="spellStart"/>
      <w:r w:rsidRPr="00ED7742">
        <w:rPr>
          <w:rFonts w:asciiTheme="majorBidi" w:hAnsiTheme="majorBidi" w:cstheme="majorBidi"/>
          <w:sz w:val="24"/>
          <w:szCs w:val="24"/>
          <w:lang w:bidi="ar-SA"/>
        </w:rPr>
        <w:t>Moench</w:t>
      </w:r>
      <w:proofErr w:type="spellEnd"/>
      <w:r w:rsidRPr="00ED7742">
        <w:rPr>
          <w:rFonts w:asciiTheme="majorBidi" w:hAnsiTheme="majorBidi" w:cstheme="majorBidi"/>
          <w:sz w:val="24"/>
          <w:szCs w:val="24"/>
          <w:lang w:bidi="ar-SA"/>
        </w:rPr>
        <w:t>). Thai Journal of Agricultural Science. 44(3): 207-218.</w:t>
      </w:r>
    </w:p>
    <w:p w14:paraId="7A0AD465" w14:textId="4E2B9996" w:rsidR="006D04E5" w:rsidRPr="00ED7742" w:rsidRDefault="006D04E5" w:rsidP="00CB70AA">
      <w:pPr>
        <w:bidi w:val="0"/>
        <w:spacing w:after="120"/>
        <w:ind w:left="567" w:hanging="567"/>
        <w:jc w:val="lowKashida"/>
        <w:rPr>
          <w:rFonts w:asciiTheme="majorBidi" w:hAnsiTheme="majorBidi" w:cstheme="majorBidi"/>
          <w:sz w:val="24"/>
          <w:szCs w:val="24"/>
          <w:lang w:bidi="ar-SA"/>
        </w:rPr>
      </w:pPr>
      <w:proofErr w:type="spellStart"/>
      <w:r w:rsidRPr="00ED7742">
        <w:rPr>
          <w:rFonts w:asciiTheme="majorBidi" w:hAnsiTheme="majorBidi" w:cstheme="majorBidi"/>
          <w:sz w:val="24"/>
          <w:szCs w:val="24"/>
          <w:lang w:bidi="ar-SA"/>
        </w:rPr>
        <w:t>Rukundo</w:t>
      </w:r>
      <w:proofErr w:type="spellEnd"/>
      <w:r w:rsidRPr="00ED7742">
        <w:rPr>
          <w:rFonts w:asciiTheme="majorBidi" w:hAnsiTheme="majorBidi" w:cstheme="majorBidi"/>
          <w:sz w:val="24"/>
          <w:szCs w:val="24"/>
          <w:lang w:bidi="ar-SA"/>
        </w:rPr>
        <w:t xml:space="preserve">, </w:t>
      </w:r>
      <w:proofErr w:type="spellStart"/>
      <w:r w:rsidRPr="00ED7742">
        <w:rPr>
          <w:rFonts w:asciiTheme="majorBidi" w:hAnsiTheme="majorBidi" w:cstheme="majorBidi"/>
          <w:sz w:val="24"/>
          <w:szCs w:val="24"/>
          <w:lang w:bidi="ar-SA"/>
        </w:rPr>
        <w:t>Placide</w:t>
      </w:r>
      <w:proofErr w:type="spellEnd"/>
      <w:r w:rsidRPr="00ED7742">
        <w:rPr>
          <w:rFonts w:asciiTheme="majorBidi" w:hAnsiTheme="majorBidi" w:cstheme="majorBidi"/>
          <w:sz w:val="24"/>
          <w:szCs w:val="24"/>
          <w:lang w:bidi="ar-SA"/>
        </w:rPr>
        <w:t xml:space="preserve"> &amp; </w:t>
      </w:r>
      <w:proofErr w:type="spellStart"/>
      <w:r w:rsidRPr="00ED7742">
        <w:rPr>
          <w:rFonts w:asciiTheme="majorBidi" w:hAnsiTheme="majorBidi" w:cstheme="majorBidi"/>
          <w:sz w:val="24"/>
          <w:szCs w:val="24"/>
          <w:lang w:bidi="ar-SA"/>
        </w:rPr>
        <w:t>Shimelis</w:t>
      </w:r>
      <w:proofErr w:type="spellEnd"/>
      <w:r w:rsidRPr="00ED7742">
        <w:rPr>
          <w:rFonts w:asciiTheme="majorBidi" w:hAnsiTheme="majorBidi" w:cstheme="majorBidi"/>
          <w:sz w:val="24"/>
          <w:szCs w:val="24"/>
          <w:lang w:bidi="ar-SA"/>
        </w:rPr>
        <w:t xml:space="preserve">, Hussein &amp; Laing, Mark &amp; </w:t>
      </w:r>
      <w:proofErr w:type="spellStart"/>
      <w:r w:rsidRPr="00ED7742">
        <w:rPr>
          <w:rFonts w:asciiTheme="majorBidi" w:hAnsiTheme="majorBidi" w:cstheme="majorBidi"/>
          <w:sz w:val="24"/>
          <w:szCs w:val="24"/>
          <w:lang w:bidi="ar-SA"/>
        </w:rPr>
        <w:t>Gahakwa</w:t>
      </w:r>
      <w:proofErr w:type="spellEnd"/>
      <w:r w:rsidRPr="00ED7742">
        <w:rPr>
          <w:rFonts w:asciiTheme="majorBidi" w:hAnsiTheme="majorBidi" w:cstheme="majorBidi"/>
          <w:sz w:val="24"/>
          <w:szCs w:val="24"/>
          <w:lang w:bidi="ar-SA"/>
        </w:rPr>
        <w:t xml:space="preserve">, </w:t>
      </w:r>
      <w:proofErr w:type="spellStart"/>
      <w:r w:rsidRPr="00ED7742">
        <w:rPr>
          <w:rFonts w:asciiTheme="majorBidi" w:hAnsiTheme="majorBidi" w:cstheme="majorBidi"/>
          <w:sz w:val="24"/>
          <w:szCs w:val="24"/>
          <w:lang w:bidi="ar-SA"/>
        </w:rPr>
        <w:t>Daphrose</w:t>
      </w:r>
      <w:proofErr w:type="spellEnd"/>
      <w:r w:rsidRPr="00ED7742">
        <w:rPr>
          <w:rFonts w:asciiTheme="majorBidi" w:hAnsiTheme="majorBidi" w:cstheme="majorBidi"/>
          <w:sz w:val="24"/>
          <w:szCs w:val="24"/>
          <w:lang w:bidi="ar-SA"/>
        </w:rPr>
        <w:t xml:space="preserve">. (2017). Combining Ability, Maternal Effects, and Heritability of Drought Tolerance, Yield and Yield Components in </w:t>
      </w:r>
      <w:proofErr w:type="spellStart"/>
      <w:r w:rsidRPr="00ED7742">
        <w:rPr>
          <w:rFonts w:asciiTheme="majorBidi" w:hAnsiTheme="majorBidi" w:cstheme="majorBidi"/>
          <w:sz w:val="24"/>
          <w:szCs w:val="24"/>
          <w:lang w:bidi="ar-SA"/>
        </w:rPr>
        <w:t>Sweetpotato</w:t>
      </w:r>
      <w:proofErr w:type="spellEnd"/>
      <w:r w:rsidRPr="00ED7742">
        <w:rPr>
          <w:rFonts w:asciiTheme="majorBidi" w:hAnsiTheme="majorBidi" w:cstheme="majorBidi"/>
          <w:sz w:val="24"/>
          <w:szCs w:val="24"/>
          <w:lang w:bidi="ar-SA"/>
        </w:rPr>
        <w:t>. Frontiers in Plant Science. 7(10).</w:t>
      </w:r>
      <w:r w:rsidRPr="00ED7742">
        <w:rPr>
          <w:rFonts w:ascii="Inter Fallback" w:hAnsi="Inter Fallback"/>
          <w:color w:val="131314"/>
          <w:sz w:val="24"/>
          <w:szCs w:val="24"/>
          <w:shd w:val="clear" w:color="auto" w:fill="FFFFFF"/>
        </w:rPr>
        <w:t xml:space="preserve"> </w:t>
      </w:r>
      <w:r w:rsidRPr="00ED7742">
        <w:rPr>
          <w:rFonts w:asciiTheme="majorBidi" w:hAnsiTheme="majorBidi" w:cstheme="majorBidi"/>
          <w:sz w:val="24"/>
          <w:szCs w:val="24"/>
          <w:lang w:bidi="ar-SA"/>
        </w:rPr>
        <w:t>DOI: </w:t>
      </w:r>
      <w:hyperlink r:id="rId10" w:tgtFrame="_blank" w:history="1">
        <w:r w:rsidRPr="00ED7742">
          <w:rPr>
            <w:rFonts w:asciiTheme="majorBidi" w:hAnsiTheme="majorBidi" w:cstheme="majorBidi"/>
            <w:sz w:val="24"/>
            <w:szCs w:val="24"/>
            <w:lang w:bidi="ar-SA"/>
          </w:rPr>
          <w:t>10.3389/fpls.2016.01981</w:t>
        </w:r>
      </w:hyperlink>
      <w:r w:rsidRPr="00ED7742">
        <w:rPr>
          <w:rFonts w:asciiTheme="majorBidi" w:hAnsiTheme="majorBidi" w:cstheme="majorBidi"/>
          <w:sz w:val="24"/>
          <w:szCs w:val="24"/>
          <w:lang w:bidi="ar-SA"/>
        </w:rPr>
        <w:t>.</w:t>
      </w:r>
    </w:p>
    <w:p w14:paraId="7D66B892" w14:textId="0C831EBB" w:rsidR="00872C4F" w:rsidRPr="00ED7742" w:rsidRDefault="00872C4F" w:rsidP="00CB70AA">
      <w:pPr>
        <w:bidi w:val="0"/>
        <w:spacing w:after="120"/>
        <w:ind w:left="567" w:hanging="567"/>
        <w:jc w:val="lowKashida"/>
        <w:rPr>
          <w:rFonts w:cs="Times New Roman"/>
          <w:sz w:val="24"/>
          <w:szCs w:val="24"/>
        </w:rPr>
      </w:pPr>
      <w:r w:rsidRPr="00ED7742">
        <w:rPr>
          <w:rFonts w:cs="Times New Roman"/>
          <w:sz w:val="24"/>
          <w:szCs w:val="24"/>
        </w:rPr>
        <w:t xml:space="preserve">Sharma, B. R. (1993). Genetic improvement of vegetable crops: Okra – </w:t>
      </w:r>
      <w:proofErr w:type="spellStart"/>
      <w:r w:rsidRPr="00ED7742">
        <w:rPr>
          <w:rFonts w:cs="Times New Roman"/>
          <w:sz w:val="24"/>
          <w:szCs w:val="24"/>
        </w:rPr>
        <w:t>Abelmoschus</w:t>
      </w:r>
      <w:proofErr w:type="spellEnd"/>
      <w:r w:rsidRPr="00ED7742">
        <w:rPr>
          <w:rFonts w:cs="Times New Roman"/>
          <w:sz w:val="24"/>
          <w:szCs w:val="24"/>
        </w:rPr>
        <w:t xml:space="preserve"> spp. </w:t>
      </w:r>
      <w:proofErr w:type="spellStart"/>
      <w:r w:rsidRPr="00ED7742">
        <w:rPr>
          <w:rFonts w:cs="Times New Roman"/>
          <w:sz w:val="24"/>
          <w:szCs w:val="24"/>
        </w:rPr>
        <w:t>Pergamon</w:t>
      </w:r>
      <w:proofErr w:type="spellEnd"/>
      <w:r w:rsidRPr="00ED7742">
        <w:rPr>
          <w:rFonts w:cs="Times New Roman"/>
          <w:sz w:val="24"/>
          <w:szCs w:val="24"/>
        </w:rPr>
        <w:t xml:space="preserve"> Press Ltd. Published     by Elsevier Ltd. Pp.751-769. </w:t>
      </w:r>
    </w:p>
    <w:p w14:paraId="68C3BD10" w14:textId="77777777" w:rsidR="00872C4F" w:rsidRPr="00ED7742" w:rsidRDefault="00872C4F" w:rsidP="00CB70AA">
      <w:pPr>
        <w:bidi w:val="0"/>
        <w:spacing w:after="120"/>
        <w:ind w:left="567" w:hanging="567"/>
        <w:jc w:val="lowKashida"/>
        <w:rPr>
          <w:rFonts w:asciiTheme="majorBidi" w:hAnsiTheme="majorBidi" w:cstheme="majorBidi"/>
          <w:sz w:val="24"/>
          <w:szCs w:val="24"/>
          <w:lang w:bidi="ar-SA"/>
        </w:rPr>
      </w:pPr>
      <w:proofErr w:type="spellStart"/>
      <w:r w:rsidRPr="00ED7742">
        <w:rPr>
          <w:rFonts w:asciiTheme="majorBidi" w:hAnsiTheme="majorBidi" w:cstheme="majorBidi"/>
          <w:sz w:val="24"/>
          <w:szCs w:val="24"/>
          <w:lang w:bidi="ar-SA"/>
        </w:rPr>
        <w:t>Shwetha</w:t>
      </w:r>
      <w:proofErr w:type="spellEnd"/>
      <w:r w:rsidRPr="00ED7742">
        <w:rPr>
          <w:rFonts w:asciiTheme="majorBidi" w:hAnsiTheme="majorBidi" w:cstheme="majorBidi"/>
          <w:sz w:val="24"/>
          <w:szCs w:val="24"/>
          <w:lang w:bidi="ar-SA"/>
        </w:rPr>
        <w:t xml:space="preserve">, A., </w:t>
      </w:r>
      <w:proofErr w:type="spellStart"/>
      <w:r w:rsidRPr="00ED7742">
        <w:rPr>
          <w:rFonts w:asciiTheme="majorBidi" w:hAnsiTheme="majorBidi" w:cstheme="majorBidi"/>
          <w:sz w:val="24"/>
          <w:szCs w:val="24"/>
          <w:lang w:bidi="ar-SA"/>
        </w:rPr>
        <w:t>Mulge</w:t>
      </w:r>
      <w:proofErr w:type="spellEnd"/>
      <w:r w:rsidRPr="00ED7742">
        <w:rPr>
          <w:rFonts w:asciiTheme="majorBidi" w:hAnsiTheme="majorBidi" w:cstheme="majorBidi"/>
          <w:sz w:val="24"/>
          <w:szCs w:val="24"/>
          <w:lang w:bidi="ar-SA"/>
        </w:rPr>
        <w:t xml:space="preserve">, R. and </w:t>
      </w:r>
      <w:proofErr w:type="spellStart"/>
      <w:r w:rsidRPr="00ED7742">
        <w:rPr>
          <w:rFonts w:asciiTheme="majorBidi" w:hAnsiTheme="majorBidi" w:cstheme="majorBidi"/>
          <w:sz w:val="24"/>
          <w:szCs w:val="24"/>
          <w:lang w:bidi="ar-SA"/>
        </w:rPr>
        <w:t>Raju</w:t>
      </w:r>
      <w:proofErr w:type="spellEnd"/>
      <w:r w:rsidRPr="00ED7742">
        <w:rPr>
          <w:rFonts w:asciiTheme="majorBidi" w:hAnsiTheme="majorBidi" w:cstheme="majorBidi"/>
          <w:sz w:val="24"/>
          <w:szCs w:val="24"/>
          <w:lang w:bidi="ar-SA"/>
        </w:rPr>
        <w:t>, K.K (2021). Combining ability studies in okra [</w:t>
      </w:r>
      <w:proofErr w:type="spellStart"/>
      <w:r w:rsidRPr="00ED7742">
        <w:rPr>
          <w:rFonts w:asciiTheme="majorBidi" w:hAnsiTheme="majorBidi" w:cstheme="majorBidi"/>
          <w:i/>
          <w:iCs/>
          <w:sz w:val="24"/>
          <w:szCs w:val="24"/>
          <w:lang w:bidi="ar-SA"/>
        </w:rPr>
        <w:t>Abelmoschus</w:t>
      </w:r>
      <w:proofErr w:type="spellEnd"/>
      <w:r w:rsidRPr="00ED7742">
        <w:rPr>
          <w:rFonts w:asciiTheme="majorBidi" w:hAnsiTheme="majorBidi" w:cstheme="majorBidi"/>
          <w:i/>
          <w:iCs/>
          <w:sz w:val="24"/>
          <w:szCs w:val="24"/>
          <w:lang w:bidi="ar-SA"/>
        </w:rPr>
        <w:t xml:space="preserve"> </w:t>
      </w:r>
      <w:proofErr w:type="spellStart"/>
      <w:r w:rsidRPr="00ED7742">
        <w:rPr>
          <w:rFonts w:asciiTheme="majorBidi" w:hAnsiTheme="majorBidi" w:cstheme="majorBidi"/>
          <w:i/>
          <w:iCs/>
          <w:sz w:val="24"/>
          <w:szCs w:val="24"/>
          <w:lang w:bidi="ar-SA"/>
        </w:rPr>
        <w:t>esculentus</w:t>
      </w:r>
      <w:proofErr w:type="spellEnd"/>
      <w:r w:rsidRPr="00ED7742">
        <w:rPr>
          <w:rFonts w:asciiTheme="majorBidi" w:hAnsiTheme="majorBidi" w:cstheme="majorBidi"/>
          <w:i/>
          <w:iCs/>
          <w:sz w:val="24"/>
          <w:szCs w:val="24"/>
          <w:lang w:bidi="ar-SA"/>
        </w:rPr>
        <w:t xml:space="preserve"> </w:t>
      </w:r>
      <w:r w:rsidRPr="00ED7742">
        <w:rPr>
          <w:rFonts w:asciiTheme="majorBidi" w:hAnsiTheme="majorBidi" w:cstheme="majorBidi"/>
          <w:sz w:val="24"/>
          <w:szCs w:val="24"/>
          <w:lang w:bidi="ar-SA"/>
        </w:rPr>
        <w:t xml:space="preserve">(L.) </w:t>
      </w:r>
      <w:proofErr w:type="spellStart"/>
      <w:r w:rsidRPr="00ED7742">
        <w:rPr>
          <w:rFonts w:asciiTheme="majorBidi" w:hAnsiTheme="majorBidi" w:cstheme="majorBidi"/>
          <w:sz w:val="24"/>
          <w:szCs w:val="24"/>
          <w:lang w:bidi="ar-SA"/>
        </w:rPr>
        <w:t>Moench</w:t>
      </w:r>
      <w:proofErr w:type="spellEnd"/>
      <w:r w:rsidRPr="00ED7742">
        <w:rPr>
          <w:rFonts w:asciiTheme="majorBidi" w:hAnsiTheme="majorBidi" w:cstheme="majorBidi"/>
          <w:sz w:val="24"/>
          <w:szCs w:val="24"/>
          <w:lang w:bidi="ar-SA"/>
        </w:rPr>
        <w:t>] for growth and earliness</w:t>
      </w:r>
      <w:r w:rsidRPr="00ED7742">
        <w:rPr>
          <w:rFonts w:asciiTheme="majorBidi" w:hAnsiTheme="majorBidi" w:cstheme="majorBidi"/>
          <w:i/>
          <w:iCs/>
          <w:sz w:val="24"/>
          <w:szCs w:val="24"/>
          <w:lang w:bidi="ar-SA"/>
        </w:rPr>
        <w:t xml:space="preserve"> </w:t>
      </w:r>
      <w:r w:rsidRPr="00ED7742">
        <w:rPr>
          <w:rFonts w:asciiTheme="majorBidi" w:hAnsiTheme="majorBidi" w:cstheme="majorBidi"/>
          <w:sz w:val="24"/>
          <w:szCs w:val="24"/>
          <w:lang w:bidi="ar-SA"/>
        </w:rPr>
        <w:t xml:space="preserve">parameters. Journal of </w:t>
      </w:r>
      <w:proofErr w:type="spellStart"/>
      <w:r w:rsidRPr="00ED7742">
        <w:rPr>
          <w:rFonts w:asciiTheme="majorBidi" w:hAnsiTheme="majorBidi" w:cstheme="majorBidi"/>
          <w:sz w:val="24"/>
          <w:szCs w:val="24"/>
          <w:lang w:bidi="ar-SA"/>
        </w:rPr>
        <w:t>Pharmacognosy</w:t>
      </w:r>
      <w:proofErr w:type="spellEnd"/>
      <w:r w:rsidRPr="00ED7742">
        <w:rPr>
          <w:rFonts w:asciiTheme="majorBidi" w:hAnsiTheme="majorBidi" w:cstheme="majorBidi"/>
          <w:sz w:val="24"/>
          <w:szCs w:val="24"/>
          <w:lang w:bidi="ar-SA"/>
        </w:rPr>
        <w:t xml:space="preserve"> and </w:t>
      </w:r>
      <w:proofErr w:type="spellStart"/>
      <w:r w:rsidRPr="00ED7742">
        <w:rPr>
          <w:rFonts w:asciiTheme="majorBidi" w:hAnsiTheme="majorBidi" w:cstheme="majorBidi"/>
          <w:sz w:val="24"/>
          <w:szCs w:val="24"/>
          <w:lang w:bidi="ar-SA"/>
        </w:rPr>
        <w:t>Phytochemistry</w:t>
      </w:r>
      <w:proofErr w:type="spellEnd"/>
      <w:r w:rsidRPr="00ED7742">
        <w:rPr>
          <w:rFonts w:asciiTheme="majorBidi" w:hAnsiTheme="majorBidi" w:cstheme="majorBidi"/>
          <w:sz w:val="24"/>
          <w:szCs w:val="24"/>
          <w:lang w:bidi="ar-SA"/>
        </w:rPr>
        <w:t>; 10(2): 1313-1316.</w:t>
      </w:r>
    </w:p>
    <w:p w14:paraId="3838EAC0" w14:textId="77777777" w:rsidR="00872C4F" w:rsidRPr="00ED7742" w:rsidRDefault="00872C4F" w:rsidP="00CB70AA">
      <w:pPr>
        <w:bidi w:val="0"/>
        <w:spacing w:after="120"/>
        <w:ind w:left="567" w:hanging="567"/>
        <w:jc w:val="lowKashida"/>
        <w:rPr>
          <w:rFonts w:asciiTheme="majorBidi" w:hAnsiTheme="majorBidi" w:cstheme="majorBidi"/>
          <w:sz w:val="24"/>
          <w:szCs w:val="24"/>
          <w:lang w:bidi="ar-SA"/>
        </w:rPr>
      </w:pPr>
      <w:r w:rsidRPr="00ED7742">
        <w:rPr>
          <w:rFonts w:asciiTheme="majorBidi" w:hAnsiTheme="majorBidi" w:cstheme="majorBidi"/>
          <w:sz w:val="24"/>
          <w:szCs w:val="24"/>
          <w:lang w:bidi="ar-SA"/>
        </w:rPr>
        <w:t xml:space="preserve">Singh, D.R., Singh, P.K., </w:t>
      </w:r>
      <w:proofErr w:type="spellStart"/>
      <w:r w:rsidRPr="00ED7742">
        <w:rPr>
          <w:rFonts w:asciiTheme="majorBidi" w:hAnsiTheme="majorBidi" w:cstheme="majorBidi"/>
          <w:sz w:val="24"/>
          <w:szCs w:val="24"/>
          <w:lang w:bidi="ar-SA"/>
        </w:rPr>
        <w:t>Syamal</w:t>
      </w:r>
      <w:proofErr w:type="spellEnd"/>
      <w:r w:rsidRPr="00ED7742">
        <w:rPr>
          <w:rFonts w:asciiTheme="majorBidi" w:hAnsiTheme="majorBidi" w:cstheme="majorBidi"/>
          <w:sz w:val="24"/>
          <w:szCs w:val="24"/>
          <w:lang w:bidi="ar-SA"/>
        </w:rPr>
        <w:t xml:space="preserve">, M.M. and </w:t>
      </w:r>
      <w:proofErr w:type="spellStart"/>
      <w:r w:rsidRPr="00ED7742">
        <w:rPr>
          <w:rFonts w:asciiTheme="majorBidi" w:hAnsiTheme="majorBidi" w:cstheme="majorBidi"/>
          <w:sz w:val="24"/>
          <w:szCs w:val="24"/>
          <w:lang w:bidi="ar-SA"/>
        </w:rPr>
        <w:t>Gautam</w:t>
      </w:r>
      <w:proofErr w:type="spellEnd"/>
      <w:r w:rsidRPr="00ED7742">
        <w:rPr>
          <w:rFonts w:asciiTheme="majorBidi" w:hAnsiTheme="majorBidi" w:cstheme="majorBidi"/>
          <w:sz w:val="24"/>
          <w:szCs w:val="24"/>
          <w:lang w:bidi="ar-SA"/>
        </w:rPr>
        <w:t>, S.S. (2009). Studies on combining ability in okra, Indian J. Hort., 66 (2): 277- 280.</w:t>
      </w:r>
    </w:p>
    <w:p w14:paraId="7A929CB7" w14:textId="77777777" w:rsidR="00872C4F" w:rsidRDefault="00872C4F" w:rsidP="00CB70AA">
      <w:pPr>
        <w:bidi w:val="0"/>
        <w:spacing w:after="120"/>
        <w:ind w:left="567" w:hanging="567"/>
        <w:jc w:val="lowKashida"/>
        <w:rPr>
          <w:rFonts w:cs="Times New Roman"/>
          <w:sz w:val="24"/>
          <w:szCs w:val="24"/>
        </w:rPr>
      </w:pPr>
      <w:proofErr w:type="spellStart"/>
      <w:r w:rsidRPr="00ED7742">
        <w:rPr>
          <w:rFonts w:cs="Times New Roman"/>
          <w:sz w:val="24"/>
          <w:szCs w:val="24"/>
        </w:rPr>
        <w:t>Suganthi</w:t>
      </w:r>
      <w:proofErr w:type="spellEnd"/>
      <w:r w:rsidRPr="00ED7742">
        <w:rPr>
          <w:rFonts w:cs="Times New Roman"/>
          <w:sz w:val="24"/>
          <w:szCs w:val="24"/>
        </w:rPr>
        <w:t xml:space="preserve"> S., R., </w:t>
      </w:r>
      <w:proofErr w:type="spellStart"/>
      <w:r w:rsidRPr="00ED7742">
        <w:rPr>
          <w:rFonts w:cs="Times New Roman"/>
          <w:sz w:val="24"/>
          <w:szCs w:val="24"/>
        </w:rPr>
        <w:t>Priya</w:t>
      </w:r>
      <w:proofErr w:type="spellEnd"/>
      <w:r w:rsidRPr="00ED7742">
        <w:rPr>
          <w:rFonts w:cs="Times New Roman"/>
          <w:sz w:val="24"/>
          <w:szCs w:val="24"/>
        </w:rPr>
        <w:t xml:space="preserve">, S., </w:t>
      </w:r>
      <w:proofErr w:type="spellStart"/>
      <w:r w:rsidRPr="00ED7742">
        <w:rPr>
          <w:rFonts w:cs="Times New Roman"/>
          <w:sz w:val="24"/>
          <w:szCs w:val="24"/>
        </w:rPr>
        <w:t>Kamaraj</w:t>
      </w:r>
      <w:proofErr w:type="spellEnd"/>
      <w:r w:rsidRPr="00ED7742">
        <w:rPr>
          <w:rFonts w:cs="Times New Roman"/>
          <w:sz w:val="24"/>
          <w:szCs w:val="24"/>
        </w:rPr>
        <w:t xml:space="preserve">, A., </w:t>
      </w:r>
      <w:proofErr w:type="spellStart"/>
      <w:r w:rsidRPr="00ED7742">
        <w:rPr>
          <w:rFonts w:cs="Times New Roman"/>
          <w:sz w:val="24"/>
          <w:szCs w:val="24"/>
        </w:rPr>
        <w:t>Satheeshkumar,P</w:t>
      </w:r>
      <w:proofErr w:type="spellEnd"/>
      <w:r w:rsidRPr="00ED7742">
        <w:rPr>
          <w:rFonts w:cs="Times New Roman"/>
          <w:sz w:val="24"/>
          <w:szCs w:val="24"/>
        </w:rPr>
        <w:t xml:space="preserve">. and </w:t>
      </w:r>
      <w:proofErr w:type="spellStart"/>
      <w:r w:rsidRPr="00ED7742">
        <w:rPr>
          <w:rFonts w:cs="Times New Roman"/>
          <w:sz w:val="24"/>
          <w:szCs w:val="24"/>
        </w:rPr>
        <w:t>Bhuvaneswari</w:t>
      </w:r>
      <w:proofErr w:type="spellEnd"/>
      <w:r w:rsidRPr="00ED7742">
        <w:rPr>
          <w:rFonts w:cs="Times New Roman"/>
          <w:sz w:val="24"/>
          <w:szCs w:val="24"/>
        </w:rPr>
        <w:t xml:space="preserve"> , R. (2020). Combining ability studies in </w:t>
      </w:r>
      <w:proofErr w:type="spellStart"/>
      <w:r w:rsidRPr="00ED7742">
        <w:rPr>
          <w:rFonts w:asciiTheme="majorBidi" w:hAnsiTheme="majorBidi" w:cstheme="majorBidi"/>
          <w:sz w:val="24"/>
          <w:szCs w:val="24"/>
          <w:lang w:bidi="ar-SA"/>
        </w:rPr>
        <w:t>bhindi</w:t>
      </w:r>
      <w:proofErr w:type="spellEnd"/>
      <w:r w:rsidRPr="00ED7742">
        <w:rPr>
          <w:rFonts w:asciiTheme="majorBidi" w:hAnsiTheme="majorBidi" w:cstheme="majorBidi"/>
          <w:sz w:val="24"/>
          <w:szCs w:val="24"/>
          <w:lang w:bidi="ar-SA"/>
        </w:rPr>
        <w:t xml:space="preserve"> (</w:t>
      </w:r>
      <w:proofErr w:type="spellStart"/>
      <w:r w:rsidRPr="00ED7742">
        <w:rPr>
          <w:rFonts w:asciiTheme="majorBidi" w:hAnsiTheme="majorBidi" w:cstheme="majorBidi"/>
          <w:i/>
          <w:iCs/>
          <w:sz w:val="24"/>
          <w:szCs w:val="24"/>
          <w:lang w:bidi="ar-SA"/>
        </w:rPr>
        <w:t>Abelmoschus</w:t>
      </w:r>
      <w:proofErr w:type="spellEnd"/>
      <w:r w:rsidRPr="00ED7742">
        <w:rPr>
          <w:rFonts w:asciiTheme="majorBidi" w:hAnsiTheme="majorBidi" w:cstheme="majorBidi"/>
          <w:i/>
          <w:iCs/>
          <w:sz w:val="24"/>
          <w:szCs w:val="24"/>
          <w:lang w:bidi="ar-SA"/>
        </w:rPr>
        <w:t xml:space="preserve"> </w:t>
      </w:r>
      <w:proofErr w:type="spellStart"/>
      <w:r w:rsidRPr="00ED7742">
        <w:rPr>
          <w:rFonts w:asciiTheme="majorBidi" w:hAnsiTheme="majorBidi" w:cstheme="majorBidi"/>
          <w:i/>
          <w:iCs/>
          <w:sz w:val="24"/>
          <w:szCs w:val="24"/>
          <w:lang w:bidi="ar-SA"/>
        </w:rPr>
        <w:t>esculentus</w:t>
      </w:r>
      <w:proofErr w:type="spellEnd"/>
      <w:r w:rsidRPr="00ED7742">
        <w:rPr>
          <w:rFonts w:asciiTheme="majorBidi" w:hAnsiTheme="majorBidi" w:cstheme="majorBidi"/>
          <w:i/>
          <w:iCs/>
          <w:sz w:val="24"/>
          <w:szCs w:val="24"/>
          <w:lang w:bidi="ar-SA"/>
        </w:rPr>
        <w:t xml:space="preserve"> </w:t>
      </w:r>
      <w:r w:rsidRPr="00ED7742">
        <w:rPr>
          <w:rFonts w:asciiTheme="majorBidi" w:hAnsiTheme="majorBidi" w:cstheme="majorBidi"/>
          <w:sz w:val="24"/>
          <w:szCs w:val="24"/>
          <w:lang w:bidi="ar-SA"/>
        </w:rPr>
        <w:t xml:space="preserve">L. </w:t>
      </w:r>
      <w:proofErr w:type="spellStart"/>
      <w:r w:rsidRPr="00ED7742">
        <w:rPr>
          <w:rFonts w:asciiTheme="majorBidi" w:hAnsiTheme="majorBidi" w:cstheme="majorBidi"/>
          <w:sz w:val="24"/>
          <w:szCs w:val="24"/>
          <w:lang w:bidi="ar-SA"/>
        </w:rPr>
        <w:t>Moench</w:t>
      </w:r>
      <w:proofErr w:type="spellEnd"/>
      <w:r w:rsidRPr="00ED7742">
        <w:rPr>
          <w:rFonts w:asciiTheme="majorBidi" w:hAnsiTheme="majorBidi" w:cstheme="majorBidi"/>
          <w:sz w:val="24"/>
          <w:szCs w:val="24"/>
          <w:lang w:bidi="ar-SA"/>
        </w:rPr>
        <w:t xml:space="preserve">) </w:t>
      </w:r>
      <w:r w:rsidRPr="00ED7742">
        <w:rPr>
          <w:rFonts w:cs="Times New Roman"/>
          <w:sz w:val="24"/>
          <w:szCs w:val="24"/>
        </w:rPr>
        <w:t xml:space="preserve">through </w:t>
      </w:r>
      <w:proofErr w:type="spellStart"/>
      <w:r w:rsidRPr="00ED7742">
        <w:rPr>
          <w:rFonts w:cs="Times New Roman"/>
          <w:sz w:val="24"/>
          <w:szCs w:val="24"/>
        </w:rPr>
        <w:t>diallel</w:t>
      </w:r>
      <w:proofErr w:type="spellEnd"/>
      <w:r w:rsidRPr="00ED7742">
        <w:rPr>
          <w:rFonts w:cs="Times New Roman"/>
          <w:sz w:val="24"/>
          <w:szCs w:val="24"/>
        </w:rPr>
        <w:t xml:space="preserve"> analysis for yield and yield attributes characters. Plant Archives 20(1): 3609-3613.</w:t>
      </w:r>
    </w:p>
    <w:p w14:paraId="16C22821" w14:textId="2392F0E2" w:rsidR="00EB0AC0" w:rsidRPr="00ED7742" w:rsidRDefault="00EB0AC0" w:rsidP="00EB0AC0">
      <w:pPr>
        <w:bidi w:val="0"/>
        <w:spacing w:after="120"/>
        <w:ind w:left="567" w:hanging="567"/>
        <w:jc w:val="lowKashida"/>
        <w:rPr>
          <w:rFonts w:cs="Times New Roman"/>
          <w:sz w:val="24"/>
          <w:szCs w:val="24"/>
        </w:rPr>
      </w:pPr>
      <w:proofErr w:type="spellStart"/>
      <w:r w:rsidRPr="00EB0AC0">
        <w:rPr>
          <w:rFonts w:cs="Times New Roman"/>
          <w:sz w:val="24"/>
          <w:szCs w:val="24"/>
        </w:rPr>
        <w:t>Wakode</w:t>
      </w:r>
      <w:proofErr w:type="spellEnd"/>
      <w:r w:rsidRPr="00EB0AC0">
        <w:rPr>
          <w:rFonts w:cs="Times New Roman"/>
          <w:sz w:val="24"/>
          <w:szCs w:val="24"/>
        </w:rPr>
        <w:t xml:space="preserve">, M. M., </w:t>
      </w:r>
      <w:proofErr w:type="spellStart"/>
      <w:r w:rsidRPr="00EB0AC0">
        <w:rPr>
          <w:rFonts w:cs="Times New Roman"/>
          <w:sz w:val="24"/>
          <w:szCs w:val="24"/>
        </w:rPr>
        <w:t>Bhave</w:t>
      </w:r>
      <w:proofErr w:type="spellEnd"/>
      <w:r w:rsidRPr="00EB0AC0">
        <w:rPr>
          <w:rFonts w:cs="Times New Roman"/>
          <w:sz w:val="24"/>
          <w:szCs w:val="24"/>
        </w:rPr>
        <w:t xml:space="preserve">, S. G., </w:t>
      </w:r>
      <w:proofErr w:type="spellStart"/>
      <w:r w:rsidRPr="00EB0AC0">
        <w:rPr>
          <w:rFonts w:cs="Times New Roman"/>
          <w:sz w:val="24"/>
          <w:szCs w:val="24"/>
        </w:rPr>
        <w:t>Navhale</w:t>
      </w:r>
      <w:proofErr w:type="spellEnd"/>
      <w:r w:rsidRPr="00EB0AC0">
        <w:rPr>
          <w:rFonts w:cs="Times New Roman"/>
          <w:sz w:val="24"/>
          <w:szCs w:val="24"/>
        </w:rPr>
        <w:t xml:space="preserve">, V. C., </w:t>
      </w:r>
      <w:proofErr w:type="spellStart"/>
      <w:r w:rsidRPr="00EB0AC0">
        <w:rPr>
          <w:rFonts w:cs="Times New Roman"/>
          <w:sz w:val="24"/>
          <w:szCs w:val="24"/>
        </w:rPr>
        <w:t>Dalvi</w:t>
      </w:r>
      <w:proofErr w:type="spellEnd"/>
      <w:r w:rsidRPr="00EB0AC0">
        <w:rPr>
          <w:rFonts w:cs="Times New Roman"/>
          <w:sz w:val="24"/>
          <w:szCs w:val="24"/>
        </w:rPr>
        <w:t xml:space="preserve">, V. V., </w:t>
      </w:r>
      <w:proofErr w:type="spellStart"/>
      <w:r w:rsidRPr="00EB0AC0">
        <w:rPr>
          <w:rFonts w:cs="Times New Roman"/>
          <w:sz w:val="24"/>
          <w:szCs w:val="24"/>
        </w:rPr>
        <w:t>Devmore</w:t>
      </w:r>
      <w:proofErr w:type="spellEnd"/>
      <w:r w:rsidRPr="00EB0AC0">
        <w:rPr>
          <w:rFonts w:cs="Times New Roman"/>
          <w:sz w:val="24"/>
          <w:szCs w:val="24"/>
        </w:rPr>
        <w:t xml:space="preserve">, J. P., &amp; </w:t>
      </w:r>
      <w:proofErr w:type="spellStart"/>
      <w:r w:rsidRPr="00EB0AC0">
        <w:rPr>
          <w:rFonts w:cs="Times New Roman"/>
          <w:sz w:val="24"/>
          <w:szCs w:val="24"/>
        </w:rPr>
        <w:t>Mahadik</w:t>
      </w:r>
      <w:proofErr w:type="spellEnd"/>
      <w:r w:rsidRPr="00EB0AC0">
        <w:rPr>
          <w:rFonts w:cs="Times New Roman"/>
          <w:sz w:val="24"/>
          <w:szCs w:val="24"/>
        </w:rPr>
        <w:t>, S. G. (2016). Combining ability studies in okra (</w:t>
      </w:r>
      <w:proofErr w:type="spellStart"/>
      <w:r w:rsidRPr="00EB0AC0">
        <w:rPr>
          <w:rFonts w:cs="Times New Roman"/>
          <w:i/>
          <w:iCs/>
          <w:sz w:val="24"/>
          <w:szCs w:val="24"/>
        </w:rPr>
        <w:t>Abelmoschus</w:t>
      </w:r>
      <w:proofErr w:type="spellEnd"/>
      <w:r w:rsidRPr="00EB0AC0">
        <w:rPr>
          <w:rFonts w:cs="Times New Roman"/>
          <w:i/>
          <w:iCs/>
          <w:sz w:val="24"/>
          <w:szCs w:val="24"/>
        </w:rPr>
        <w:t xml:space="preserve"> </w:t>
      </w:r>
      <w:proofErr w:type="spellStart"/>
      <w:r w:rsidRPr="00EB0AC0">
        <w:rPr>
          <w:rFonts w:cs="Times New Roman"/>
          <w:i/>
          <w:iCs/>
          <w:sz w:val="24"/>
          <w:szCs w:val="24"/>
        </w:rPr>
        <w:t>esculentus</w:t>
      </w:r>
      <w:proofErr w:type="spellEnd"/>
      <w:r w:rsidRPr="00EB0AC0">
        <w:rPr>
          <w:rFonts w:cs="Times New Roman"/>
          <w:sz w:val="24"/>
          <w:szCs w:val="24"/>
        </w:rPr>
        <w:t xml:space="preserve"> L. </w:t>
      </w:r>
      <w:proofErr w:type="spellStart"/>
      <w:r w:rsidRPr="00EB0AC0">
        <w:rPr>
          <w:rFonts w:cs="Times New Roman"/>
          <w:sz w:val="24"/>
          <w:szCs w:val="24"/>
        </w:rPr>
        <w:t>Moench</w:t>
      </w:r>
      <w:proofErr w:type="spellEnd"/>
      <w:r w:rsidRPr="00EB0AC0">
        <w:rPr>
          <w:rFonts w:cs="Times New Roman"/>
          <w:sz w:val="24"/>
          <w:szCs w:val="24"/>
        </w:rPr>
        <w:t>). Electronic Journal of Plant Breeding, 7</w:t>
      </w:r>
      <w:r>
        <w:rPr>
          <w:rFonts w:cs="Times New Roman"/>
          <w:sz w:val="24"/>
          <w:szCs w:val="24"/>
        </w:rPr>
        <w:t>(4):</w:t>
      </w:r>
      <w:r w:rsidRPr="00EB0AC0">
        <w:rPr>
          <w:rFonts w:cs="Times New Roman"/>
          <w:sz w:val="24"/>
          <w:szCs w:val="24"/>
        </w:rPr>
        <w:t xml:space="preserve"> 1007-1013.</w:t>
      </w:r>
    </w:p>
    <w:p w14:paraId="14F543CC" w14:textId="77777777" w:rsidR="00CB70AA" w:rsidRDefault="00CB70AA">
      <w:pPr>
        <w:bidi w:val="0"/>
        <w:spacing w:after="200" w:line="276" w:lineRule="auto"/>
        <w:rPr>
          <w:rFonts w:asciiTheme="majorBidi" w:hAnsiTheme="majorBidi" w:cs="Arial"/>
          <w:b/>
          <w:bCs/>
          <w:sz w:val="26"/>
          <w:szCs w:val="26"/>
          <w:rtl/>
        </w:rPr>
      </w:pPr>
      <w:r>
        <w:rPr>
          <w:rFonts w:asciiTheme="majorBidi" w:hAnsiTheme="majorBidi" w:cs="Arial"/>
          <w:b/>
          <w:bCs/>
          <w:sz w:val="26"/>
          <w:szCs w:val="26"/>
          <w:rtl/>
        </w:rPr>
        <w:br w:type="page"/>
      </w:r>
    </w:p>
    <w:p w14:paraId="659317EE" w14:textId="39BD664E" w:rsidR="00872C4F" w:rsidRDefault="00872C4F" w:rsidP="00453330">
      <w:pPr>
        <w:spacing w:after="240"/>
        <w:jc w:val="lowKashida"/>
        <w:rPr>
          <w:rFonts w:asciiTheme="majorBidi" w:hAnsiTheme="majorBidi" w:cs="Arabic Transparent"/>
          <w:b/>
          <w:bCs/>
          <w:rtl/>
        </w:rPr>
      </w:pPr>
      <w:r w:rsidRPr="000516F9">
        <w:rPr>
          <w:rFonts w:asciiTheme="majorBidi" w:hAnsiTheme="majorBidi" w:cs="Arabic Transparent" w:hint="cs"/>
          <w:b/>
          <w:bCs/>
          <w:rtl/>
        </w:rPr>
        <w:lastRenderedPageBreak/>
        <w:t xml:space="preserve">دراسة القدرة على التآلف في الباميا لصفات </w:t>
      </w:r>
      <w:r w:rsidR="002B42BC" w:rsidRPr="002B42BC">
        <w:rPr>
          <w:rFonts w:asciiTheme="majorBidi" w:hAnsiTheme="majorBidi" w:cs="Arabic Transparent"/>
          <w:b/>
          <w:bCs/>
          <w:rtl/>
        </w:rPr>
        <w:t>النمو</w:t>
      </w:r>
      <w:r w:rsidR="002B42BC">
        <w:rPr>
          <w:rFonts w:asciiTheme="majorBidi" w:hAnsiTheme="majorBidi" w:cs="Arabic Transparent"/>
          <w:b/>
          <w:bCs/>
        </w:rPr>
        <w:t xml:space="preserve"> </w:t>
      </w:r>
      <w:r w:rsidR="002B42BC" w:rsidRPr="000516F9">
        <w:rPr>
          <w:rFonts w:asciiTheme="majorBidi" w:hAnsiTheme="majorBidi" w:cs="Arabic Transparent" w:hint="cs"/>
          <w:b/>
          <w:bCs/>
          <w:rtl/>
        </w:rPr>
        <w:t>و</w:t>
      </w:r>
      <w:r w:rsidRPr="000516F9">
        <w:rPr>
          <w:rFonts w:asciiTheme="majorBidi" w:hAnsiTheme="majorBidi" w:cs="Arabic Transparent" w:hint="cs"/>
          <w:b/>
          <w:bCs/>
          <w:rtl/>
        </w:rPr>
        <w:t>المحصول و</w:t>
      </w:r>
      <w:r w:rsidR="00453330" w:rsidRPr="00453330">
        <w:rPr>
          <w:rFonts w:asciiTheme="majorBidi" w:hAnsiTheme="majorBidi" w:cs="Arabic Transparent"/>
          <w:b/>
          <w:bCs/>
          <w:rtl/>
        </w:rPr>
        <w:t>الجودة</w:t>
      </w:r>
    </w:p>
    <w:p w14:paraId="79707865" w14:textId="3324D558" w:rsidR="006476CD" w:rsidRPr="0059469D" w:rsidRDefault="006476CD" w:rsidP="006476CD">
      <w:pPr>
        <w:spacing w:before="240" w:after="240"/>
        <w:jc w:val="lowKashida"/>
        <w:rPr>
          <w:rFonts w:asciiTheme="minorHAnsi" w:eastAsiaTheme="minorHAnsi" w:hAnsiTheme="minorHAnsi" w:cs="Arabic Transparent"/>
          <w:b/>
          <w:bCs/>
          <w:sz w:val="24"/>
          <w:szCs w:val="24"/>
          <w:rtl/>
        </w:rPr>
      </w:pPr>
      <w:r w:rsidRPr="0059469D">
        <w:rPr>
          <w:rFonts w:asciiTheme="minorHAnsi" w:eastAsiaTheme="minorHAnsi" w:hAnsiTheme="minorHAnsi" w:cs="Arabic Transparent" w:hint="cs"/>
          <w:b/>
          <w:bCs/>
          <w:sz w:val="24"/>
          <w:szCs w:val="24"/>
          <w:rtl/>
        </w:rPr>
        <w:t>زينب</w:t>
      </w:r>
      <w:r w:rsidRPr="0059469D">
        <w:rPr>
          <w:rFonts w:asciiTheme="minorHAnsi" w:eastAsiaTheme="minorHAnsi" w:hAnsiTheme="minorHAnsi" w:cs="Arabic Transparent"/>
          <w:b/>
          <w:bCs/>
          <w:sz w:val="24"/>
          <w:szCs w:val="24"/>
          <w:rtl/>
        </w:rPr>
        <w:t xml:space="preserve"> </w:t>
      </w:r>
      <w:r w:rsidRPr="0059469D">
        <w:rPr>
          <w:rFonts w:asciiTheme="minorHAnsi" w:eastAsiaTheme="minorHAnsi" w:hAnsiTheme="minorHAnsi" w:cs="Arabic Transparent" w:hint="cs"/>
          <w:b/>
          <w:bCs/>
          <w:sz w:val="24"/>
          <w:szCs w:val="24"/>
          <w:rtl/>
        </w:rPr>
        <w:t>صالح</w:t>
      </w:r>
      <w:r w:rsidRPr="0059469D">
        <w:rPr>
          <w:rFonts w:asciiTheme="minorHAnsi" w:eastAsiaTheme="minorHAnsi" w:hAnsiTheme="minorHAnsi" w:cs="Arabic Transparent"/>
          <w:b/>
          <w:bCs/>
          <w:sz w:val="24"/>
          <w:szCs w:val="24"/>
          <w:rtl/>
        </w:rPr>
        <w:t xml:space="preserve"> </w:t>
      </w:r>
      <w:r w:rsidRPr="0059469D">
        <w:rPr>
          <w:rFonts w:asciiTheme="minorHAnsi" w:eastAsiaTheme="minorHAnsi" w:hAnsiTheme="minorHAnsi" w:cs="Arabic Transparent" w:hint="cs"/>
          <w:b/>
          <w:bCs/>
          <w:sz w:val="24"/>
          <w:szCs w:val="24"/>
          <w:rtl/>
        </w:rPr>
        <w:t>سيد</w:t>
      </w:r>
      <w:r w:rsidR="00BA617A" w:rsidRPr="00BA617A">
        <w:rPr>
          <w:rFonts w:asciiTheme="minorHAnsi" w:eastAsiaTheme="minorHAnsi" w:hAnsiTheme="minorHAnsi" w:cs="Arabic Transparent" w:hint="cs"/>
          <w:b/>
          <w:bCs/>
          <w:sz w:val="24"/>
          <w:szCs w:val="24"/>
          <w:vertAlign w:val="superscript"/>
          <w:rtl/>
        </w:rPr>
        <w:t>1</w:t>
      </w:r>
      <w:r w:rsidRPr="0059469D">
        <w:rPr>
          <w:rFonts w:asciiTheme="minorHAnsi" w:eastAsiaTheme="minorHAnsi" w:hAnsiTheme="minorHAnsi" w:cs="Arabic Transparent" w:hint="cs"/>
          <w:b/>
          <w:bCs/>
          <w:sz w:val="24"/>
          <w:szCs w:val="24"/>
          <w:rtl/>
        </w:rPr>
        <w:t>،</w:t>
      </w:r>
      <w:r w:rsidRPr="0059469D">
        <w:rPr>
          <w:rFonts w:asciiTheme="minorHAnsi" w:eastAsiaTheme="minorHAnsi" w:hAnsiTheme="minorHAnsi" w:cs="Arabic Transparent"/>
          <w:b/>
          <w:bCs/>
          <w:sz w:val="24"/>
          <w:szCs w:val="24"/>
          <w:rtl/>
        </w:rPr>
        <w:t xml:space="preserve"> </w:t>
      </w:r>
      <w:r w:rsidRPr="0059469D">
        <w:rPr>
          <w:rFonts w:asciiTheme="minorHAnsi" w:eastAsiaTheme="minorHAnsi" w:hAnsiTheme="minorHAnsi" w:cs="Arabic Transparent" w:hint="cs"/>
          <w:b/>
          <w:bCs/>
          <w:sz w:val="24"/>
          <w:szCs w:val="24"/>
          <w:rtl/>
        </w:rPr>
        <w:t>حسن</w:t>
      </w:r>
      <w:r w:rsidRPr="0059469D">
        <w:rPr>
          <w:rFonts w:asciiTheme="minorHAnsi" w:eastAsiaTheme="minorHAnsi" w:hAnsiTheme="minorHAnsi" w:cs="Arabic Transparent"/>
          <w:b/>
          <w:bCs/>
          <w:sz w:val="24"/>
          <w:szCs w:val="24"/>
          <w:rtl/>
        </w:rPr>
        <w:t xml:space="preserve"> </w:t>
      </w:r>
      <w:r w:rsidRPr="0059469D">
        <w:rPr>
          <w:rFonts w:asciiTheme="minorHAnsi" w:eastAsiaTheme="minorHAnsi" w:hAnsiTheme="minorHAnsi" w:cs="Arabic Transparent" w:hint="cs"/>
          <w:b/>
          <w:bCs/>
          <w:sz w:val="24"/>
          <w:szCs w:val="24"/>
          <w:rtl/>
        </w:rPr>
        <w:t>سيد</w:t>
      </w:r>
      <w:r w:rsidRPr="0059469D">
        <w:rPr>
          <w:rFonts w:asciiTheme="minorHAnsi" w:eastAsiaTheme="minorHAnsi" w:hAnsiTheme="minorHAnsi" w:cs="Arabic Transparent"/>
          <w:b/>
          <w:bCs/>
          <w:sz w:val="24"/>
          <w:szCs w:val="24"/>
          <w:rtl/>
        </w:rPr>
        <w:t xml:space="preserve"> </w:t>
      </w:r>
      <w:r w:rsidRPr="0059469D">
        <w:rPr>
          <w:rFonts w:asciiTheme="minorHAnsi" w:eastAsiaTheme="minorHAnsi" w:hAnsiTheme="minorHAnsi" w:cs="Arabic Transparent" w:hint="cs"/>
          <w:b/>
          <w:bCs/>
          <w:sz w:val="24"/>
          <w:szCs w:val="24"/>
          <w:rtl/>
        </w:rPr>
        <w:t>عباس</w:t>
      </w:r>
      <w:r w:rsidR="00BA617A" w:rsidRPr="00BA617A">
        <w:rPr>
          <w:rFonts w:asciiTheme="minorHAnsi" w:eastAsiaTheme="minorHAnsi" w:hAnsiTheme="minorHAnsi" w:cs="Arabic Transparent" w:hint="cs"/>
          <w:b/>
          <w:bCs/>
          <w:sz w:val="24"/>
          <w:szCs w:val="24"/>
          <w:vertAlign w:val="superscript"/>
          <w:rtl/>
        </w:rPr>
        <w:t>1</w:t>
      </w:r>
      <w:r w:rsidRPr="0059469D">
        <w:rPr>
          <w:rFonts w:asciiTheme="minorHAnsi" w:eastAsiaTheme="minorHAnsi" w:hAnsiTheme="minorHAnsi" w:cs="Arabic Transparent" w:hint="cs"/>
          <w:b/>
          <w:bCs/>
          <w:sz w:val="24"/>
          <w:szCs w:val="24"/>
          <w:rtl/>
        </w:rPr>
        <w:t>،</w:t>
      </w:r>
      <w:r w:rsidRPr="0059469D">
        <w:rPr>
          <w:rFonts w:asciiTheme="minorHAnsi" w:eastAsiaTheme="minorHAnsi" w:hAnsiTheme="minorHAnsi" w:cs="Arabic Transparent"/>
          <w:b/>
          <w:bCs/>
          <w:sz w:val="24"/>
          <w:szCs w:val="24"/>
          <w:rtl/>
        </w:rPr>
        <w:t xml:space="preserve"> </w:t>
      </w:r>
      <w:r w:rsidRPr="0059469D">
        <w:rPr>
          <w:rFonts w:asciiTheme="minorHAnsi" w:eastAsiaTheme="minorHAnsi" w:hAnsiTheme="minorHAnsi" w:cs="Arabic Transparent" w:hint="cs"/>
          <w:b/>
          <w:bCs/>
          <w:sz w:val="24"/>
          <w:szCs w:val="24"/>
          <w:rtl/>
        </w:rPr>
        <w:t>كرم</w:t>
      </w:r>
      <w:r w:rsidRPr="0059469D">
        <w:rPr>
          <w:rFonts w:asciiTheme="minorHAnsi" w:eastAsiaTheme="minorHAnsi" w:hAnsiTheme="minorHAnsi" w:cs="Arabic Transparent"/>
          <w:b/>
          <w:bCs/>
          <w:sz w:val="24"/>
          <w:szCs w:val="24"/>
          <w:rtl/>
        </w:rPr>
        <w:t xml:space="preserve"> </w:t>
      </w:r>
      <w:proofErr w:type="spellStart"/>
      <w:r w:rsidRPr="0059469D">
        <w:rPr>
          <w:rFonts w:asciiTheme="minorHAnsi" w:eastAsiaTheme="minorHAnsi" w:hAnsiTheme="minorHAnsi" w:cs="Arabic Transparent" w:hint="cs"/>
          <w:b/>
          <w:bCs/>
          <w:sz w:val="24"/>
          <w:szCs w:val="24"/>
          <w:rtl/>
        </w:rPr>
        <w:t>عبدالنعيم</w:t>
      </w:r>
      <w:proofErr w:type="spellEnd"/>
      <w:r w:rsidRPr="0059469D">
        <w:rPr>
          <w:rFonts w:asciiTheme="minorHAnsi" w:eastAsiaTheme="minorHAnsi" w:hAnsiTheme="minorHAnsi" w:cs="Arabic Transparent"/>
          <w:b/>
          <w:bCs/>
          <w:sz w:val="24"/>
          <w:szCs w:val="24"/>
          <w:rtl/>
        </w:rPr>
        <w:t xml:space="preserve"> </w:t>
      </w:r>
      <w:r w:rsidRPr="0059469D">
        <w:rPr>
          <w:rFonts w:asciiTheme="minorHAnsi" w:eastAsiaTheme="minorHAnsi" w:hAnsiTheme="minorHAnsi" w:cs="Arabic Transparent" w:hint="cs"/>
          <w:b/>
          <w:bCs/>
          <w:sz w:val="24"/>
          <w:szCs w:val="24"/>
          <w:rtl/>
        </w:rPr>
        <w:t>أمين</w:t>
      </w:r>
      <w:r w:rsidR="00BA617A" w:rsidRPr="00BA617A">
        <w:rPr>
          <w:rFonts w:asciiTheme="minorHAnsi" w:eastAsiaTheme="minorHAnsi" w:hAnsiTheme="minorHAnsi" w:cs="Arabic Transparent" w:hint="cs"/>
          <w:b/>
          <w:bCs/>
          <w:sz w:val="24"/>
          <w:szCs w:val="24"/>
          <w:vertAlign w:val="superscript"/>
          <w:rtl/>
        </w:rPr>
        <w:t>2</w:t>
      </w:r>
      <w:r w:rsidRPr="0059469D">
        <w:rPr>
          <w:rFonts w:asciiTheme="minorHAnsi" w:eastAsiaTheme="minorHAnsi" w:hAnsiTheme="minorHAnsi" w:cs="Arabic Transparent"/>
          <w:b/>
          <w:bCs/>
          <w:sz w:val="24"/>
          <w:szCs w:val="24"/>
          <w:rtl/>
        </w:rPr>
        <w:t xml:space="preserve"> </w:t>
      </w:r>
      <w:r w:rsidRPr="0059469D">
        <w:rPr>
          <w:rFonts w:asciiTheme="minorHAnsi" w:eastAsiaTheme="minorHAnsi" w:hAnsiTheme="minorHAnsi" w:cs="Arabic Transparent" w:hint="cs"/>
          <w:b/>
          <w:bCs/>
          <w:sz w:val="24"/>
          <w:szCs w:val="24"/>
          <w:rtl/>
        </w:rPr>
        <w:t>و</w:t>
      </w:r>
      <w:r w:rsidRPr="0059469D">
        <w:rPr>
          <w:rFonts w:asciiTheme="minorHAnsi" w:eastAsiaTheme="minorHAnsi" w:hAnsiTheme="minorHAnsi" w:cs="Arabic Transparent"/>
          <w:b/>
          <w:bCs/>
          <w:sz w:val="24"/>
          <w:szCs w:val="24"/>
          <w:rtl/>
        </w:rPr>
        <w:t xml:space="preserve"> </w:t>
      </w:r>
      <w:r w:rsidRPr="0059469D">
        <w:rPr>
          <w:rFonts w:asciiTheme="minorHAnsi" w:eastAsiaTheme="minorHAnsi" w:hAnsiTheme="minorHAnsi" w:cs="Arabic Transparent" w:hint="cs"/>
          <w:b/>
          <w:bCs/>
          <w:sz w:val="24"/>
          <w:szCs w:val="24"/>
          <w:rtl/>
        </w:rPr>
        <w:t>ريهام</w:t>
      </w:r>
      <w:r w:rsidRPr="0059469D">
        <w:rPr>
          <w:rFonts w:asciiTheme="minorHAnsi" w:eastAsiaTheme="minorHAnsi" w:hAnsiTheme="minorHAnsi" w:cs="Arabic Transparent"/>
          <w:b/>
          <w:bCs/>
          <w:sz w:val="24"/>
          <w:szCs w:val="24"/>
          <w:rtl/>
        </w:rPr>
        <w:t xml:space="preserve"> </w:t>
      </w:r>
      <w:r w:rsidRPr="0059469D">
        <w:rPr>
          <w:rFonts w:asciiTheme="minorHAnsi" w:eastAsiaTheme="minorHAnsi" w:hAnsiTheme="minorHAnsi" w:cs="Arabic Transparent" w:hint="cs"/>
          <w:b/>
          <w:bCs/>
          <w:sz w:val="24"/>
          <w:szCs w:val="24"/>
          <w:rtl/>
        </w:rPr>
        <w:t>محمد</w:t>
      </w:r>
      <w:r w:rsidRPr="0059469D">
        <w:rPr>
          <w:rFonts w:asciiTheme="minorHAnsi" w:eastAsiaTheme="minorHAnsi" w:hAnsiTheme="minorHAnsi" w:cs="Arabic Transparent"/>
          <w:b/>
          <w:bCs/>
          <w:sz w:val="24"/>
          <w:szCs w:val="24"/>
          <w:rtl/>
        </w:rPr>
        <w:t xml:space="preserve"> </w:t>
      </w:r>
      <w:r w:rsidRPr="0059469D">
        <w:rPr>
          <w:rFonts w:asciiTheme="minorHAnsi" w:eastAsiaTheme="minorHAnsi" w:hAnsiTheme="minorHAnsi" w:cs="Arabic Transparent" w:hint="cs"/>
          <w:b/>
          <w:bCs/>
          <w:sz w:val="24"/>
          <w:szCs w:val="24"/>
          <w:rtl/>
        </w:rPr>
        <w:t>عبد</w:t>
      </w:r>
      <w:r w:rsidR="000C46F7">
        <w:rPr>
          <w:rFonts w:asciiTheme="minorHAnsi" w:eastAsiaTheme="minorHAnsi" w:hAnsiTheme="minorHAnsi" w:cs="Arabic Transparent"/>
          <w:b/>
          <w:bCs/>
          <w:sz w:val="24"/>
          <w:szCs w:val="24"/>
        </w:rPr>
        <w:t xml:space="preserve"> </w:t>
      </w:r>
      <w:r w:rsidRPr="0059469D">
        <w:rPr>
          <w:rFonts w:asciiTheme="minorHAnsi" w:eastAsiaTheme="minorHAnsi" w:hAnsiTheme="minorHAnsi" w:cs="Arabic Transparent" w:hint="cs"/>
          <w:b/>
          <w:bCs/>
          <w:sz w:val="24"/>
          <w:szCs w:val="24"/>
          <w:rtl/>
        </w:rPr>
        <w:t>الله</w:t>
      </w:r>
      <w:r w:rsidRPr="0059469D">
        <w:rPr>
          <w:rFonts w:asciiTheme="minorHAnsi" w:eastAsiaTheme="minorHAnsi" w:hAnsiTheme="minorHAnsi" w:cs="Arabic Transparent"/>
          <w:b/>
          <w:bCs/>
          <w:sz w:val="24"/>
          <w:szCs w:val="24"/>
          <w:rtl/>
        </w:rPr>
        <w:t xml:space="preserve"> </w:t>
      </w:r>
    </w:p>
    <w:p w14:paraId="6AC7B38C" w14:textId="7AB48DD1" w:rsidR="006476CD" w:rsidRPr="0059469D" w:rsidRDefault="008F63E8" w:rsidP="008F63E8">
      <w:pPr>
        <w:jc w:val="lowKashida"/>
        <w:rPr>
          <w:rFonts w:asciiTheme="minorHAnsi" w:eastAsiaTheme="minorHAnsi" w:hAnsiTheme="minorHAnsi" w:cs="Arabic Transparent"/>
          <w:sz w:val="22"/>
          <w:szCs w:val="22"/>
          <w:rtl/>
        </w:rPr>
      </w:pPr>
      <w:r w:rsidRPr="008F63E8">
        <w:rPr>
          <w:rFonts w:asciiTheme="minorHAnsi" w:eastAsiaTheme="minorHAnsi" w:hAnsiTheme="minorHAnsi" w:cs="Arabic Transparent" w:hint="cs"/>
          <w:sz w:val="22"/>
          <w:szCs w:val="22"/>
          <w:vertAlign w:val="superscript"/>
          <w:rtl/>
        </w:rPr>
        <w:t>1</w:t>
      </w:r>
      <w:r w:rsidR="006476CD" w:rsidRPr="0059469D">
        <w:rPr>
          <w:rFonts w:asciiTheme="minorHAnsi" w:eastAsiaTheme="minorHAnsi" w:hAnsiTheme="minorHAnsi" w:cs="Arabic Transparent" w:hint="cs"/>
          <w:sz w:val="22"/>
          <w:szCs w:val="22"/>
          <w:rtl/>
        </w:rPr>
        <w:t>قسم</w:t>
      </w:r>
      <w:r w:rsidR="006476CD" w:rsidRPr="0059469D">
        <w:rPr>
          <w:rFonts w:asciiTheme="minorHAnsi" w:eastAsiaTheme="minorHAnsi" w:hAnsiTheme="minorHAnsi" w:cs="Arabic Transparent"/>
          <w:sz w:val="22"/>
          <w:szCs w:val="22"/>
          <w:rtl/>
        </w:rPr>
        <w:t xml:space="preserve"> </w:t>
      </w:r>
      <w:r w:rsidR="006476CD" w:rsidRPr="0059469D">
        <w:rPr>
          <w:rFonts w:asciiTheme="minorHAnsi" w:eastAsiaTheme="minorHAnsi" w:hAnsiTheme="minorHAnsi" w:cs="Arabic Transparent" w:hint="cs"/>
          <w:sz w:val="22"/>
          <w:szCs w:val="22"/>
          <w:rtl/>
        </w:rPr>
        <w:t>الخضر</w:t>
      </w:r>
      <w:r w:rsidR="006476CD" w:rsidRPr="0059469D">
        <w:rPr>
          <w:rFonts w:asciiTheme="minorHAnsi" w:eastAsiaTheme="minorHAnsi" w:hAnsiTheme="minorHAnsi" w:cs="Arabic Transparent"/>
          <w:sz w:val="22"/>
          <w:szCs w:val="22"/>
          <w:rtl/>
        </w:rPr>
        <w:t xml:space="preserve"> </w:t>
      </w:r>
      <w:r w:rsidR="006476CD" w:rsidRPr="0059469D">
        <w:rPr>
          <w:rFonts w:asciiTheme="minorHAnsi" w:eastAsiaTheme="minorHAnsi" w:hAnsiTheme="minorHAnsi" w:cs="Arabic Transparent" w:hint="cs"/>
          <w:sz w:val="22"/>
          <w:szCs w:val="22"/>
          <w:rtl/>
        </w:rPr>
        <w:t>،</w:t>
      </w:r>
      <w:r w:rsidR="006476CD" w:rsidRPr="0059469D">
        <w:rPr>
          <w:rFonts w:asciiTheme="minorHAnsi" w:eastAsiaTheme="minorHAnsi" w:hAnsiTheme="minorHAnsi" w:cs="Arabic Transparent"/>
          <w:sz w:val="22"/>
          <w:szCs w:val="22"/>
          <w:rtl/>
        </w:rPr>
        <w:t xml:space="preserve"> </w:t>
      </w:r>
      <w:r w:rsidR="006476CD" w:rsidRPr="0059469D">
        <w:rPr>
          <w:rFonts w:asciiTheme="minorHAnsi" w:eastAsiaTheme="minorHAnsi" w:hAnsiTheme="minorHAnsi" w:cs="Arabic Transparent" w:hint="cs"/>
          <w:sz w:val="22"/>
          <w:szCs w:val="22"/>
          <w:rtl/>
        </w:rPr>
        <w:t>كلية</w:t>
      </w:r>
      <w:r w:rsidR="006476CD" w:rsidRPr="0059469D">
        <w:rPr>
          <w:rFonts w:asciiTheme="minorHAnsi" w:eastAsiaTheme="minorHAnsi" w:hAnsiTheme="minorHAnsi" w:cs="Arabic Transparent"/>
          <w:sz w:val="22"/>
          <w:szCs w:val="22"/>
          <w:rtl/>
        </w:rPr>
        <w:t xml:space="preserve"> </w:t>
      </w:r>
      <w:r w:rsidR="006476CD" w:rsidRPr="0059469D">
        <w:rPr>
          <w:rFonts w:asciiTheme="minorHAnsi" w:eastAsiaTheme="minorHAnsi" w:hAnsiTheme="minorHAnsi" w:cs="Arabic Transparent" w:hint="cs"/>
          <w:sz w:val="22"/>
          <w:szCs w:val="22"/>
          <w:rtl/>
        </w:rPr>
        <w:t>الزراعة</w:t>
      </w:r>
      <w:r w:rsidR="006476CD" w:rsidRPr="0059469D">
        <w:rPr>
          <w:rFonts w:asciiTheme="minorHAnsi" w:eastAsiaTheme="minorHAnsi" w:hAnsiTheme="minorHAnsi" w:cs="Arabic Transparent"/>
          <w:sz w:val="22"/>
          <w:szCs w:val="22"/>
          <w:rtl/>
        </w:rPr>
        <w:t xml:space="preserve"> </w:t>
      </w:r>
      <w:r w:rsidR="006476CD" w:rsidRPr="0059469D">
        <w:rPr>
          <w:rFonts w:asciiTheme="minorHAnsi" w:eastAsiaTheme="minorHAnsi" w:hAnsiTheme="minorHAnsi" w:cs="Arabic Transparent" w:hint="cs"/>
          <w:sz w:val="22"/>
          <w:szCs w:val="22"/>
          <w:rtl/>
        </w:rPr>
        <w:t>،</w:t>
      </w:r>
      <w:r w:rsidR="006476CD" w:rsidRPr="0059469D">
        <w:rPr>
          <w:rFonts w:asciiTheme="minorHAnsi" w:eastAsiaTheme="minorHAnsi" w:hAnsiTheme="minorHAnsi" w:cs="Arabic Transparent"/>
          <w:sz w:val="22"/>
          <w:szCs w:val="22"/>
          <w:rtl/>
        </w:rPr>
        <w:t xml:space="preserve"> </w:t>
      </w:r>
      <w:r w:rsidR="006476CD" w:rsidRPr="0059469D">
        <w:rPr>
          <w:rFonts w:asciiTheme="minorHAnsi" w:eastAsiaTheme="minorHAnsi" w:hAnsiTheme="minorHAnsi" w:cs="Arabic Transparent" w:hint="cs"/>
          <w:sz w:val="22"/>
          <w:szCs w:val="22"/>
          <w:rtl/>
        </w:rPr>
        <w:t>جامعة</w:t>
      </w:r>
      <w:r w:rsidR="006476CD" w:rsidRPr="0059469D">
        <w:rPr>
          <w:rFonts w:asciiTheme="minorHAnsi" w:eastAsiaTheme="minorHAnsi" w:hAnsiTheme="minorHAnsi" w:cs="Arabic Transparent"/>
          <w:sz w:val="22"/>
          <w:szCs w:val="22"/>
          <w:rtl/>
        </w:rPr>
        <w:t xml:space="preserve"> </w:t>
      </w:r>
      <w:r w:rsidR="006476CD" w:rsidRPr="0059469D">
        <w:rPr>
          <w:rFonts w:asciiTheme="minorHAnsi" w:eastAsiaTheme="minorHAnsi" w:hAnsiTheme="minorHAnsi" w:cs="Arabic Transparent" w:hint="cs"/>
          <w:sz w:val="22"/>
          <w:szCs w:val="22"/>
          <w:rtl/>
        </w:rPr>
        <w:t>أسيوط</w:t>
      </w:r>
      <w:r>
        <w:rPr>
          <w:rFonts w:asciiTheme="minorHAnsi" w:eastAsiaTheme="minorHAnsi" w:hAnsiTheme="minorHAnsi" w:cs="Arabic Transparent" w:hint="cs"/>
          <w:sz w:val="22"/>
          <w:szCs w:val="22"/>
          <w:rtl/>
        </w:rPr>
        <w:t>،</w:t>
      </w:r>
      <w:r w:rsidRPr="008F63E8">
        <w:rPr>
          <w:rFonts w:asciiTheme="minorHAnsi" w:eastAsiaTheme="minorHAnsi" w:hAnsiTheme="minorHAnsi" w:cs="Arabic Transparent" w:hint="cs"/>
          <w:sz w:val="22"/>
          <w:szCs w:val="22"/>
          <w:rtl/>
        </w:rPr>
        <w:t xml:space="preserve"> </w:t>
      </w:r>
      <w:r w:rsidRPr="0059469D">
        <w:rPr>
          <w:rFonts w:asciiTheme="minorHAnsi" w:eastAsiaTheme="minorHAnsi" w:hAnsiTheme="minorHAnsi" w:cs="Arabic Transparent" w:hint="cs"/>
          <w:sz w:val="22"/>
          <w:szCs w:val="22"/>
          <w:rtl/>
        </w:rPr>
        <w:t>أسيوط</w:t>
      </w:r>
      <w:r w:rsidRPr="008F63E8">
        <w:rPr>
          <w:rFonts w:asciiTheme="minorHAnsi" w:eastAsiaTheme="minorHAnsi" w:hAnsiTheme="minorHAnsi" w:cs="Arabic Transparent" w:hint="cs"/>
          <w:sz w:val="22"/>
          <w:szCs w:val="22"/>
          <w:rtl/>
        </w:rPr>
        <w:t xml:space="preserve"> </w:t>
      </w:r>
      <w:r w:rsidRPr="0059469D">
        <w:rPr>
          <w:rFonts w:asciiTheme="minorHAnsi" w:eastAsiaTheme="minorHAnsi" w:hAnsiTheme="minorHAnsi" w:cs="Arabic Transparent" w:hint="cs"/>
          <w:sz w:val="22"/>
          <w:szCs w:val="22"/>
          <w:rtl/>
        </w:rPr>
        <w:t>،</w:t>
      </w:r>
      <w:r>
        <w:rPr>
          <w:rFonts w:asciiTheme="minorHAnsi" w:eastAsiaTheme="minorHAnsi" w:hAnsiTheme="minorHAnsi" w:cs="Arabic Transparent" w:hint="cs"/>
          <w:sz w:val="22"/>
          <w:szCs w:val="22"/>
          <w:rtl/>
        </w:rPr>
        <w:t>مصر .</w:t>
      </w:r>
    </w:p>
    <w:p w14:paraId="0A40019E" w14:textId="09A004EF" w:rsidR="006476CD" w:rsidRPr="0059469D" w:rsidRDefault="008F63E8" w:rsidP="006476CD">
      <w:pPr>
        <w:pBdr>
          <w:bottom w:val="single" w:sz="2" w:space="1" w:color="auto"/>
        </w:pBdr>
        <w:jc w:val="lowKashida"/>
        <w:rPr>
          <w:rFonts w:asciiTheme="minorHAnsi" w:eastAsiaTheme="minorHAnsi" w:hAnsiTheme="minorHAnsi" w:cs="Arabic Transparent"/>
          <w:sz w:val="22"/>
          <w:szCs w:val="22"/>
        </w:rPr>
      </w:pPr>
      <w:r w:rsidRPr="008F63E8">
        <w:rPr>
          <w:rFonts w:asciiTheme="minorHAnsi" w:eastAsiaTheme="minorHAnsi" w:hAnsiTheme="minorHAnsi" w:cs="Arabic Transparent" w:hint="cs"/>
          <w:sz w:val="22"/>
          <w:szCs w:val="22"/>
          <w:vertAlign w:val="superscript"/>
          <w:rtl/>
        </w:rPr>
        <w:t>2</w:t>
      </w:r>
      <w:r w:rsidR="006476CD" w:rsidRPr="0059469D">
        <w:rPr>
          <w:rFonts w:asciiTheme="minorHAnsi" w:eastAsiaTheme="minorHAnsi" w:hAnsiTheme="minorHAnsi" w:cs="Arabic Transparent" w:hint="cs"/>
          <w:sz w:val="22"/>
          <w:szCs w:val="22"/>
          <w:rtl/>
        </w:rPr>
        <w:t>قسم</w:t>
      </w:r>
      <w:r w:rsidR="006476CD" w:rsidRPr="0059469D">
        <w:rPr>
          <w:rFonts w:asciiTheme="minorHAnsi" w:eastAsiaTheme="minorHAnsi" w:hAnsiTheme="minorHAnsi" w:cs="Arabic Transparent"/>
          <w:sz w:val="22"/>
          <w:szCs w:val="22"/>
          <w:rtl/>
        </w:rPr>
        <w:t xml:space="preserve"> </w:t>
      </w:r>
      <w:r w:rsidR="006476CD" w:rsidRPr="0059469D">
        <w:rPr>
          <w:rFonts w:asciiTheme="minorHAnsi" w:eastAsiaTheme="minorHAnsi" w:hAnsiTheme="minorHAnsi" w:cs="Arabic Transparent" w:hint="cs"/>
          <w:sz w:val="22"/>
          <w:szCs w:val="22"/>
          <w:rtl/>
        </w:rPr>
        <w:t>الوراثة</w:t>
      </w:r>
      <w:r w:rsidR="006476CD" w:rsidRPr="0059469D">
        <w:rPr>
          <w:rFonts w:asciiTheme="minorHAnsi" w:eastAsiaTheme="minorHAnsi" w:hAnsiTheme="minorHAnsi" w:cs="Arabic Transparent"/>
          <w:sz w:val="22"/>
          <w:szCs w:val="22"/>
          <w:rtl/>
        </w:rPr>
        <w:t xml:space="preserve"> </w:t>
      </w:r>
      <w:r w:rsidR="006476CD" w:rsidRPr="0059469D">
        <w:rPr>
          <w:rFonts w:asciiTheme="minorHAnsi" w:eastAsiaTheme="minorHAnsi" w:hAnsiTheme="minorHAnsi" w:cs="Arabic Transparent" w:hint="cs"/>
          <w:sz w:val="22"/>
          <w:szCs w:val="22"/>
          <w:rtl/>
        </w:rPr>
        <w:t>،</w:t>
      </w:r>
      <w:r w:rsidR="006476CD" w:rsidRPr="0059469D">
        <w:rPr>
          <w:rFonts w:asciiTheme="minorHAnsi" w:eastAsiaTheme="minorHAnsi" w:hAnsiTheme="minorHAnsi" w:cs="Arabic Transparent"/>
          <w:sz w:val="22"/>
          <w:szCs w:val="22"/>
          <w:rtl/>
        </w:rPr>
        <w:t xml:space="preserve"> </w:t>
      </w:r>
      <w:r w:rsidR="006476CD" w:rsidRPr="0059469D">
        <w:rPr>
          <w:rFonts w:asciiTheme="minorHAnsi" w:eastAsiaTheme="minorHAnsi" w:hAnsiTheme="minorHAnsi" w:cs="Arabic Transparent" w:hint="cs"/>
          <w:sz w:val="22"/>
          <w:szCs w:val="22"/>
          <w:rtl/>
        </w:rPr>
        <w:t>كلية</w:t>
      </w:r>
      <w:r w:rsidR="006476CD" w:rsidRPr="0059469D">
        <w:rPr>
          <w:rFonts w:asciiTheme="minorHAnsi" w:eastAsiaTheme="minorHAnsi" w:hAnsiTheme="minorHAnsi" w:cs="Arabic Transparent"/>
          <w:sz w:val="22"/>
          <w:szCs w:val="22"/>
          <w:rtl/>
        </w:rPr>
        <w:t xml:space="preserve"> </w:t>
      </w:r>
      <w:r w:rsidR="006476CD" w:rsidRPr="0059469D">
        <w:rPr>
          <w:rFonts w:asciiTheme="minorHAnsi" w:eastAsiaTheme="minorHAnsi" w:hAnsiTheme="minorHAnsi" w:cs="Arabic Transparent" w:hint="cs"/>
          <w:sz w:val="22"/>
          <w:szCs w:val="22"/>
          <w:rtl/>
        </w:rPr>
        <w:t>الزراعة</w:t>
      </w:r>
      <w:r w:rsidR="006476CD" w:rsidRPr="0059469D">
        <w:rPr>
          <w:rFonts w:asciiTheme="minorHAnsi" w:eastAsiaTheme="minorHAnsi" w:hAnsiTheme="minorHAnsi" w:cs="Arabic Transparent"/>
          <w:sz w:val="22"/>
          <w:szCs w:val="22"/>
          <w:rtl/>
        </w:rPr>
        <w:t xml:space="preserve"> </w:t>
      </w:r>
      <w:r w:rsidR="006476CD" w:rsidRPr="0059469D">
        <w:rPr>
          <w:rFonts w:asciiTheme="minorHAnsi" w:eastAsiaTheme="minorHAnsi" w:hAnsiTheme="minorHAnsi" w:cs="Arabic Transparent" w:hint="cs"/>
          <w:sz w:val="22"/>
          <w:szCs w:val="22"/>
          <w:rtl/>
        </w:rPr>
        <w:t>،</w:t>
      </w:r>
      <w:r w:rsidR="006476CD" w:rsidRPr="0059469D">
        <w:rPr>
          <w:rFonts w:asciiTheme="minorHAnsi" w:eastAsiaTheme="minorHAnsi" w:hAnsiTheme="minorHAnsi" w:cs="Arabic Transparent"/>
          <w:sz w:val="22"/>
          <w:szCs w:val="22"/>
          <w:rtl/>
        </w:rPr>
        <w:t xml:space="preserve"> </w:t>
      </w:r>
      <w:r w:rsidR="006476CD" w:rsidRPr="0059469D">
        <w:rPr>
          <w:rFonts w:asciiTheme="minorHAnsi" w:eastAsiaTheme="minorHAnsi" w:hAnsiTheme="minorHAnsi" w:cs="Arabic Transparent" w:hint="cs"/>
          <w:sz w:val="22"/>
          <w:szCs w:val="22"/>
          <w:rtl/>
        </w:rPr>
        <w:t>جامعة</w:t>
      </w:r>
      <w:r w:rsidR="006476CD" w:rsidRPr="0059469D">
        <w:rPr>
          <w:rFonts w:asciiTheme="minorHAnsi" w:eastAsiaTheme="minorHAnsi" w:hAnsiTheme="minorHAnsi" w:cs="Arabic Transparent"/>
          <w:sz w:val="22"/>
          <w:szCs w:val="22"/>
          <w:rtl/>
        </w:rPr>
        <w:t xml:space="preserve"> </w:t>
      </w:r>
      <w:r w:rsidR="006476CD" w:rsidRPr="0059469D">
        <w:rPr>
          <w:rFonts w:asciiTheme="minorHAnsi" w:eastAsiaTheme="minorHAnsi" w:hAnsiTheme="minorHAnsi" w:cs="Arabic Transparent" w:hint="cs"/>
          <w:sz w:val="22"/>
          <w:szCs w:val="22"/>
          <w:rtl/>
        </w:rPr>
        <w:t>أسيوط</w:t>
      </w:r>
      <w:r>
        <w:rPr>
          <w:rFonts w:asciiTheme="minorHAnsi" w:eastAsiaTheme="minorHAnsi" w:hAnsiTheme="minorHAnsi" w:cs="Arabic Transparent" w:hint="cs"/>
          <w:sz w:val="22"/>
          <w:szCs w:val="22"/>
          <w:rtl/>
        </w:rPr>
        <w:t>،</w:t>
      </w:r>
      <w:r w:rsidRPr="008F63E8">
        <w:rPr>
          <w:rFonts w:asciiTheme="minorHAnsi" w:eastAsiaTheme="minorHAnsi" w:hAnsiTheme="minorHAnsi" w:cs="Arabic Transparent" w:hint="cs"/>
          <w:sz w:val="22"/>
          <w:szCs w:val="22"/>
          <w:rtl/>
        </w:rPr>
        <w:t xml:space="preserve"> </w:t>
      </w:r>
      <w:r w:rsidRPr="0059469D">
        <w:rPr>
          <w:rFonts w:asciiTheme="minorHAnsi" w:eastAsiaTheme="minorHAnsi" w:hAnsiTheme="minorHAnsi" w:cs="Arabic Transparent" w:hint="cs"/>
          <w:sz w:val="22"/>
          <w:szCs w:val="22"/>
          <w:rtl/>
        </w:rPr>
        <w:t>أسيوط،</w:t>
      </w:r>
      <w:r>
        <w:rPr>
          <w:rFonts w:asciiTheme="minorHAnsi" w:eastAsiaTheme="minorHAnsi" w:hAnsiTheme="minorHAnsi" w:cs="Arabic Transparent" w:hint="cs"/>
          <w:sz w:val="22"/>
          <w:szCs w:val="22"/>
          <w:rtl/>
        </w:rPr>
        <w:t xml:space="preserve"> مصر .</w:t>
      </w:r>
    </w:p>
    <w:p w14:paraId="1ADA2CE7" w14:textId="548AB256" w:rsidR="006476CD" w:rsidRPr="006476CD" w:rsidRDefault="006476CD" w:rsidP="008F63E8">
      <w:pPr>
        <w:spacing w:before="120" w:after="240"/>
        <w:jc w:val="lowKashida"/>
        <w:rPr>
          <w:rFonts w:asciiTheme="majorBidi" w:hAnsiTheme="majorBidi" w:cs="Arabic Transparent"/>
          <w:b/>
          <w:bCs/>
          <w:rtl/>
        </w:rPr>
      </w:pPr>
      <w:r>
        <w:rPr>
          <w:rFonts w:asciiTheme="majorBidi" w:hAnsiTheme="majorBidi" w:cs="Arabic Transparent" w:hint="cs"/>
          <w:b/>
          <w:bCs/>
          <w:rtl/>
        </w:rPr>
        <w:t>الملخص</w:t>
      </w:r>
    </w:p>
    <w:p w14:paraId="570A049D" w14:textId="6049933A" w:rsidR="00872C4F" w:rsidRPr="000516F9" w:rsidRDefault="00872C4F" w:rsidP="000516F9">
      <w:pPr>
        <w:spacing w:after="120"/>
        <w:ind w:firstLine="567"/>
        <w:jc w:val="lowKashida"/>
        <w:rPr>
          <w:rFonts w:ascii="Simplified Arabic" w:hAnsi="Simplified Arabic" w:cs="Arabic Transparent"/>
          <w:rtl/>
        </w:rPr>
      </w:pPr>
      <w:r w:rsidRPr="000516F9">
        <w:rPr>
          <w:rFonts w:ascii="Simplified Arabic" w:hAnsi="Simplified Arabic" w:cs="Arabic Transparent"/>
          <w:rtl/>
        </w:rPr>
        <w:t xml:space="preserve">أجريت هذه الدراسة بمزرعة </w:t>
      </w:r>
      <w:r w:rsidRPr="000516F9">
        <w:rPr>
          <w:rFonts w:ascii="Simplified Arabic" w:hAnsi="Simplified Arabic" w:cs="Arabic Transparent" w:hint="cs"/>
          <w:rtl/>
        </w:rPr>
        <w:t>الخضر البحثية</w:t>
      </w:r>
      <w:r w:rsidRPr="000516F9">
        <w:rPr>
          <w:rFonts w:ascii="Simplified Arabic" w:hAnsi="Simplified Arabic" w:cs="Arabic Transparent"/>
          <w:rtl/>
        </w:rPr>
        <w:t xml:space="preserve"> بكلية الزراعة</w:t>
      </w:r>
      <w:r w:rsidR="000516F9">
        <w:rPr>
          <w:rFonts w:ascii="Simplified Arabic" w:hAnsi="Simplified Arabic" w:cs="Arabic Transparent" w:hint="cs"/>
          <w:rtl/>
        </w:rPr>
        <w:t xml:space="preserve"> ،</w:t>
      </w:r>
      <w:r w:rsidRPr="000516F9">
        <w:rPr>
          <w:rFonts w:ascii="Simplified Arabic" w:hAnsi="Simplified Arabic" w:cs="Arabic Transparent"/>
          <w:rtl/>
        </w:rPr>
        <w:t xml:space="preserve"> جامعة </w:t>
      </w:r>
      <w:r w:rsidRPr="000516F9">
        <w:rPr>
          <w:rFonts w:ascii="Simplified Arabic" w:hAnsi="Simplified Arabic" w:cs="Arabic Transparent" w:hint="cs"/>
          <w:rtl/>
        </w:rPr>
        <w:t>أسيوط خلال</w:t>
      </w:r>
      <w:r w:rsidRPr="000516F9">
        <w:rPr>
          <w:rFonts w:ascii="Simplified Arabic" w:hAnsi="Simplified Arabic" w:cs="Arabic Transparent"/>
          <w:rtl/>
        </w:rPr>
        <w:t xml:space="preserve"> </w:t>
      </w:r>
      <w:r w:rsidRPr="000516F9">
        <w:rPr>
          <w:rFonts w:ascii="Simplified Arabic" w:hAnsi="Simplified Arabic" w:cs="Arabic Transparent" w:hint="cs"/>
          <w:rtl/>
        </w:rPr>
        <w:t xml:space="preserve">الموسم الصيفي </w:t>
      </w:r>
      <w:r w:rsidRPr="000516F9">
        <w:rPr>
          <w:rFonts w:asciiTheme="majorBidi" w:hAnsiTheme="majorBidi" w:cs="Arabic Transparent"/>
          <w:sz w:val="26"/>
          <w:szCs w:val="26"/>
          <w:rtl/>
        </w:rPr>
        <w:t xml:space="preserve">2022 </w:t>
      </w:r>
      <w:r w:rsidR="000516F9" w:rsidRPr="000516F9">
        <w:rPr>
          <w:rFonts w:asciiTheme="majorBidi" w:hAnsiTheme="majorBidi" w:cs="Arabic Transparent"/>
          <w:sz w:val="26"/>
          <w:szCs w:val="26"/>
          <w:rtl/>
        </w:rPr>
        <w:t>،</w:t>
      </w:r>
      <w:r w:rsidR="000516F9">
        <w:rPr>
          <w:rFonts w:ascii="Simplified Arabic" w:hAnsi="Simplified Arabic" w:cs="Arabic Transparent" w:hint="cs"/>
          <w:rtl/>
        </w:rPr>
        <w:t xml:space="preserve"> </w:t>
      </w:r>
      <w:r w:rsidRPr="000516F9">
        <w:rPr>
          <w:rFonts w:asciiTheme="majorBidi" w:hAnsiTheme="majorBidi" w:cs="Arabic Transparent"/>
          <w:sz w:val="26"/>
          <w:szCs w:val="26"/>
          <w:rtl/>
        </w:rPr>
        <w:t>2023</w:t>
      </w:r>
      <w:r w:rsidRPr="000516F9">
        <w:rPr>
          <w:rFonts w:ascii="Simplified Arabic" w:hAnsi="Simplified Arabic" w:cs="Arabic Transparent" w:hint="cs"/>
          <w:rtl/>
        </w:rPr>
        <w:t xml:space="preserve"> وذلك لدراسة</w:t>
      </w:r>
      <w:r w:rsidRPr="000516F9">
        <w:rPr>
          <w:rFonts w:ascii="Simplified Arabic" w:hAnsi="Simplified Arabic" w:cs="Arabic Transparent"/>
          <w:rtl/>
        </w:rPr>
        <w:t xml:space="preserve"> السلوك الوراثي لصفات المحصول ومكوناته في </w:t>
      </w:r>
      <w:r w:rsidRPr="000516F9">
        <w:rPr>
          <w:rFonts w:ascii="Simplified Arabic" w:hAnsi="Simplified Arabic" w:cs="Arabic Transparent" w:hint="cs"/>
          <w:rtl/>
        </w:rPr>
        <w:t xml:space="preserve">نبات </w:t>
      </w:r>
      <w:r w:rsidRPr="000516F9">
        <w:rPr>
          <w:rFonts w:ascii="Simplified Arabic" w:hAnsi="Simplified Arabic" w:cs="Arabic Transparent"/>
          <w:rtl/>
        </w:rPr>
        <w:t>الباميا.</w:t>
      </w:r>
      <w:r w:rsidRPr="000516F9">
        <w:rPr>
          <w:rFonts w:ascii="Simplified Arabic" w:hAnsi="Simplified Arabic" w:cs="Arabic Transparent" w:hint="cs"/>
          <w:rtl/>
        </w:rPr>
        <w:t xml:space="preserve"> وقد </w:t>
      </w:r>
      <w:r w:rsidRPr="000516F9">
        <w:rPr>
          <w:rFonts w:ascii="Simplified Arabic" w:hAnsi="Simplified Arabic" w:cs="Arabic Transparent"/>
          <w:rtl/>
        </w:rPr>
        <w:t xml:space="preserve">أجري التهجين </w:t>
      </w:r>
      <w:proofErr w:type="spellStart"/>
      <w:r w:rsidRPr="000516F9">
        <w:rPr>
          <w:rFonts w:ascii="Simplified Arabic" w:hAnsi="Simplified Arabic" w:cs="Arabic Transparent"/>
          <w:rtl/>
        </w:rPr>
        <w:t>الأليلي</w:t>
      </w:r>
      <w:proofErr w:type="spellEnd"/>
      <w:r w:rsidRPr="000516F9">
        <w:rPr>
          <w:rFonts w:ascii="Simplified Arabic" w:hAnsi="Simplified Arabic" w:cs="Arabic Transparent"/>
          <w:rtl/>
        </w:rPr>
        <w:t xml:space="preserve"> في اتجاه </w:t>
      </w:r>
      <w:r w:rsidRPr="000516F9">
        <w:rPr>
          <w:rFonts w:ascii="Simplified Arabic" w:hAnsi="Simplified Arabic" w:cs="Arabic Transparent" w:hint="cs"/>
          <w:rtl/>
        </w:rPr>
        <w:t>واحد بين</w:t>
      </w:r>
      <w:r w:rsidRPr="000516F9">
        <w:rPr>
          <w:rFonts w:ascii="Simplified Arabic" w:hAnsi="Simplified Arabic" w:cs="Arabic Transparent"/>
          <w:rtl/>
        </w:rPr>
        <w:t xml:space="preserve"> سبعة أصناف من الباميا وهي بلدي </w:t>
      </w:r>
      <w:r w:rsidRPr="000516F9">
        <w:rPr>
          <w:rFonts w:ascii="Simplified Arabic" w:hAnsi="Simplified Arabic" w:cs="Arabic Transparent" w:hint="cs"/>
          <w:rtl/>
        </w:rPr>
        <w:t>أسيوط،</w:t>
      </w:r>
      <w:r w:rsidRPr="000516F9">
        <w:rPr>
          <w:rFonts w:ascii="Simplified Arabic" w:hAnsi="Simplified Arabic" w:cs="Arabic Transparent"/>
          <w:rtl/>
        </w:rPr>
        <w:t xml:space="preserve"> بلدي قنا، اسكندراني، لي، </w:t>
      </w:r>
      <w:proofErr w:type="spellStart"/>
      <w:r w:rsidRPr="000516F9">
        <w:rPr>
          <w:rFonts w:ascii="Simplified Arabic" w:hAnsi="Simplified Arabic" w:cs="Arabic Transparent"/>
          <w:rtl/>
        </w:rPr>
        <w:t>اميرالد</w:t>
      </w:r>
      <w:proofErr w:type="spellEnd"/>
      <w:r w:rsidRPr="000516F9">
        <w:rPr>
          <w:rFonts w:ascii="Simplified Arabic" w:hAnsi="Simplified Arabic" w:cs="Arabic Transparent"/>
          <w:rtl/>
        </w:rPr>
        <w:t xml:space="preserve">، كليمسون </w:t>
      </w:r>
      <w:proofErr w:type="spellStart"/>
      <w:r w:rsidRPr="000516F9">
        <w:rPr>
          <w:rFonts w:ascii="Simplified Arabic" w:hAnsi="Simplified Arabic" w:cs="Arabic Transparent"/>
          <w:rtl/>
        </w:rPr>
        <w:t>سباينلس</w:t>
      </w:r>
      <w:proofErr w:type="spellEnd"/>
      <w:r w:rsidRPr="000516F9">
        <w:rPr>
          <w:rFonts w:ascii="Simplified Arabic" w:hAnsi="Simplified Arabic" w:cs="Arabic Transparent"/>
          <w:rtl/>
        </w:rPr>
        <w:t>، بوذا سواني.</w:t>
      </w:r>
    </w:p>
    <w:p w14:paraId="365FDE3E" w14:textId="77777777" w:rsidR="00872C4F" w:rsidRPr="008F63E8" w:rsidRDefault="00872C4F" w:rsidP="000516F9">
      <w:pPr>
        <w:spacing w:before="120" w:after="120"/>
        <w:jc w:val="lowKashida"/>
        <w:rPr>
          <w:rFonts w:ascii="Simplified Arabic" w:hAnsi="Simplified Arabic" w:cs="Arabic Transparent"/>
          <w:rtl/>
        </w:rPr>
      </w:pPr>
      <w:r w:rsidRPr="008F63E8">
        <w:rPr>
          <w:rFonts w:ascii="Simplified Arabic" w:hAnsi="Simplified Arabic" w:cs="Arabic Transparent"/>
          <w:rtl/>
        </w:rPr>
        <w:t>وتم</w:t>
      </w:r>
      <w:r w:rsidRPr="008F63E8">
        <w:rPr>
          <w:rFonts w:ascii="Simplified Arabic" w:hAnsi="Simplified Arabic" w:cs="Arabic Transparent" w:hint="cs"/>
          <w:rtl/>
        </w:rPr>
        <w:t>ت</w:t>
      </w:r>
      <w:r w:rsidRPr="008F63E8">
        <w:rPr>
          <w:rFonts w:ascii="Simplified Arabic" w:hAnsi="Simplified Arabic" w:cs="Arabic Transparent"/>
          <w:rtl/>
        </w:rPr>
        <w:t xml:space="preserve"> دراسة الصفات </w:t>
      </w:r>
      <w:r w:rsidRPr="008F63E8">
        <w:rPr>
          <w:rFonts w:ascii="Simplified Arabic" w:hAnsi="Simplified Arabic" w:cs="Arabic Transparent" w:hint="cs"/>
          <w:rtl/>
        </w:rPr>
        <w:t xml:space="preserve">التالية </w:t>
      </w:r>
      <w:r w:rsidRPr="008F63E8">
        <w:rPr>
          <w:rFonts w:ascii="Simplified Arabic" w:hAnsi="Simplified Arabic" w:cs="Arabic Transparent"/>
          <w:rtl/>
        </w:rPr>
        <w:t xml:space="preserve">في </w:t>
      </w:r>
      <w:proofErr w:type="spellStart"/>
      <w:r w:rsidRPr="008F63E8">
        <w:rPr>
          <w:rFonts w:ascii="Simplified Arabic" w:hAnsi="Simplified Arabic" w:cs="Arabic Transparent"/>
          <w:rtl/>
        </w:rPr>
        <w:t>الأباء</w:t>
      </w:r>
      <w:proofErr w:type="spellEnd"/>
      <w:r w:rsidRPr="008F63E8">
        <w:rPr>
          <w:rFonts w:ascii="Simplified Arabic" w:hAnsi="Simplified Arabic" w:cs="Arabic Transparent"/>
          <w:rtl/>
        </w:rPr>
        <w:t xml:space="preserve"> والهجن الناتجة </w:t>
      </w:r>
      <w:r w:rsidRPr="008F63E8">
        <w:rPr>
          <w:rFonts w:asciiTheme="majorBidi" w:hAnsiTheme="majorBidi" w:cs="Arabic Transparent"/>
          <w:rtl/>
        </w:rPr>
        <w:t xml:space="preserve">(21 </w:t>
      </w:r>
      <w:r w:rsidRPr="008F63E8">
        <w:rPr>
          <w:rFonts w:ascii="Simplified Arabic" w:hAnsi="Simplified Arabic" w:cs="Arabic Transparent"/>
          <w:rtl/>
        </w:rPr>
        <w:t xml:space="preserve">هجين) وحللت النتائج وراثيا بطريقة </w:t>
      </w:r>
      <w:proofErr w:type="spellStart"/>
      <w:r w:rsidRPr="008F63E8">
        <w:rPr>
          <w:rFonts w:ascii="Simplified Arabic" w:hAnsi="Simplified Arabic" w:cs="Arabic Transparent"/>
          <w:rtl/>
        </w:rPr>
        <w:t>جريفنج</w:t>
      </w:r>
      <w:proofErr w:type="spellEnd"/>
      <w:r w:rsidRPr="008F63E8">
        <w:rPr>
          <w:rFonts w:ascii="Simplified Arabic" w:hAnsi="Simplified Arabic" w:cs="Arabic Transparent"/>
          <w:rtl/>
        </w:rPr>
        <w:t>.</w:t>
      </w:r>
    </w:p>
    <w:p w14:paraId="16DDB6E2" w14:textId="1708E125" w:rsidR="00872C4F" w:rsidRPr="000516F9" w:rsidRDefault="00872C4F" w:rsidP="000516F9">
      <w:pPr>
        <w:spacing w:before="120" w:after="120"/>
        <w:jc w:val="lowKashida"/>
        <w:rPr>
          <w:rFonts w:ascii="Simplified Arabic" w:hAnsi="Simplified Arabic" w:cs="Arabic Transparent"/>
          <w:b/>
          <w:bCs/>
          <w:rtl/>
        </w:rPr>
      </w:pPr>
      <w:r w:rsidRPr="000516F9">
        <w:rPr>
          <w:rFonts w:ascii="Simplified Arabic" w:hAnsi="Simplified Arabic" w:cs="Arabic Transparent"/>
          <w:b/>
          <w:bCs/>
          <w:rtl/>
        </w:rPr>
        <w:t xml:space="preserve">وتتلخص النتائج فيما يلي </w:t>
      </w:r>
      <w:r w:rsidR="008F63E8">
        <w:rPr>
          <w:rFonts w:ascii="Simplified Arabic" w:hAnsi="Simplified Arabic" w:cs="Arabic Transparent" w:hint="cs"/>
          <w:b/>
          <w:bCs/>
          <w:rtl/>
        </w:rPr>
        <w:t>:</w:t>
      </w:r>
    </w:p>
    <w:p w14:paraId="52BDC515" w14:textId="714752F1" w:rsidR="00872C4F" w:rsidRPr="000516F9" w:rsidRDefault="00985C22" w:rsidP="00985C22">
      <w:pPr>
        <w:spacing w:after="120"/>
        <w:jc w:val="lowKashida"/>
        <w:rPr>
          <w:rFonts w:ascii="Simplified Arabic" w:hAnsi="Simplified Arabic" w:cs="Arabic Transparent"/>
          <w:rtl/>
        </w:rPr>
      </w:pPr>
      <w:r>
        <w:rPr>
          <w:rFonts w:ascii="Simplified Arabic" w:hAnsi="Simplified Arabic" w:cs="Arabic Transparent" w:hint="cs"/>
          <w:rtl/>
        </w:rPr>
        <w:t xml:space="preserve">1- </w:t>
      </w:r>
      <w:r w:rsidR="00872C4F" w:rsidRPr="000516F9">
        <w:rPr>
          <w:rFonts w:ascii="Simplified Arabic" w:hAnsi="Simplified Arabic" w:cs="Arabic Transparent" w:hint="cs"/>
          <w:rtl/>
        </w:rPr>
        <w:t>أظهرت سبع</w:t>
      </w:r>
      <w:r w:rsidR="00872C4F" w:rsidRPr="000516F9">
        <w:rPr>
          <w:rFonts w:ascii="Simplified Arabic" w:hAnsi="Simplified Arabic" w:cs="Arabic Transparent"/>
          <w:rtl/>
        </w:rPr>
        <w:t xml:space="preserve"> صفات فقط معنوية عالية للقدرة العامة والقدرة الخاصة على الت</w:t>
      </w:r>
      <w:r w:rsidR="00872C4F" w:rsidRPr="000516F9">
        <w:rPr>
          <w:rFonts w:ascii="Simplified Arabic" w:hAnsi="Simplified Arabic" w:cs="Arabic Transparent" w:hint="cs"/>
          <w:rtl/>
        </w:rPr>
        <w:t>آ</w:t>
      </w:r>
      <w:r w:rsidR="00872C4F" w:rsidRPr="000516F9">
        <w:rPr>
          <w:rFonts w:ascii="Simplified Arabic" w:hAnsi="Simplified Arabic" w:cs="Arabic Transparent"/>
          <w:rtl/>
        </w:rPr>
        <w:t>لف وهذا يدل على</w:t>
      </w:r>
      <w:r w:rsidR="00872C4F" w:rsidRPr="000516F9">
        <w:rPr>
          <w:rFonts w:ascii="Simplified Arabic" w:hAnsi="Simplified Arabic" w:cs="Arabic Transparent" w:hint="cs"/>
          <w:rtl/>
        </w:rPr>
        <w:t xml:space="preserve"> أهمية كل من الفعل الإضافي والفعل غير الإضافي للجين في وراثة هذه الصفات بينما كانت القدرة العامة على التآلف أكبر من القدرة الائتلافية الخاصة لعدد ست صفات وهذا يدل على أهمية الفعل الإضافي للجين في التعبير عن هذه الصفات.</w:t>
      </w:r>
    </w:p>
    <w:p w14:paraId="553E8D52" w14:textId="6E413706" w:rsidR="00872C4F" w:rsidRPr="000516F9" w:rsidRDefault="00872C4F" w:rsidP="00985C22">
      <w:pPr>
        <w:spacing w:after="120"/>
        <w:jc w:val="lowKashida"/>
        <w:rPr>
          <w:rFonts w:ascii="Simplified Arabic" w:hAnsi="Simplified Arabic" w:cs="Arabic Transparent"/>
          <w:rtl/>
        </w:rPr>
      </w:pPr>
      <w:r w:rsidRPr="000516F9">
        <w:rPr>
          <w:rFonts w:ascii="Simplified Arabic" w:hAnsi="Simplified Arabic" w:cs="Arabic Transparent" w:hint="cs"/>
          <w:rtl/>
        </w:rPr>
        <w:t xml:space="preserve"> </w:t>
      </w:r>
      <w:r w:rsidR="00985C22">
        <w:rPr>
          <w:rFonts w:ascii="Simplified Arabic" w:hAnsi="Simplified Arabic" w:cs="Arabic Transparent" w:hint="cs"/>
          <w:rtl/>
        </w:rPr>
        <w:t xml:space="preserve">2- </w:t>
      </w:r>
      <w:r w:rsidRPr="000516F9">
        <w:rPr>
          <w:rFonts w:ascii="Simplified Arabic" w:hAnsi="Simplified Arabic" w:cs="Arabic Transparent" w:hint="cs"/>
          <w:rtl/>
        </w:rPr>
        <w:t>أظهرت صفة طول القرن الأخضر</w:t>
      </w:r>
      <w:r w:rsidR="00384365" w:rsidRPr="000516F9">
        <w:rPr>
          <w:rFonts w:ascii="Simplified Arabic" w:hAnsi="Simplified Arabic" w:cs="Arabic Transparent" w:hint="cs"/>
          <w:rtl/>
        </w:rPr>
        <w:t xml:space="preserve"> ومحتوى المادة الجافة </w:t>
      </w:r>
      <w:r w:rsidRPr="000516F9">
        <w:rPr>
          <w:rFonts w:ascii="Simplified Arabic" w:hAnsi="Simplified Arabic" w:cs="Arabic Transparent" w:hint="cs"/>
          <w:rtl/>
        </w:rPr>
        <w:t xml:space="preserve">معنوية لتأثير القدرة الائتلافية العامة فقط وهذا يدل على أن الاختلافات بين </w:t>
      </w:r>
      <w:proofErr w:type="spellStart"/>
      <w:r w:rsidRPr="000516F9">
        <w:rPr>
          <w:rFonts w:ascii="Simplified Arabic" w:hAnsi="Simplified Arabic" w:cs="Arabic Transparent" w:hint="cs"/>
          <w:rtl/>
        </w:rPr>
        <w:t>الأباء</w:t>
      </w:r>
      <w:proofErr w:type="spellEnd"/>
      <w:r w:rsidRPr="000516F9">
        <w:rPr>
          <w:rFonts w:ascii="Simplified Arabic" w:hAnsi="Simplified Arabic" w:cs="Arabic Transparent" w:hint="cs"/>
          <w:rtl/>
        </w:rPr>
        <w:t xml:space="preserve"> راجعة كلياً للفعل الإضافي للجين فقط. </w:t>
      </w:r>
    </w:p>
    <w:p w14:paraId="5BC062B2" w14:textId="68C5259F" w:rsidR="00872C4F" w:rsidRPr="000516F9" w:rsidRDefault="00985C22" w:rsidP="00F23FBF">
      <w:pPr>
        <w:spacing w:after="120"/>
        <w:jc w:val="lowKashida"/>
        <w:rPr>
          <w:rFonts w:ascii="Simplified Arabic" w:hAnsi="Simplified Arabic" w:cs="Arabic Transparent"/>
        </w:rPr>
      </w:pPr>
      <w:r>
        <w:rPr>
          <w:rFonts w:ascii="Simplified Arabic" w:hAnsi="Simplified Arabic" w:cs="Arabic Transparent" w:hint="cs"/>
          <w:rtl/>
        </w:rPr>
        <w:t xml:space="preserve">3- </w:t>
      </w:r>
      <w:r w:rsidR="00872C4F" w:rsidRPr="000516F9">
        <w:rPr>
          <w:rFonts w:ascii="Simplified Arabic" w:hAnsi="Simplified Arabic" w:cs="Arabic Transparent" w:hint="cs"/>
          <w:rtl/>
        </w:rPr>
        <w:t>أظهر الصنف (بوذا</w:t>
      </w:r>
      <w:r w:rsidR="00384365" w:rsidRPr="000516F9">
        <w:rPr>
          <w:rFonts w:ascii="Simplified Arabic" w:hAnsi="Simplified Arabic" w:cs="Arabic Transparent" w:hint="cs"/>
          <w:rtl/>
        </w:rPr>
        <w:t xml:space="preserve"> س</w:t>
      </w:r>
      <w:r w:rsidR="00872C4F" w:rsidRPr="000516F9">
        <w:rPr>
          <w:rFonts w:ascii="Simplified Arabic" w:hAnsi="Simplified Arabic" w:cs="Arabic Transparent" w:hint="cs"/>
          <w:rtl/>
        </w:rPr>
        <w:t xml:space="preserve">واني) قدرة ائتلافية عامة عالية لصفات </w:t>
      </w:r>
      <w:r w:rsidR="00872C4F" w:rsidRPr="000516F9">
        <w:rPr>
          <w:rFonts w:asciiTheme="majorBidi" w:hAnsiTheme="majorBidi" w:cs="Arabic Transparent"/>
          <w:rtl/>
        </w:rPr>
        <w:t xml:space="preserve">50 % </w:t>
      </w:r>
      <w:r w:rsidR="00872C4F" w:rsidRPr="000516F9">
        <w:rPr>
          <w:rFonts w:ascii="Simplified Arabic" w:hAnsi="Simplified Arabic" w:cs="Arabic Transparent" w:hint="cs"/>
          <w:rtl/>
        </w:rPr>
        <w:t>إزهار</w:t>
      </w:r>
      <w:r w:rsidR="00F23FBF" w:rsidRPr="000516F9">
        <w:rPr>
          <w:rFonts w:ascii="Simplified Arabic" w:hAnsi="Simplified Arabic" w:cs="Arabic Transparent"/>
          <w:rtl/>
        </w:rPr>
        <w:t>،</w:t>
      </w:r>
      <w:r w:rsidR="00872C4F" w:rsidRPr="000516F9">
        <w:rPr>
          <w:rFonts w:ascii="Simplified Arabic" w:hAnsi="Simplified Arabic" w:cs="Arabic Transparent" w:hint="cs"/>
          <w:rtl/>
        </w:rPr>
        <w:t xml:space="preserve"> وطول النبات</w:t>
      </w:r>
      <w:r w:rsidR="00F23FBF" w:rsidRPr="000516F9">
        <w:rPr>
          <w:rFonts w:ascii="Simplified Arabic" w:hAnsi="Simplified Arabic" w:cs="Arabic Transparent"/>
          <w:rtl/>
        </w:rPr>
        <w:t>،</w:t>
      </w:r>
      <w:r w:rsidR="00872C4F" w:rsidRPr="000516F9">
        <w:rPr>
          <w:rFonts w:ascii="Simplified Arabic" w:hAnsi="Simplified Arabic" w:cs="Arabic Transparent" w:hint="cs"/>
          <w:rtl/>
        </w:rPr>
        <w:t xml:space="preserve"> وطول القرن وعدد قرون النبات</w:t>
      </w:r>
      <w:r w:rsidR="00F23FBF" w:rsidRPr="000516F9">
        <w:rPr>
          <w:rFonts w:ascii="Simplified Arabic" w:hAnsi="Simplified Arabic" w:cs="Arabic Transparent"/>
          <w:rtl/>
        </w:rPr>
        <w:t>،</w:t>
      </w:r>
      <w:r w:rsidR="00872C4F" w:rsidRPr="000516F9">
        <w:rPr>
          <w:rFonts w:ascii="Simplified Arabic" w:hAnsi="Simplified Arabic" w:cs="Arabic Transparent" w:hint="cs"/>
          <w:rtl/>
        </w:rPr>
        <w:t xml:space="preserve"> و</w:t>
      </w:r>
      <w:r w:rsidR="001F6654" w:rsidRPr="000516F9">
        <w:rPr>
          <w:rFonts w:ascii="Simplified Arabic" w:hAnsi="Simplified Arabic" w:cs="Arabic Transparent" w:hint="cs"/>
          <w:rtl/>
        </w:rPr>
        <w:t xml:space="preserve"> </w:t>
      </w:r>
      <w:r w:rsidR="00872C4F" w:rsidRPr="000516F9">
        <w:rPr>
          <w:rFonts w:ascii="Simplified Arabic" w:hAnsi="Simplified Arabic" w:cs="Arabic Transparent" w:hint="cs"/>
          <w:rtl/>
        </w:rPr>
        <w:t>وزن قرون النبات</w:t>
      </w:r>
      <w:r w:rsidR="00F23FBF" w:rsidRPr="000516F9">
        <w:rPr>
          <w:rFonts w:ascii="Simplified Arabic" w:hAnsi="Simplified Arabic" w:cs="Arabic Transparent"/>
          <w:rtl/>
        </w:rPr>
        <w:t>،</w:t>
      </w:r>
      <w:r w:rsidR="00872C4F" w:rsidRPr="000516F9">
        <w:rPr>
          <w:rFonts w:ascii="Simplified Arabic" w:hAnsi="Simplified Arabic" w:cs="Arabic Transparent" w:hint="cs"/>
          <w:rtl/>
        </w:rPr>
        <w:t xml:space="preserve"> وكمية المحصول الكلي</w:t>
      </w:r>
      <w:r w:rsidR="00F23FBF" w:rsidRPr="000516F9">
        <w:rPr>
          <w:rFonts w:ascii="Simplified Arabic" w:hAnsi="Simplified Arabic" w:cs="Arabic Transparent"/>
          <w:rtl/>
        </w:rPr>
        <w:t>،</w:t>
      </w:r>
      <w:r w:rsidR="00384365" w:rsidRPr="000516F9">
        <w:rPr>
          <w:rFonts w:ascii="Simplified Arabic" w:hAnsi="Simplified Arabic" w:cs="Arabic Transparent" w:hint="cs"/>
          <w:rtl/>
        </w:rPr>
        <w:t xml:space="preserve"> ومحتوى الألياف</w:t>
      </w:r>
      <w:r w:rsidR="00F23FBF" w:rsidRPr="000516F9">
        <w:rPr>
          <w:rFonts w:ascii="Simplified Arabic" w:hAnsi="Simplified Arabic" w:cs="Arabic Transparent"/>
          <w:rtl/>
        </w:rPr>
        <w:t>،</w:t>
      </w:r>
      <w:r w:rsidR="00F23FBF">
        <w:rPr>
          <w:rFonts w:ascii="Simplified Arabic" w:hAnsi="Simplified Arabic" w:cs="Arabic Transparent" w:hint="cs"/>
          <w:rtl/>
        </w:rPr>
        <w:t xml:space="preserve"> ومحتوى البروتين</w:t>
      </w:r>
      <w:r w:rsidR="00F23FBF" w:rsidRPr="000516F9">
        <w:rPr>
          <w:rFonts w:ascii="Simplified Arabic" w:hAnsi="Simplified Arabic" w:cs="Arabic Transparent"/>
          <w:rtl/>
        </w:rPr>
        <w:t>،</w:t>
      </w:r>
      <w:r w:rsidR="00F23FBF">
        <w:rPr>
          <w:rFonts w:ascii="Simplified Arabic" w:hAnsi="Simplified Arabic" w:cs="Arabic Transparent"/>
        </w:rPr>
        <w:t xml:space="preserve"> </w:t>
      </w:r>
      <w:r w:rsidR="00384365" w:rsidRPr="000516F9">
        <w:rPr>
          <w:rFonts w:ascii="Simplified Arabic" w:hAnsi="Simplified Arabic" w:cs="Arabic Transparent" w:hint="cs"/>
          <w:rtl/>
        </w:rPr>
        <w:t>ومحتوى الزيت في البذرة</w:t>
      </w:r>
      <w:r w:rsidR="00872C4F" w:rsidRPr="000516F9">
        <w:rPr>
          <w:rFonts w:ascii="Simplified Arabic" w:hAnsi="Simplified Arabic" w:cs="Arabic Transparent" w:hint="cs"/>
          <w:rtl/>
        </w:rPr>
        <w:t>. وبالتال</w:t>
      </w:r>
      <w:r w:rsidR="00872C4F" w:rsidRPr="000516F9">
        <w:rPr>
          <w:rFonts w:ascii="Simplified Arabic" w:hAnsi="Simplified Arabic" w:cs="Arabic Transparent" w:hint="eastAsia"/>
          <w:rtl/>
        </w:rPr>
        <w:t>ي</w:t>
      </w:r>
      <w:r w:rsidR="00872C4F" w:rsidRPr="000516F9">
        <w:rPr>
          <w:rFonts w:ascii="Simplified Arabic" w:hAnsi="Simplified Arabic" w:cs="Arabic Transparent" w:hint="cs"/>
          <w:rtl/>
        </w:rPr>
        <w:t xml:space="preserve"> يمكن التوصية باستخدامه في برامج التربية والتهجين في الباميا لهذه الصفات.</w:t>
      </w:r>
    </w:p>
    <w:p w14:paraId="7E9733AE" w14:textId="7571E661" w:rsidR="00B176BD" w:rsidRPr="000516F9" w:rsidRDefault="00985C22" w:rsidP="00F23FBF">
      <w:pPr>
        <w:spacing w:after="120"/>
        <w:jc w:val="lowKashida"/>
        <w:rPr>
          <w:rFonts w:ascii="Simplified Arabic" w:hAnsi="Simplified Arabic" w:cs="Arabic Transparent"/>
          <w:rtl/>
        </w:rPr>
      </w:pPr>
      <w:r>
        <w:rPr>
          <w:rFonts w:ascii="Simplified Arabic" w:hAnsi="Simplified Arabic" w:cs="Arabic Transparent" w:hint="cs"/>
          <w:rtl/>
        </w:rPr>
        <w:t xml:space="preserve">4- </w:t>
      </w:r>
      <w:r w:rsidR="00872C4F" w:rsidRPr="000516F9">
        <w:rPr>
          <w:rFonts w:ascii="Simplified Arabic" w:hAnsi="Simplified Arabic" w:cs="Arabic Transparent" w:hint="cs"/>
          <w:rtl/>
        </w:rPr>
        <w:t>أظهر الهجين (</w:t>
      </w:r>
      <w:proofErr w:type="spellStart"/>
      <w:r w:rsidR="00872C4F" w:rsidRPr="000516F9">
        <w:rPr>
          <w:rFonts w:ascii="Simplified Arabic" w:hAnsi="Simplified Arabic" w:cs="Arabic Transparent" w:hint="cs"/>
          <w:rtl/>
        </w:rPr>
        <w:t>اميرالد</w:t>
      </w:r>
      <w:proofErr w:type="spellEnd"/>
      <w:r w:rsidR="00872C4F" w:rsidRPr="000516F9">
        <w:rPr>
          <w:rFonts w:ascii="Simplified Arabic" w:hAnsi="Simplified Arabic" w:cs="Arabic Transparent" w:hint="cs"/>
          <w:rtl/>
        </w:rPr>
        <w:t xml:space="preserve"> </w:t>
      </w:r>
      <w:r w:rsidR="00872C4F" w:rsidRPr="000516F9">
        <w:rPr>
          <w:rFonts w:asciiTheme="majorBidi" w:hAnsiTheme="majorBidi" w:cs="Arabic Transparent"/>
          <w:rtl/>
        </w:rPr>
        <w:t>×</w:t>
      </w:r>
      <w:r w:rsidR="00872C4F" w:rsidRPr="000516F9">
        <w:rPr>
          <w:rFonts w:ascii="Simplified Arabic" w:hAnsi="Simplified Arabic" w:cs="Arabic Transparent" w:hint="cs"/>
          <w:rtl/>
        </w:rPr>
        <w:t xml:space="preserve"> بوذا </w:t>
      </w:r>
      <w:r w:rsidR="00384365" w:rsidRPr="000516F9">
        <w:rPr>
          <w:rFonts w:ascii="Simplified Arabic" w:hAnsi="Simplified Arabic" w:cs="Arabic Transparent" w:hint="cs"/>
          <w:rtl/>
        </w:rPr>
        <w:t>س</w:t>
      </w:r>
      <w:r w:rsidR="00872C4F" w:rsidRPr="000516F9">
        <w:rPr>
          <w:rFonts w:ascii="Simplified Arabic" w:hAnsi="Simplified Arabic" w:cs="Arabic Transparent" w:hint="cs"/>
          <w:rtl/>
        </w:rPr>
        <w:t>واني) قدرة ائتلافية خاصة عالية لص</w:t>
      </w:r>
      <w:r w:rsidR="00384365" w:rsidRPr="000516F9">
        <w:rPr>
          <w:rFonts w:ascii="Simplified Arabic" w:hAnsi="Simplified Arabic" w:cs="Arabic Transparent" w:hint="cs"/>
          <w:rtl/>
        </w:rPr>
        <w:t>فات طول القرن الأخضر</w:t>
      </w:r>
      <w:r w:rsidR="00F23FBF" w:rsidRPr="000516F9">
        <w:rPr>
          <w:rFonts w:ascii="Simplified Arabic" w:hAnsi="Simplified Arabic" w:cs="Arabic Transparent"/>
          <w:rtl/>
        </w:rPr>
        <w:t>،</w:t>
      </w:r>
      <w:r w:rsidR="00384365" w:rsidRPr="000516F9">
        <w:rPr>
          <w:rFonts w:ascii="Simplified Arabic" w:hAnsi="Simplified Arabic" w:cs="Arabic Transparent" w:hint="cs"/>
          <w:rtl/>
        </w:rPr>
        <w:t xml:space="preserve"> ومتوسط وزن القرن</w:t>
      </w:r>
      <w:r w:rsidR="00F23FBF" w:rsidRPr="000516F9">
        <w:rPr>
          <w:rFonts w:ascii="Simplified Arabic" w:hAnsi="Simplified Arabic" w:cs="Arabic Transparent"/>
          <w:rtl/>
        </w:rPr>
        <w:t>،</w:t>
      </w:r>
      <w:r w:rsidR="00384365" w:rsidRPr="000516F9">
        <w:rPr>
          <w:rFonts w:ascii="Simplified Arabic" w:hAnsi="Simplified Arabic" w:cs="Arabic Transparent" w:hint="cs"/>
          <w:rtl/>
        </w:rPr>
        <w:t xml:space="preserve"> وعدد قرون النبات</w:t>
      </w:r>
      <w:r w:rsidR="00F23FBF" w:rsidRPr="000516F9">
        <w:rPr>
          <w:rFonts w:ascii="Simplified Arabic" w:hAnsi="Simplified Arabic" w:cs="Arabic Transparent"/>
          <w:rtl/>
        </w:rPr>
        <w:t>،</w:t>
      </w:r>
      <w:r w:rsidR="00384365" w:rsidRPr="000516F9">
        <w:rPr>
          <w:rFonts w:ascii="Simplified Arabic" w:hAnsi="Simplified Arabic" w:cs="Arabic Transparent" w:hint="cs"/>
          <w:rtl/>
        </w:rPr>
        <w:t xml:space="preserve"> ووزن قرون النبات</w:t>
      </w:r>
      <w:r w:rsidR="00F23FBF" w:rsidRPr="000516F9">
        <w:rPr>
          <w:rFonts w:ascii="Simplified Arabic" w:hAnsi="Simplified Arabic" w:cs="Arabic Transparent"/>
          <w:rtl/>
        </w:rPr>
        <w:t>،</w:t>
      </w:r>
      <w:r w:rsidR="00384365" w:rsidRPr="000516F9">
        <w:rPr>
          <w:rFonts w:ascii="Simplified Arabic" w:hAnsi="Simplified Arabic" w:cs="Arabic Transparent" w:hint="cs"/>
          <w:rtl/>
        </w:rPr>
        <w:t xml:space="preserve"> وكمية المحصول الكلي</w:t>
      </w:r>
      <w:r w:rsidR="00F23FBF" w:rsidRPr="000516F9">
        <w:rPr>
          <w:rFonts w:ascii="Simplified Arabic" w:hAnsi="Simplified Arabic" w:cs="Arabic Transparent"/>
          <w:rtl/>
        </w:rPr>
        <w:t>،</w:t>
      </w:r>
      <w:r w:rsidR="00F23FBF">
        <w:rPr>
          <w:rFonts w:ascii="Simplified Arabic" w:hAnsi="Simplified Arabic" w:cs="Arabic Transparent"/>
        </w:rPr>
        <w:t xml:space="preserve"> </w:t>
      </w:r>
      <w:r w:rsidR="00384365" w:rsidRPr="000516F9">
        <w:rPr>
          <w:rFonts w:ascii="Simplified Arabic" w:hAnsi="Simplified Arabic" w:cs="Arabic Transparent" w:hint="cs"/>
          <w:rtl/>
        </w:rPr>
        <w:t>ومحتوى الزيت في البذرة</w:t>
      </w:r>
      <w:r w:rsidR="00872C4F" w:rsidRPr="000516F9">
        <w:rPr>
          <w:rFonts w:ascii="Simplified Arabic" w:hAnsi="Simplified Arabic" w:cs="Arabic Transparent" w:hint="cs"/>
          <w:rtl/>
        </w:rPr>
        <w:t>. وبالتالي يمكن التوصية باستخدامه في برامج التربية والتهجين في الباميا لهذه الصفات.</w:t>
      </w:r>
    </w:p>
    <w:p w14:paraId="7CC55405" w14:textId="0A0A43F4" w:rsidR="001F6654" w:rsidRPr="004F5186" w:rsidRDefault="001F6654" w:rsidP="00F23FBF">
      <w:pPr>
        <w:pBdr>
          <w:top w:val="single" w:sz="4" w:space="1" w:color="auto"/>
          <w:bottom w:val="double" w:sz="4" w:space="1" w:color="auto"/>
        </w:pBdr>
        <w:jc w:val="both"/>
        <w:rPr>
          <w:rFonts w:asciiTheme="majorBidi" w:hAnsiTheme="majorBidi" w:cstheme="majorBidi"/>
          <w:b/>
          <w:bCs/>
          <w:i/>
          <w:iCs/>
          <w:sz w:val="26"/>
          <w:szCs w:val="26"/>
          <w:rtl/>
        </w:rPr>
      </w:pPr>
      <w:r w:rsidRPr="004F5186">
        <w:rPr>
          <w:rFonts w:asciiTheme="majorBidi" w:hAnsiTheme="majorBidi" w:cstheme="majorBidi"/>
          <w:b/>
          <w:bCs/>
          <w:i/>
          <w:iCs/>
          <w:sz w:val="26"/>
          <w:szCs w:val="26"/>
          <w:rtl/>
        </w:rPr>
        <w:t xml:space="preserve"> </w:t>
      </w:r>
      <w:r w:rsidR="00BE5B81" w:rsidRPr="004F5186">
        <w:rPr>
          <w:rFonts w:asciiTheme="majorBidi" w:hAnsiTheme="majorBidi" w:cstheme="majorBidi"/>
          <w:b/>
          <w:bCs/>
          <w:i/>
          <w:iCs/>
          <w:sz w:val="26"/>
          <w:szCs w:val="26"/>
          <w:rtl/>
        </w:rPr>
        <w:t>الكلمات المفتاحية :</w:t>
      </w:r>
      <w:r w:rsidR="00F23FBF" w:rsidRPr="004F5186">
        <w:rPr>
          <w:rFonts w:asciiTheme="majorBidi" w:hAnsiTheme="majorBidi" w:cstheme="majorBidi"/>
          <w:i/>
          <w:iCs/>
          <w:sz w:val="26"/>
          <w:szCs w:val="26"/>
          <w:rtl/>
        </w:rPr>
        <w:t xml:space="preserve"> القدرة</w:t>
      </w:r>
      <w:r w:rsidR="00F23FBF" w:rsidRPr="004F5186">
        <w:rPr>
          <w:rFonts w:asciiTheme="majorBidi" w:hAnsiTheme="majorBidi" w:cstheme="majorBidi"/>
          <w:b/>
          <w:bCs/>
          <w:i/>
          <w:iCs/>
          <w:sz w:val="26"/>
          <w:szCs w:val="26"/>
        </w:rPr>
        <w:t xml:space="preserve"> </w:t>
      </w:r>
      <w:bookmarkStart w:id="5" w:name="_GoBack"/>
      <w:bookmarkEnd w:id="5"/>
      <w:r w:rsidR="00F23FBF" w:rsidRPr="004F5186">
        <w:rPr>
          <w:rFonts w:asciiTheme="majorBidi" w:hAnsiTheme="majorBidi" w:cstheme="majorBidi"/>
          <w:i/>
          <w:iCs/>
          <w:sz w:val="26"/>
          <w:szCs w:val="26"/>
          <w:rtl/>
        </w:rPr>
        <w:t>العامة</w:t>
      </w:r>
      <w:r w:rsidR="00F23FBF" w:rsidRPr="004F5186">
        <w:rPr>
          <w:rFonts w:asciiTheme="majorBidi" w:hAnsiTheme="majorBidi" w:cstheme="majorBidi"/>
          <w:b/>
          <w:bCs/>
          <w:i/>
          <w:iCs/>
          <w:sz w:val="26"/>
          <w:szCs w:val="26"/>
        </w:rPr>
        <w:t xml:space="preserve"> </w:t>
      </w:r>
      <w:r w:rsidR="00F23FBF" w:rsidRPr="004F5186">
        <w:rPr>
          <w:rFonts w:asciiTheme="majorBidi" w:hAnsiTheme="majorBidi" w:cstheme="majorBidi"/>
          <w:i/>
          <w:iCs/>
          <w:sz w:val="26"/>
          <w:szCs w:val="26"/>
          <w:rtl/>
        </w:rPr>
        <w:t>على التآلف،</w:t>
      </w:r>
      <w:r w:rsidR="00F23FBF" w:rsidRPr="004F5186">
        <w:rPr>
          <w:rFonts w:asciiTheme="majorBidi" w:hAnsiTheme="majorBidi" w:cstheme="majorBidi"/>
          <w:i/>
          <w:iCs/>
          <w:sz w:val="26"/>
          <w:szCs w:val="26"/>
        </w:rPr>
        <w:t xml:space="preserve"> </w:t>
      </w:r>
      <w:r w:rsidR="00F23FBF" w:rsidRPr="004F5186">
        <w:rPr>
          <w:rFonts w:asciiTheme="majorBidi" w:hAnsiTheme="majorBidi" w:cstheme="majorBidi"/>
          <w:i/>
          <w:iCs/>
          <w:sz w:val="26"/>
          <w:szCs w:val="26"/>
          <w:rtl/>
        </w:rPr>
        <w:t xml:space="preserve">التهجين </w:t>
      </w:r>
      <w:proofErr w:type="spellStart"/>
      <w:r w:rsidR="00F23FBF" w:rsidRPr="004F5186">
        <w:rPr>
          <w:rFonts w:asciiTheme="majorBidi" w:hAnsiTheme="majorBidi" w:cstheme="majorBidi"/>
          <w:i/>
          <w:iCs/>
          <w:sz w:val="26"/>
          <w:szCs w:val="26"/>
          <w:rtl/>
        </w:rPr>
        <w:t>الأليلي</w:t>
      </w:r>
      <w:proofErr w:type="spellEnd"/>
      <w:r w:rsidR="00F23FBF" w:rsidRPr="004F5186">
        <w:rPr>
          <w:rFonts w:asciiTheme="majorBidi" w:hAnsiTheme="majorBidi" w:cstheme="majorBidi"/>
          <w:i/>
          <w:iCs/>
          <w:sz w:val="26"/>
          <w:szCs w:val="26"/>
          <w:rtl/>
        </w:rPr>
        <w:t xml:space="preserve"> في اتجاه واحد،</w:t>
      </w:r>
      <w:r w:rsidR="00F23FBF" w:rsidRPr="004F5186">
        <w:rPr>
          <w:rFonts w:asciiTheme="majorBidi" w:hAnsiTheme="majorBidi" w:cstheme="majorBidi"/>
          <w:b/>
          <w:bCs/>
          <w:i/>
          <w:iCs/>
          <w:sz w:val="26"/>
          <w:szCs w:val="26"/>
        </w:rPr>
        <w:t xml:space="preserve"> </w:t>
      </w:r>
      <w:r w:rsidR="00F23FBF" w:rsidRPr="004F5186">
        <w:rPr>
          <w:rFonts w:asciiTheme="majorBidi" w:hAnsiTheme="majorBidi" w:cstheme="majorBidi"/>
          <w:i/>
          <w:iCs/>
          <w:sz w:val="26"/>
          <w:szCs w:val="26"/>
          <w:rtl/>
        </w:rPr>
        <w:t>الباميا، القدرة الخاصة على التآلف، المحصول</w:t>
      </w:r>
      <w:r w:rsidR="00F23FBF" w:rsidRPr="004F5186">
        <w:rPr>
          <w:rFonts w:asciiTheme="majorBidi" w:hAnsiTheme="majorBidi" w:cstheme="majorBidi"/>
          <w:i/>
          <w:iCs/>
          <w:sz w:val="26"/>
          <w:szCs w:val="26"/>
        </w:rPr>
        <w:t>.</w:t>
      </w:r>
    </w:p>
    <w:p w14:paraId="12E559FC" w14:textId="55EAF042" w:rsidR="001F6654" w:rsidRPr="001F6654" w:rsidRDefault="001F6654" w:rsidP="00FA5E2B">
      <w:pPr>
        <w:bidi w:val="0"/>
        <w:rPr>
          <w:sz w:val="24"/>
          <w:szCs w:val="24"/>
          <w:lang w:bidi="ar-SA"/>
        </w:rPr>
      </w:pPr>
    </w:p>
    <w:sectPr w:rsidR="001F6654" w:rsidRPr="001F6654" w:rsidSect="00076FFF">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1191" w:footer="709" w:gutter="0"/>
      <w:pgNumType w:start="31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12018" w14:textId="77777777" w:rsidR="00805B35" w:rsidRDefault="00805B35" w:rsidP="0004613E">
      <w:r>
        <w:separator/>
      </w:r>
    </w:p>
  </w:endnote>
  <w:endnote w:type="continuationSeparator" w:id="0">
    <w:p w14:paraId="5DEF99EA" w14:textId="77777777" w:rsidR="00805B35" w:rsidRDefault="00805B35" w:rsidP="0004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Arial"/>
    <w:charset w:val="00"/>
    <w:family w:val="swiss"/>
    <w:pitch w:val="variable"/>
    <w:sig w:usb0="00000000" w:usb1="C000247B"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Minion Pro">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TimesNewRomanPS-BoldMT">
    <w:altName w:val="Times New Roman"/>
    <w:panose1 w:val="00000000000000000000"/>
    <w:charset w:val="B2"/>
    <w:family w:val="auto"/>
    <w:notTrueType/>
    <w:pitch w:val="default"/>
    <w:sig w:usb0="00002001" w:usb1="00000000" w:usb2="00000000" w:usb3="00000000" w:csb0="00000040" w:csb1="00000000"/>
  </w:font>
  <w:font w:name="Inter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DE9F9" w14:textId="61205482" w:rsidR="00814676" w:rsidRPr="00C663E0" w:rsidRDefault="00814676" w:rsidP="00076FFF">
    <w:pPr>
      <w:tabs>
        <w:tab w:val="center" w:pos="4153"/>
        <w:tab w:val="left" w:pos="6338"/>
        <w:tab w:val="right" w:pos="8306"/>
      </w:tabs>
      <w:bidi w:val="0"/>
      <w:rPr>
        <w:rFonts w:eastAsia="SimSun" w:cs="Arial"/>
        <w:sz w:val="22"/>
        <w:szCs w:val="22"/>
        <w:lang w:bidi="ar-SA"/>
      </w:rPr>
    </w:pPr>
    <w:proofErr w:type="spellStart"/>
    <w:r w:rsidRPr="00C663E0">
      <w:rPr>
        <w:rFonts w:cs="Times New Roman"/>
        <w:i/>
        <w:iCs/>
        <w:sz w:val="22"/>
        <w:szCs w:val="22"/>
        <w:lang w:bidi="ar-SA"/>
      </w:rPr>
      <w:t>Assiut</w:t>
    </w:r>
    <w:proofErr w:type="spellEnd"/>
    <w:r w:rsidRPr="00C663E0">
      <w:rPr>
        <w:rFonts w:cs="Times New Roman"/>
        <w:i/>
        <w:iCs/>
        <w:sz w:val="22"/>
        <w:szCs w:val="22"/>
        <w:lang w:bidi="ar-SA"/>
      </w:rPr>
      <w:t xml:space="preserve"> J. Agric. Sci. 56 (2) 2025 (</w:t>
    </w:r>
    <w:r w:rsidR="00076FFF">
      <w:rPr>
        <w:rFonts w:cs="Times New Roman" w:hint="cs"/>
        <w:i/>
        <w:iCs/>
        <w:sz w:val="22"/>
        <w:szCs w:val="22"/>
        <w:rtl/>
        <w:lang w:bidi="ar-SA"/>
      </w:rPr>
      <w:t>310</w:t>
    </w:r>
    <w:r w:rsidRPr="00C663E0">
      <w:rPr>
        <w:rFonts w:cs="Times New Roman"/>
        <w:i/>
        <w:iCs/>
        <w:sz w:val="22"/>
        <w:szCs w:val="22"/>
        <w:lang w:bidi="ar-SA"/>
      </w:rPr>
      <w:t>-</w:t>
    </w:r>
    <w:r w:rsidR="00076FFF">
      <w:rPr>
        <w:rFonts w:cs="Times New Roman" w:hint="cs"/>
        <w:i/>
        <w:iCs/>
        <w:sz w:val="22"/>
        <w:szCs w:val="22"/>
        <w:rtl/>
        <w:lang w:bidi="ar-SA"/>
      </w:rPr>
      <w:t>321</w:t>
    </w:r>
    <w:r w:rsidRPr="00C663E0">
      <w:rPr>
        <w:rFonts w:cs="Times New Roman"/>
        <w:i/>
        <w:iCs/>
        <w:sz w:val="22"/>
        <w:szCs w:val="22"/>
        <w:lang w:bidi="ar-SA"/>
      </w:rPr>
      <w:t>)</w:t>
    </w:r>
    <w:r w:rsidRPr="00C663E0">
      <w:rPr>
        <w:rFonts w:cs="Times New Roman"/>
        <w:i/>
        <w:iCs/>
        <w:sz w:val="22"/>
        <w:szCs w:val="22"/>
        <w:lang w:bidi="ar-SA"/>
      </w:rPr>
      <w:tab/>
    </w:r>
    <w:r w:rsidRPr="00C663E0">
      <w:rPr>
        <w:rFonts w:cs="Times New Roman"/>
        <w:i/>
        <w:iCs/>
        <w:sz w:val="22"/>
        <w:szCs w:val="22"/>
        <w:lang w:bidi="ar-SA"/>
      </w:rPr>
      <w:tab/>
    </w:r>
    <w:sdt>
      <w:sdtPr>
        <w:rPr>
          <w:rFonts w:eastAsia="Calibri" w:cs="Times New Roman"/>
          <w:kern w:val="2"/>
          <w:sz w:val="24"/>
          <w:szCs w:val="24"/>
          <w:lang w:bidi="ar-SA"/>
        </w:rPr>
        <w:id w:val="648398570"/>
        <w:docPartObj>
          <w:docPartGallery w:val="Page Numbers (Bottom of Page)"/>
          <w:docPartUnique/>
        </w:docPartObj>
      </w:sdtPr>
      <w:sdtEndPr/>
      <w:sdtContent>
        <w:r w:rsidRPr="00C663E0">
          <w:rPr>
            <w:rFonts w:eastAsia="Calibri" w:cs="Times New Roman"/>
            <w:kern w:val="2"/>
            <w:sz w:val="24"/>
            <w:szCs w:val="24"/>
            <w:lang w:bidi="ar-SA"/>
          </w:rPr>
          <w:tab/>
          <w:t xml:space="preserve">   </w:t>
        </w:r>
        <w:r w:rsidRPr="00C663E0">
          <w:rPr>
            <w:rFonts w:eastAsia="Calibri" w:cs="Times New Roman"/>
            <w:kern w:val="2"/>
            <w:sz w:val="24"/>
            <w:szCs w:val="24"/>
            <w:rtl/>
            <w:lang w:bidi="ar-SA"/>
          </w:rPr>
          <w:tab/>
        </w:r>
        <w:r w:rsidRPr="00C663E0">
          <w:rPr>
            <w:rFonts w:eastAsia="Calibri" w:cs="Times New Roman"/>
            <w:kern w:val="2"/>
            <w:sz w:val="24"/>
            <w:szCs w:val="24"/>
            <w:lang w:bidi="ar-SA"/>
          </w:rPr>
          <w:fldChar w:fldCharType="begin"/>
        </w:r>
        <w:r w:rsidRPr="00C663E0">
          <w:rPr>
            <w:rFonts w:eastAsia="Calibri" w:cs="Times New Roman"/>
            <w:kern w:val="2"/>
            <w:sz w:val="24"/>
            <w:szCs w:val="24"/>
            <w:lang w:bidi="ar-SA"/>
          </w:rPr>
          <w:instrText>PAGE   \* MERGEFORMAT</w:instrText>
        </w:r>
        <w:r w:rsidRPr="00C663E0">
          <w:rPr>
            <w:rFonts w:eastAsia="Calibri" w:cs="Times New Roman"/>
            <w:kern w:val="2"/>
            <w:sz w:val="24"/>
            <w:szCs w:val="24"/>
            <w:lang w:bidi="ar-SA"/>
          </w:rPr>
          <w:fldChar w:fldCharType="separate"/>
        </w:r>
        <w:r w:rsidR="00076FFF">
          <w:rPr>
            <w:rFonts w:eastAsia="Calibri" w:cs="Times New Roman"/>
            <w:noProof/>
            <w:kern w:val="2"/>
            <w:sz w:val="24"/>
            <w:szCs w:val="24"/>
            <w:lang w:bidi="ar-SA"/>
          </w:rPr>
          <w:t>320</w:t>
        </w:r>
        <w:r w:rsidRPr="00C663E0">
          <w:rPr>
            <w:rFonts w:eastAsia="Calibri" w:cs="Times New Roman"/>
            <w:kern w:val="2"/>
            <w:sz w:val="24"/>
            <w:szCs w:val="24"/>
            <w:lang w:bidi="ar-SA"/>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70248" w14:textId="24552A79" w:rsidR="00814676" w:rsidRPr="00C663E0" w:rsidRDefault="00814676" w:rsidP="00076FFF">
    <w:pPr>
      <w:tabs>
        <w:tab w:val="center" w:pos="4153"/>
        <w:tab w:val="left" w:pos="6338"/>
        <w:tab w:val="right" w:pos="8306"/>
      </w:tabs>
      <w:bidi w:val="0"/>
      <w:rPr>
        <w:rFonts w:eastAsia="SimSun" w:cs="Arial"/>
        <w:sz w:val="22"/>
        <w:szCs w:val="22"/>
        <w:lang w:bidi="ar-SA"/>
      </w:rPr>
    </w:pPr>
    <w:proofErr w:type="spellStart"/>
    <w:r w:rsidRPr="00C663E0">
      <w:rPr>
        <w:rFonts w:cs="Times New Roman"/>
        <w:i/>
        <w:iCs/>
        <w:sz w:val="22"/>
        <w:szCs w:val="22"/>
        <w:lang w:bidi="ar-SA"/>
      </w:rPr>
      <w:t>Assiut</w:t>
    </w:r>
    <w:proofErr w:type="spellEnd"/>
    <w:r w:rsidRPr="00C663E0">
      <w:rPr>
        <w:rFonts w:cs="Times New Roman"/>
        <w:i/>
        <w:iCs/>
        <w:sz w:val="22"/>
        <w:szCs w:val="22"/>
        <w:lang w:bidi="ar-SA"/>
      </w:rPr>
      <w:t xml:space="preserve"> J. Agric. Sci. 56 (2) 2025 (</w:t>
    </w:r>
    <w:r w:rsidR="00076FFF">
      <w:rPr>
        <w:rFonts w:cs="Times New Roman" w:hint="cs"/>
        <w:i/>
        <w:iCs/>
        <w:sz w:val="22"/>
        <w:szCs w:val="22"/>
        <w:rtl/>
        <w:lang w:bidi="ar-SA"/>
      </w:rPr>
      <w:t>310</w:t>
    </w:r>
    <w:r w:rsidRPr="00C663E0">
      <w:rPr>
        <w:rFonts w:cs="Times New Roman"/>
        <w:i/>
        <w:iCs/>
        <w:sz w:val="22"/>
        <w:szCs w:val="22"/>
        <w:lang w:bidi="ar-SA"/>
      </w:rPr>
      <w:t>-</w:t>
    </w:r>
    <w:r w:rsidR="00076FFF">
      <w:rPr>
        <w:rFonts w:cs="Times New Roman" w:hint="cs"/>
        <w:i/>
        <w:iCs/>
        <w:sz w:val="22"/>
        <w:szCs w:val="22"/>
        <w:rtl/>
        <w:lang w:bidi="ar-SA"/>
      </w:rPr>
      <w:t>321</w:t>
    </w:r>
    <w:r w:rsidRPr="00C663E0">
      <w:rPr>
        <w:rFonts w:cs="Times New Roman"/>
        <w:i/>
        <w:iCs/>
        <w:sz w:val="22"/>
        <w:szCs w:val="22"/>
        <w:lang w:bidi="ar-SA"/>
      </w:rPr>
      <w:t>)</w:t>
    </w:r>
    <w:r w:rsidRPr="00C663E0">
      <w:rPr>
        <w:rFonts w:cs="Times New Roman"/>
        <w:i/>
        <w:iCs/>
        <w:sz w:val="22"/>
        <w:szCs w:val="22"/>
        <w:lang w:bidi="ar-SA"/>
      </w:rPr>
      <w:tab/>
    </w:r>
    <w:r w:rsidRPr="00C663E0">
      <w:rPr>
        <w:rFonts w:cs="Times New Roman"/>
        <w:i/>
        <w:iCs/>
        <w:sz w:val="22"/>
        <w:szCs w:val="22"/>
        <w:lang w:bidi="ar-SA"/>
      </w:rPr>
      <w:tab/>
    </w:r>
    <w:sdt>
      <w:sdtPr>
        <w:rPr>
          <w:rFonts w:eastAsia="Calibri" w:cs="Times New Roman"/>
          <w:kern w:val="2"/>
          <w:sz w:val="24"/>
          <w:szCs w:val="24"/>
          <w:lang w:bidi="ar-SA"/>
        </w:rPr>
        <w:id w:val="901188708"/>
        <w:docPartObj>
          <w:docPartGallery w:val="Page Numbers (Bottom of Page)"/>
          <w:docPartUnique/>
        </w:docPartObj>
      </w:sdtPr>
      <w:sdtEndPr/>
      <w:sdtContent>
        <w:r w:rsidRPr="00C663E0">
          <w:rPr>
            <w:rFonts w:eastAsia="Calibri" w:cs="Times New Roman"/>
            <w:kern w:val="2"/>
            <w:sz w:val="24"/>
            <w:szCs w:val="24"/>
            <w:lang w:bidi="ar-SA"/>
          </w:rPr>
          <w:tab/>
          <w:t xml:space="preserve">   </w:t>
        </w:r>
        <w:r w:rsidRPr="00C663E0">
          <w:rPr>
            <w:rFonts w:eastAsia="Calibri" w:cs="Times New Roman"/>
            <w:kern w:val="2"/>
            <w:sz w:val="24"/>
            <w:szCs w:val="24"/>
            <w:rtl/>
            <w:lang w:bidi="ar-SA"/>
          </w:rPr>
          <w:tab/>
        </w:r>
        <w:r w:rsidRPr="00C663E0">
          <w:rPr>
            <w:rFonts w:eastAsia="Calibri" w:cs="Times New Roman"/>
            <w:kern w:val="2"/>
            <w:sz w:val="24"/>
            <w:szCs w:val="24"/>
            <w:lang w:bidi="ar-SA"/>
          </w:rPr>
          <w:fldChar w:fldCharType="begin"/>
        </w:r>
        <w:r w:rsidRPr="00C663E0">
          <w:rPr>
            <w:rFonts w:eastAsia="Calibri" w:cs="Times New Roman"/>
            <w:kern w:val="2"/>
            <w:sz w:val="24"/>
            <w:szCs w:val="24"/>
            <w:lang w:bidi="ar-SA"/>
          </w:rPr>
          <w:instrText>PAGE   \* MERGEFORMAT</w:instrText>
        </w:r>
        <w:r w:rsidRPr="00C663E0">
          <w:rPr>
            <w:rFonts w:eastAsia="Calibri" w:cs="Times New Roman"/>
            <w:kern w:val="2"/>
            <w:sz w:val="24"/>
            <w:szCs w:val="24"/>
            <w:lang w:bidi="ar-SA"/>
          </w:rPr>
          <w:fldChar w:fldCharType="separate"/>
        </w:r>
        <w:r w:rsidR="00076FFF">
          <w:rPr>
            <w:rFonts w:eastAsia="Calibri" w:cs="Times New Roman"/>
            <w:noProof/>
            <w:kern w:val="2"/>
            <w:sz w:val="24"/>
            <w:szCs w:val="24"/>
            <w:lang w:bidi="ar-SA"/>
          </w:rPr>
          <w:t>321</w:t>
        </w:r>
        <w:r w:rsidRPr="00C663E0">
          <w:rPr>
            <w:rFonts w:eastAsia="Calibri" w:cs="Times New Roman"/>
            <w:kern w:val="2"/>
            <w:sz w:val="24"/>
            <w:szCs w:val="24"/>
            <w:lang w:bidi="ar-SA"/>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6E838" w14:textId="73E387C6" w:rsidR="00814676" w:rsidRPr="008C6BFA" w:rsidRDefault="00814676" w:rsidP="008C6BFA">
    <w:pPr>
      <w:tabs>
        <w:tab w:val="center" w:pos="4153"/>
        <w:tab w:val="right" w:pos="8306"/>
      </w:tabs>
      <w:bidi w:val="0"/>
      <w:ind w:left="-5" w:hanging="10"/>
      <w:jc w:val="both"/>
      <w:rPr>
        <w:rFonts w:ascii="Palatino Linotype" w:eastAsia="Calibri" w:hAnsi="Palatino Linotype" w:cs="Arial"/>
        <w:sz w:val="22"/>
        <w:szCs w:val="22"/>
      </w:rPr>
    </w:pPr>
    <w:r w:rsidRPr="008C6BFA">
      <w:rPr>
        <w:rFonts w:ascii="Palatino Linotype" w:eastAsia="Calibri" w:hAnsi="Palatino Linotype" w:cs="Arial"/>
        <w:sz w:val="22"/>
        <w:szCs w:val="22"/>
        <w:lang w:bidi="ar-SA"/>
      </w:rPr>
      <w:t xml:space="preserve">Received: </w:t>
    </w:r>
    <w:r>
      <w:rPr>
        <w:rFonts w:ascii="Palatino Linotype" w:eastAsia="Calibri" w:hAnsi="Palatino Linotype" w:cs="Arial"/>
        <w:sz w:val="22"/>
        <w:szCs w:val="22"/>
        <w:lang w:bidi="ar-SA"/>
      </w:rPr>
      <w:t>8</w:t>
    </w:r>
    <w:r w:rsidRPr="008C6BFA">
      <w:rPr>
        <w:rFonts w:ascii="Palatino Linotype" w:eastAsia="Calibri" w:hAnsi="Palatino Linotype" w:cs="Arial"/>
        <w:sz w:val="22"/>
        <w:szCs w:val="22"/>
        <w:lang w:bidi="ar-SA"/>
      </w:rPr>
      <w:t xml:space="preserve"> December 202</w:t>
    </w:r>
    <w:r>
      <w:rPr>
        <w:rFonts w:ascii="Palatino Linotype" w:eastAsia="Calibri" w:hAnsi="Palatino Linotype" w:cs="Arial"/>
        <w:sz w:val="22"/>
        <w:szCs w:val="22"/>
        <w:lang w:bidi="ar-SA"/>
      </w:rPr>
      <w:t>4</w:t>
    </w:r>
    <w:r w:rsidRPr="008C6BFA">
      <w:rPr>
        <w:rFonts w:ascii="Palatino Linotype" w:eastAsia="Calibri" w:hAnsi="Palatino Linotype" w:cs="Arial"/>
        <w:sz w:val="22"/>
        <w:szCs w:val="22"/>
        <w:lang w:bidi="ar-SA"/>
      </w:rPr>
      <w:t xml:space="preserve">/ Accepted: </w:t>
    </w:r>
    <w:r>
      <w:rPr>
        <w:rFonts w:ascii="Palatino Linotype" w:eastAsia="Calibri" w:hAnsi="Palatino Linotype" w:cs="Arial"/>
        <w:sz w:val="22"/>
        <w:szCs w:val="22"/>
        <w:lang w:bidi="ar-SA"/>
      </w:rPr>
      <w:t>1</w:t>
    </w:r>
    <w:r w:rsidRPr="008C6BFA">
      <w:rPr>
        <w:rFonts w:ascii="Palatino Linotype" w:eastAsia="Calibri" w:hAnsi="Palatino Linotype" w:cs="Arial"/>
        <w:sz w:val="22"/>
        <w:szCs w:val="22"/>
        <w:lang w:bidi="ar-SA"/>
      </w:rPr>
      <w:t xml:space="preserve"> March 2025/ Published online: 25 April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1EB30" w14:textId="77777777" w:rsidR="00805B35" w:rsidRDefault="00805B35" w:rsidP="0004613E">
      <w:r>
        <w:separator/>
      </w:r>
    </w:p>
  </w:footnote>
  <w:footnote w:type="continuationSeparator" w:id="0">
    <w:p w14:paraId="05903BDE" w14:textId="77777777" w:rsidR="00805B35" w:rsidRDefault="00805B35" w:rsidP="00046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B62F1" w14:textId="26CF5E17" w:rsidR="00814676" w:rsidRPr="00D97481" w:rsidRDefault="00814676" w:rsidP="00D97481">
    <w:pPr>
      <w:pBdr>
        <w:bottom w:val="single" w:sz="4" w:space="1" w:color="auto"/>
      </w:pBdr>
      <w:tabs>
        <w:tab w:val="center" w:pos="4680"/>
        <w:tab w:val="right" w:pos="9360"/>
      </w:tabs>
      <w:jc w:val="lowKashida"/>
      <w:rPr>
        <w:rFonts w:eastAsia="Calibri" w:cs="Times New Roman"/>
        <w:i/>
        <w:iCs/>
        <w:sz w:val="22"/>
        <w:szCs w:val="22"/>
        <w:rtl/>
      </w:rPr>
    </w:pPr>
    <w:proofErr w:type="spellStart"/>
    <w:r w:rsidRPr="0066444A">
      <w:rPr>
        <w:rFonts w:eastAsia="Calibri" w:cs="Times New Roman"/>
        <w:sz w:val="22"/>
        <w:szCs w:val="22"/>
        <w:lang w:bidi="ar-SA"/>
      </w:rPr>
      <w:t>Sayed</w:t>
    </w:r>
    <w:proofErr w:type="spellEnd"/>
    <w:r w:rsidRPr="00D97481">
      <w:rPr>
        <w:rFonts w:eastAsia="Calibri" w:cs="Times New Roman"/>
        <w:i/>
        <w:iCs/>
        <w:sz w:val="22"/>
        <w:szCs w:val="22"/>
        <w:lang w:bidi="ar-SA"/>
      </w:rPr>
      <w:t xml:space="preserve"> et al.,</w:t>
    </w:r>
    <w:r w:rsidRPr="00D97481">
      <w:rPr>
        <w:rFonts w:eastAsia="Calibri" w:cs="Times New Roman"/>
        <w:i/>
        <w:iCs/>
        <w:sz w:val="22"/>
        <w:szCs w:val="22"/>
      </w:rPr>
      <w:t xml:space="preserve"> </w:t>
    </w:r>
    <w:r w:rsidRPr="00D97481">
      <w:rPr>
        <w:rFonts w:eastAsia="Calibri" w:cs="Times New Roman"/>
        <w:sz w:val="22"/>
        <w:szCs w:val="22"/>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4AE36" w14:textId="1372624A" w:rsidR="00814676" w:rsidRPr="00D97481" w:rsidRDefault="00814676" w:rsidP="00D97481">
    <w:pPr>
      <w:pStyle w:val="a4"/>
      <w:pBdr>
        <w:bottom w:val="single" w:sz="4" w:space="1" w:color="auto"/>
      </w:pBdr>
      <w:jc w:val="right"/>
      <w:rPr>
        <w:rFonts w:eastAsia="Calibri"/>
        <w:bCs/>
        <w:sz w:val="18"/>
        <w:szCs w:val="18"/>
        <w:rtl/>
      </w:rPr>
    </w:pPr>
    <w:r w:rsidRPr="00D97481">
      <w:rPr>
        <w:rFonts w:cs="Times New Roman"/>
        <w:bCs/>
        <w:sz w:val="22"/>
        <w:szCs w:val="22"/>
        <w:lang w:bidi="ar-SA"/>
      </w:rPr>
      <w:t>A Study of Combining Ability in Okra</w:t>
    </w:r>
    <w:r>
      <w:rPr>
        <w:rFonts w:cs="Times New Roman"/>
        <w:bCs/>
        <w:sz w:val="22"/>
        <w:szCs w:val="22"/>
        <w:lang w:bidi="ar-S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5770"/>
      <w:gridCol w:w="3516"/>
    </w:tblGrid>
    <w:tr w:rsidR="00814676" w:rsidRPr="0004613E" w14:paraId="4A3E9732" w14:textId="77777777" w:rsidTr="00814676">
      <w:trPr>
        <w:trHeight w:val="283"/>
      </w:trPr>
      <w:tc>
        <w:tcPr>
          <w:tcW w:w="3107" w:type="pct"/>
        </w:tcPr>
        <w:p w14:paraId="055A2F48" w14:textId="3E9D4B36" w:rsidR="00814676" w:rsidRPr="0004613E" w:rsidRDefault="00814676" w:rsidP="00076FFF">
          <w:pPr>
            <w:bidi w:val="0"/>
            <w:jc w:val="lowKashida"/>
            <w:rPr>
              <w:rFonts w:eastAsia="Calibri" w:cs="Times New Roman"/>
              <w:b/>
              <w:bCs/>
              <w:i/>
              <w:iCs/>
              <w:sz w:val="20"/>
              <w:szCs w:val="20"/>
              <w:lang w:bidi="ar-SA"/>
            </w:rPr>
          </w:pPr>
          <w:proofErr w:type="spellStart"/>
          <w:r w:rsidRPr="0004613E">
            <w:rPr>
              <w:rFonts w:eastAsia="Calibri" w:cs="Times New Roman"/>
              <w:b/>
              <w:bCs/>
              <w:i/>
              <w:iCs/>
              <w:sz w:val="20"/>
              <w:szCs w:val="20"/>
              <w:lang w:bidi="ar-SA"/>
            </w:rPr>
            <w:t>Assiut</w:t>
          </w:r>
          <w:proofErr w:type="spellEnd"/>
          <w:r w:rsidRPr="0004613E">
            <w:rPr>
              <w:rFonts w:eastAsia="Calibri" w:cs="Times New Roman"/>
              <w:b/>
              <w:bCs/>
              <w:i/>
              <w:iCs/>
              <w:sz w:val="20"/>
              <w:szCs w:val="20"/>
              <w:lang w:bidi="ar-SA"/>
            </w:rPr>
            <w:t xml:space="preserve"> Journal of Agricultural Sciences 5</w:t>
          </w:r>
          <w:r w:rsidRPr="0004613E">
            <w:rPr>
              <w:rFonts w:eastAsia="Calibri" w:cs="Times New Roman" w:hint="cs"/>
              <w:b/>
              <w:bCs/>
              <w:i/>
              <w:iCs/>
              <w:sz w:val="20"/>
              <w:szCs w:val="20"/>
              <w:rtl/>
              <w:lang w:bidi="ar-SA"/>
            </w:rPr>
            <w:t>6</w:t>
          </w:r>
          <w:r w:rsidRPr="0004613E">
            <w:rPr>
              <w:rFonts w:eastAsia="Calibri" w:cs="Times New Roman"/>
              <w:b/>
              <w:bCs/>
              <w:i/>
              <w:iCs/>
              <w:sz w:val="20"/>
              <w:szCs w:val="20"/>
              <w:lang w:bidi="ar-SA"/>
            </w:rPr>
            <w:t xml:space="preserve"> (2) 202</w:t>
          </w:r>
          <w:r w:rsidRPr="0004613E">
            <w:rPr>
              <w:rFonts w:eastAsia="Calibri" w:cs="Times New Roman" w:hint="cs"/>
              <w:b/>
              <w:bCs/>
              <w:i/>
              <w:iCs/>
              <w:sz w:val="20"/>
              <w:szCs w:val="20"/>
              <w:rtl/>
              <w:lang w:bidi="ar-SA"/>
            </w:rPr>
            <w:t>5</w:t>
          </w:r>
          <w:r w:rsidRPr="0004613E">
            <w:rPr>
              <w:rFonts w:eastAsia="Calibri" w:cs="Times New Roman"/>
              <w:b/>
              <w:bCs/>
              <w:i/>
              <w:iCs/>
              <w:sz w:val="20"/>
              <w:szCs w:val="20"/>
              <w:lang w:bidi="ar-SA"/>
            </w:rPr>
            <w:t xml:space="preserve"> (</w:t>
          </w:r>
          <w:r>
            <w:rPr>
              <w:rFonts w:eastAsia="Calibri" w:cs="Times New Roman"/>
              <w:b/>
              <w:bCs/>
              <w:i/>
              <w:iCs/>
              <w:sz w:val="20"/>
              <w:szCs w:val="20"/>
              <w:lang w:bidi="ar-SA"/>
            </w:rPr>
            <w:t>310</w:t>
          </w:r>
          <w:r w:rsidRPr="0004613E">
            <w:rPr>
              <w:rFonts w:eastAsia="Calibri" w:cs="Times New Roman"/>
              <w:b/>
              <w:bCs/>
              <w:i/>
              <w:iCs/>
              <w:sz w:val="20"/>
              <w:szCs w:val="20"/>
              <w:lang w:bidi="ar-SA"/>
            </w:rPr>
            <w:t>-</w:t>
          </w:r>
          <w:r>
            <w:rPr>
              <w:rFonts w:eastAsia="Calibri" w:cs="Times New Roman"/>
              <w:b/>
              <w:bCs/>
              <w:i/>
              <w:iCs/>
              <w:sz w:val="20"/>
              <w:szCs w:val="20"/>
              <w:lang w:bidi="ar-SA"/>
            </w:rPr>
            <w:t>32</w:t>
          </w:r>
          <w:r w:rsidR="00076FFF">
            <w:rPr>
              <w:rFonts w:eastAsia="Calibri" w:cs="Times New Roman"/>
              <w:b/>
              <w:bCs/>
              <w:i/>
              <w:iCs/>
              <w:sz w:val="20"/>
              <w:szCs w:val="20"/>
              <w:lang w:bidi="ar-SA"/>
            </w:rPr>
            <w:t>1</w:t>
          </w:r>
          <w:r w:rsidRPr="0004613E">
            <w:rPr>
              <w:rFonts w:eastAsia="Calibri" w:cs="Times New Roman"/>
              <w:b/>
              <w:bCs/>
              <w:i/>
              <w:iCs/>
              <w:sz w:val="20"/>
              <w:szCs w:val="20"/>
              <w:lang w:bidi="ar-SA"/>
            </w:rPr>
            <w:t xml:space="preserve">)                           </w:t>
          </w:r>
        </w:p>
      </w:tc>
      <w:tc>
        <w:tcPr>
          <w:tcW w:w="1893" w:type="pct"/>
          <w:vAlign w:val="center"/>
        </w:tcPr>
        <w:p w14:paraId="6FD49AAB" w14:textId="3B2A3C32" w:rsidR="00814676" w:rsidRPr="0004613E" w:rsidRDefault="00814676" w:rsidP="0004613E">
          <w:pPr>
            <w:bidi w:val="0"/>
            <w:jc w:val="lowKashida"/>
            <w:rPr>
              <w:rFonts w:eastAsia="Calibri" w:cs="Times New Roman"/>
              <w:color w:val="0000FF"/>
              <w:sz w:val="20"/>
              <w:szCs w:val="20"/>
              <w:lang w:bidi="ar-SA"/>
            </w:rPr>
          </w:pPr>
          <w:r>
            <w:rPr>
              <w:rFonts w:eastAsia="Calibri" w:cs="Times New Roman"/>
              <w:color w:val="0000FF"/>
              <w:sz w:val="20"/>
              <w:szCs w:val="20"/>
              <w:lang w:bidi="ar-SA"/>
            </w:rPr>
            <w:t xml:space="preserve">      </w:t>
          </w:r>
          <w:r w:rsidRPr="0004613E">
            <w:rPr>
              <w:rFonts w:eastAsia="Calibri" w:cs="Times New Roman"/>
              <w:color w:val="0000FF"/>
              <w:sz w:val="20"/>
              <w:szCs w:val="20"/>
              <w:lang w:bidi="ar-SA"/>
            </w:rPr>
            <w:t xml:space="preserve">Website: </w:t>
          </w:r>
          <w:hyperlink r:id="rId1" w:history="1">
            <w:r w:rsidRPr="0004613E">
              <w:rPr>
                <w:rFonts w:eastAsia="Calibri" w:cs="Times New Roman"/>
                <w:color w:val="0000FF"/>
                <w:sz w:val="20"/>
                <w:szCs w:val="20"/>
                <w:lang w:bidi="ar-SA"/>
              </w:rPr>
              <w:t>http://ajas.journals.ekb.eg/</w:t>
            </w:r>
          </w:hyperlink>
        </w:p>
      </w:tc>
    </w:tr>
    <w:tr w:rsidR="00814676" w:rsidRPr="0004613E" w14:paraId="00804C68" w14:textId="77777777" w:rsidTr="00814676">
      <w:trPr>
        <w:trHeight w:val="283"/>
      </w:trPr>
      <w:tc>
        <w:tcPr>
          <w:tcW w:w="3107" w:type="pct"/>
          <w:tcBorders>
            <w:bottom w:val="single" w:sz="4" w:space="0" w:color="auto"/>
          </w:tcBorders>
        </w:tcPr>
        <w:p w14:paraId="5E3B236B" w14:textId="77777777" w:rsidR="00814676" w:rsidRPr="0004613E" w:rsidRDefault="00814676" w:rsidP="0004613E">
          <w:pPr>
            <w:widowControl w:val="0"/>
            <w:tabs>
              <w:tab w:val="left" w:pos="3628"/>
            </w:tabs>
            <w:bidi w:val="0"/>
            <w:jc w:val="lowKashida"/>
            <w:rPr>
              <w:rFonts w:eastAsia="Calibri" w:cs="Times New Roman"/>
              <w:b/>
              <w:bCs/>
              <w:i/>
              <w:iCs/>
              <w:sz w:val="20"/>
              <w:szCs w:val="20"/>
              <w:lang w:bidi="ar-SA"/>
            </w:rPr>
          </w:pPr>
          <w:r w:rsidRPr="0004613E">
            <w:rPr>
              <w:rFonts w:eastAsia="Calibri" w:cs="Times New Roman"/>
              <w:b/>
              <w:bCs/>
              <w:i/>
              <w:iCs/>
              <w:sz w:val="20"/>
              <w:szCs w:val="20"/>
              <w:lang w:bidi="ar-SA"/>
            </w:rPr>
            <w:t>ISSN: 1110-0486 / EISSN: 2356-9840</w:t>
          </w:r>
          <w:r w:rsidRPr="0004613E">
            <w:rPr>
              <w:rFonts w:eastAsia="Calibri" w:cs="Times New Roman"/>
              <w:b/>
              <w:bCs/>
              <w:i/>
              <w:iCs/>
              <w:sz w:val="20"/>
              <w:szCs w:val="20"/>
              <w:lang w:bidi="ar-SA"/>
            </w:rPr>
            <w:tab/>
          </w:r>
        </w:p>
      </w:tc>
      <w:tc>
        <w:tcPr>
          <w:tcW w:w="1893" w:type="pct"/>
          <w:tcBorders>
            <w:bottom w:val="single" w:sz="4" w:space="0" w:color="auto"/>
          </w:tcBorders>
          <w:vAlign w:val="center"/>
        </w:tcPr>
        <w:p w14:paraId="1DCA99F0" w14:textId="5E5423C7" w:rsidR="00814676" w:rsidRPr="0004613E" w:rsidRDefault="00814676" w:rsidP="0004613E">
          <w:pPr>
            <w:bidi w:val="0"/>
            <w:jc w:val="lowKashida"/>
            <w:rPr>
              <w:rFonts w:eastAsia="Calibri" w:cs="Times New Roman"/>
              <w:color w:val="0000FF"/>
              <w:sz w:val="20"/>
              <w:szCs w:val="20"/>
              <w:lang w:bidi="ar-SA"/>
            </w:rPr>
          </w:pPr>
          <w:r>
            <w:rPr>
              <w:rFonts w:eastAsia="Calibri" w:cs="Times New Roman"/>
              <w:color w:val="0000FF"/>
              <w:sz w:val="20"/>
              <w:szCs w:val="20"/>
              <w:lang w:bidi="ar-SA"/>
            </w:rPr>
            <w:t xml:space="preserve">      </w:t>
          </w:r>
          <w:r w:rsidRPr="0004613E">
            <w:rPr>
              <w:rFonts w:eastAsia="Calibri" w:cs="Times New Roman"/>
              <w:color w:val="0000FF"/>
              <w:sz w:val="20"/>
              <w:szCs w:val="20"/>
              <w:lang w:bidi="ar-SA"/>
            </w:rPr>
            <w:t xml:space="preserve">E-mail: </w:t>
          </w:r>
          <w:hyperlink r:id="rId2" w:history="1">
            <w:r w:rsidRPr="0004613E">
              <w:rPr>
                <w:rFonts w:eastAsia="Calibri" w:cs="Times New Roman"/>
                <w:color w:val="0000FF"/>
                <w:sz w:val="20"/>
                <w:szCs w:val="20"/>
                <w:lang w:bidi="ar-SA"/>
              </w:rPr>
              <w:t>ajas@aun.edu.eg</w:t>
            </w:r>
          </w:hyperlink>
        </w:p>
      </w:tc>
    </w:tr>
  </w:tbl>
  <w:p w14:paraId="2201F24E" w14:textId="77777777" w:rsidR="00814676" w:rsidRPr="0004613E" w:rsidRDefault="00814676" w:rsidP="0004613E">
    <w:pPr>
      <w:pStyle w:val="a4"/>
      <w:rPr>
        <w:sz w:val="8"/>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F218CC"/>
    <w:lvl w:ilvl="0">
      <w:start w:val="1"/>
      <w:numFmt w:val="bullet"/>
      <w:pStyle w:val="a"/>
      <w:lvlText w:val=""/>
      <w:lvlJc w:val="left"/>
      <w:pPr>
        <w:tabs>
          <w:tab w:val="num" w:pos="360"/>
        </w:tabs>
        <w:ind w:left="360" w:hanging="360"/>
      </w:pPr>
      <w:rPr>
        <w:rFonts w:ascii="Symbol" w:hAnsi="Symbol" w:hint="default"/>
      </w:rPr>
    </w:lvl>
  </w:abstractNum>
  <w:abstractNum w:abstractNumId="1">
    <w:nsid w:val="0DD41DCC"/>
    <w:multiLevelType w:val="hybridMultilevel"/>
    <w:tmpl w:val="8B049106"/>
    <w:lvl w:ilvl="0" w:tplc="9D30B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71588"/>
    <w:multiLevelType w:val="hybridMultilevel"/>
    <w:tmpl w:val="74E63D92"/>
    <w:lvl w:ilvl="0" w:tplc="EF0E9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720F06"/>
    <w:multiLevelType w:val="multilevel"/>
    <w:tmpl w:val="8B0491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0703E7"/>
    <w:multiLevelType w:val="hybridMultilevel"/>
    <w:tmpl w:val="3830136E"/>
    <w:lvl w:ilvl="0" w:tplc="09F697CE">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22334946"/>
    <w:multiLevelType w:val="multilevel"/>
    <w:tmpl w:val="528C37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377439F"/>
    <w:multiLevelType w:val="hybridMultilevel"/>
    <w:tmpl w:val="73F87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DD5F5F"/>
    <w:multiLevelType w:val="hybridMultilevel"/>
    <w:tmpl w:val="53B23406"/>
    <w:lvl w:ilvl="0" w:tplc="28EE7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43C67"/>
    <w:multiLevelType w:val="hybridMultilevel"/>
    <w:tmpl w:val="056EA5EA"/>
    <w:lvl w:ilvl="0" w:tplc="B0648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8F10E5"/>
    <w:multiLevelType w:val="hybridMultilevel"/>
    <w:tmpl w:val="A80E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B27655"/>
    <w:multiLevelType w:val="hybridMultilevel"/>
    <w:tmpl w:val="0952CA30"/>
    <w:lvl w:ilvl="0" w:tplc="F474893E">
      <w:start w:val="1"/>
      <w:numFmt w:val="decimal"/>
      <w:lvlText w:val="%1-"/>
      <w:lvlJc w:val="left"/>
      <w:pPr>
        <w:tabs>
          <w:tab w:val="num" w:pos="592"/>
        </w:tabs>
        <w:ind w:left="592" w:hanging="450"/>
      </w:pPr>
      <w:rPr>
        <w:rFonts w:hint="default"/>
      </w:rPr>
    </w:lvl>
    <w:lvl w:ilvl="1" w:tplc="B1D0F4CE">
      <w:start w:val="1"/>
      <w:numFmt w:val="lowerLetter"/>
      <w:lvlText w:val="%2-"/>
      <w:lvlJc w:val="left"/>
      <w:pPr>
        <w:tabs>
          <w:tab w:val="num" w:pos="1440"/>
        </w:tabs>
        <w:ind w:left="1440" w:hanging="360"/>
      </w:pPr>
      <w:rPr>
        <w:rFonts w:hint="default"/>
      </w:r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11">
    <w:nsid w:val="32826B0B"/>
    <w:multiLevelType w:val="hybridMultilevel"/>
    <w:tmpl w:val="0AE07E70"/>
    <w:lvl w:ilvl="0" w:tplc="0409000F">
      <w:start w:val="1"/>
      <w:numFmt w:val="decimal"/>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2">
    <w:nsid w:val="340D1239"/>
    <w:multiLevelType w:val="hybridMultilevel"/>
    <w:tmpl w:val="F1A4AFEE"/>
    <w:lvl w:ilvl="0" w:tplc="5F12AB52">
      <w:start w:val="7"/>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3DAE728D"/>
    <w:multiLevelType w:val="hybridMultilevel"/>
    <w:tmpl w:val="15FCB25C"/>
    <w:lvl w:ilvl="0" w:tplc="B81E0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3B6F29"/>
    <w:multiLevelType w:val="hybridMultilevel"/>
    <w:tmpl w:val="5834142C"/>
    <w:lvl w:ilvl="0" w:tplc="7D162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370D9B"/>
    <w:multiLevelType w:val="hybridMultilevel"/>
    <w:tmpl w:val="25BA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0A24AF"/>
    <w:multiLevelType w:val="hybridMultilevel"/>
    <w:tmpl w:val="F954B966"/>
    <w:lvl w:ilvl="0" w:tplc="D556C354">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545C2A"/>
    <w:multiLevelType w:val="hybridMultilevel"/>
    <w:tmpl w:val="EC16A72E"/>
    <w:lvl w:ilvl="0" w:tplc="2B221A4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A3842"/>
    <w:multiLevelType w:val="hybridMultilevel"/>
    <w:tmpl w:val="05782AE8"/>
    <w:lvl w:ilvl="0" w:tplc="3C70E7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E9194E"/>
    <w:multiLevelType w:val="hybridMultilevel"/>
    <w:tmpl w:val="D0B0A120"/>
    <w:lvl w:ilvl="0" w:tplc="ED7E8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5C5428"/>
    <w:multiLevelType w:val="hybridMultilevel"/>
    <w:tmpl w:val="D5082928"/>
    <w:lvl w:ilvl="0" w:tplc="13C60504">
      <w:start w:val="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62F17304"/>
    <w:multiLevelType w:val="hybridMultilevel"/>
    <w:tmpl w:val="6DE8F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C538EA"/>
    <w:multiLevelType w:val="hybridMultilevel"/>
    <w:tmpl w:val="9078AD30"/>
    <w:lvl w:ilvl="0" w:tplc="75E422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BD3ABB"/>
    <w:multiLevelType w:val="hybridMultilevel"/>
    <w:tmpl w:val="8CB6CA78"/>
    <w:lvl w:ilvl="0" w:tplc="C2CC87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2"/>
  </w:num>
  <w:num w:numId="14">
    <w:abstractNumId w:val="5"/>
  </w:num>
  <w:num w:numId="15">
    <w:abstractNumId w:val="10"/>
  </w:num>
  <w:num w:numId="16">
    <w:abstractNumId w:val="20"/>
  </w:num>
  <w:num w:numId="17">
    <w:abstractNumId w:val="12"/>
  </w:num>
  <w:num w:numId="18">
    <w:abstractNumId w:val="17"/>
  </w:num>
  <w:num w:numId="19">
    <w:abstractNumId w:val="21"/>
  </w:num>
  <w:num w:numId="20">
    <w:abstractNumId w:val="6"/>
  </w:num>
  <w:num w:numId="21">
    <w:abstractNumId w:val="9"/>
  </w:num>
  <w:num w:numId="22">
    <w:abstractNumId w:val="7"/>
  </w:num>
  <w:num w:numId="23">
    <w:abstractNumId w:val="11"/>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D2B"/>
    <w:rsid w:val="00002A80"/>
    <w:rsid w:val="0001317C"/>
    <w:rsid w:val="000405FE"/>
    <w:rsid w:val="00040BFB"/>
    <w:rsid w:val="0004613E"/>
    <w:rsid w:val="000479D8"/>
    <w:rsid w:val="000516F9"/>
    <w:rsid w:val="00057D3C"/>
    <w:rsid w:val="00061156"/>
    <w:rsid w:val="00076FFF"/>
    <w:rsid w:val="00087F69"/>
    <w:rsid w:val="000B7521"/>
    <w:rsid w:val="000C1C5D"/>
    <w:rsid w:val="000C46F7"/>
    <w:rsid w:val="000D0EC2"/>
    <w:rsid w:val="000E265B"/>
    <w:rsid w:val="000E30B3"/>
    <w:rsid w:val="00101CBC"/>
    <w:rsid w:val="00102919"/>
    <w:rsid w:val="00112A87"/>
    <w:rsid w:val="0011348C"/>
    <w:rsid w:val="00113D35"/>
    <w:rsid w:val="00162111"/>
    <w:rsid w:val="00175C67"/>
    <w:rsid w:val="00187D2B"/>
    <w:rsid w:val="001A1330"/>
    <w:rsid w:val="001D7FF5"/>
    <w:rsid w:val="001F6654"/>
    <w:rsid w:val="001F6A43"/>
    <w:rsid w:val="002333C9"/>
    <w:rsid w:val="00236254"/>
    <w:rsid w:val="0025744B"/>
    <w:rsid w:val="00263379"/>
    <w:rsid w:val="002A1330"/>
    <w:rsid w:val="002B206C"/>
    <w:rsid w:val="002B42BC"/>
    <w:rsid w:val="002C1B0F"/>
    <w:rsid w:val="002C1BD3"/>
    <w:rsid w:val="002D1587"/>
    <w:rsid w:val="00327CFB"/>
    <w:rsid w:val="00335C9C"/>
    <w:rsid w:val="003604C2"/>
    <w:rsid w:val="00361C57"/>
    <w:rsid w:val="00380F41"/>
    <w:rsid w:val="00382E77"/>
    <w:rsid w:val="00384365"/>
    <w:rsid w:val="00390CED"/>
    <w:rsid w:val="00395535"/>
    <w:rsid w:val="003A10D0"/>
    <w:rsid w:val="003D66E2"/>
    <w:rsid w:val="003D7176"/>
    <w:rsid w:val="003E204B"/>
    <w:rsid w:val="003E7F0F"/>
    <w:rsid w:val="004170BB"/>
    <w:rsid w:val="00424956"/>
    <w:rsid w:val="00446F76"/>
    <w:rsid w:val="00453330"/>
    <w:rsid w:val="00456A79"/>
    <w:rsid w:val="004716E4"/>
    <w:rsid w:val="004B4FDB"/>
    <w:rsid w:val="004B723D"/>
    <w:rsid w:val="004C07B0"/>
    <w:rsid w:val="004D087E"/>
    <w:rsid w:val="004D7289"/>
    <w:rsid w:val="004F5186"/>
    <w:rsid w:val="00501E7F"/>
    <w:rsid w:val="005A3E4A"/>
    <w:rsid w:val="005A60F8"/>
    <w:rsid w:val="005D55B6"/>
    <w:rsid w:val="005E0BB9"/>
    <w:rsid w:val="005E49F6"/>
    <w:rsid w:val="0062048B"/>
    <w:rsid w:val="00626EDF"/>
    <w:rsid w:val="006304FA"/>
    <w:rsid w:val="006476CD"/>
    <w:rsid w:val="00652AB8"/>
    <w:rsid w:val="00653192"/>
    <w:rsid w:val="0066444A"/>
    <w:rsid w:val="0067290D"/>
    <w:rsid w:val="006859C1"/>
    <w:rsid w:val="006A65D5"/>
    <w:rsid w:val="006B59E2"/>
    <w:rsid w:val="006C1E44"/>
    <w:rsid w:val="006D04E5"/>
    <w:rsid w:val="006F1FEC"/>
    <w:rsid w:val="006F5A71"/>
    <w:rsid w:val="007142E1"/>
    <w:rsid w:val="00727E09"/>
    <w:rsid w:val="00757CA1"/>
    <w:rsid w:val="00762EF4"/>
    <w:rsid w:val="0077520C"/>
    <w:rsid w:val="0079067B"/>
    <w:rsid w:val="00792EB5"/>
    <w:rsid w:val="00793934"/>
    <w:rsid w:val="007B5241"/>
    <w:rsid w:val="007C4559"/>
    <w:rsid w:val="007C65CC"/>
    <w:rsid w:val="007F5C3B"/>
    <w:rsid w:val="00801916"/>
    <w:rsid w:val="00805B35"/>
    <w:rsid w:val="00810211"/>
    <w:rsid w:val="00814676"/>
    <w:rsid w:val="008328C9"/>
    <w:rsid w:val="008408AC"/>
    <w:rsid w:val="00847900"/>
    <w:rsid w:val="008667E3"/>
    <w:rsid w:val="00866DAA"/>
    <w:rsid w:val="00872C4F"/>
    <w:rsid w:val="00872DF5"/>
    <w:rsid w:val="00894589"/>
    <w:rsid w:val="008968AC"/>
    <w:rsid w:val="008A72D5"/>
    <w:rsid w:val="008B4D5A"/>
    <w:rsid w:val="008C6BFA"/>
    <w:rsid w:val="008D4697"/>
    <w:rsid w:val="008D5A78"/>
    <w:rsid w:val="008D72B7"/>
    <w:rsid w:val="008E2787"/>
    <w:rsid w:val="008E47C3"/>
    <w:rsid w:val="008E4B62"/>
    <w:rsid w:val="008F63E8"/>
    <w:rsid w:val="00907316"/>
    <w:rsid w:val="0091292F"/>
    <w:rsid w:val="00926300"/>
    <w:rsid w:val="00932506"/>
    <w:rsid w:val="00935050"/>
    <w:rsid w:val="00980A8E"/>
    <w:rsid w:val="00985C22"/>
    <w:rsid w:val="00A17752"/>
    <w:rsid w:val="00A17C5F"/>
    <w:rsid w:val="00A44954"/>
    <w:rsid w:val="00A811F7"/>
    <w:rsid w:val="00A85675"/>
    <w:rsid w:val="00A86B18"/>
    <w:rsid w:val="00A87740"/>
    <w:rsid w:val="00A95668"/>
    <w:rsid w:val="00AC7114"/>
    <w:rsid w:val="00AD5ED0"/>
    <w:rsid w:val="00AF023C"/>
    <w:rsid w:val="00B00611"/>
    <w:rsid w:val="00B16C6F"/>
    <w:rsid w:val="00B176BD"/>
    <w:rsid w:val="00B22159"/>
    <w:rsid w:val="00B53973"/>
    <w:rsid w:val="00B75678"/>
    <w:rsid w:val="00B9334F"/>
    <w:rsid w:val="00B933DE"/>
    <w:rsid w:val="00BA38C9"/>
    <w:rsid w:val="00BA617A"/>
    <w:rsid w:val="00BB1353"/>
    <w:rsid w:val="00BD2160"/>
    <w:rsid w:val="00BE3687"/>
    <w:rsid w:val="00BE5B81"/>
    <w:rsid w:val="00BF2356"/>
    <w:rsid w:val="00C13529"/>
    <w:rsid w:val="00C16F08"/>
    <w:rsid w:val="00C337F8"/>
    <w:rsid w:val="00C36DEF"/>
    <w:rsid w:val="00C60D0F"/>
    <w:rsid w:val="00C663E0"/>
    <w:rsid w:val="00C72382"/>
    <w:rsid w:val="00C85E20"/>
    <w:rsid w:val="00C92310"/>
    <w:rsid w:val="00CA0D60"/>
    <w:rsid w:val="00CA748B"/>
    <w:rsid w:val="00CB5179"/>
    <w:rsid w:val="00CB70AA"/>
    <w:rsid w:val="00CC4E87"/>
    <w:rsid w:val="00CC5531"/>
    <w:rsid w:val="00D13A0B"/>
    <w:rsid w:val="00D30456"/>
    <w:rsid w:val="00D55EC9"/>
    <w:rsid w:val="00D62679"/>
    <w:rsid w:val="00D71388"/>
    <w:rsid w:val="00D7221C"/>
    <w:rsid w:val="00D84D6D"/>
    <w:rsid w:val="00D97481"/>
    <w:rsid w:val="00DB6C63"/>
    <w:rsid w:val="00DC741D"/>
    <w:rsid w:val="00DE0B05"/>
    <w:rsid w:val="00DE332E"/>
    <w:rsid w:val="00DE3FAE"/>
    <w:rsid w:val="00DF4F7E"/>
    <w:rsid w:val="00E161BF"/>
    <w:rsid w:val="00E23CAC"/>
    <w:rsid w:val="00E26D60"/>
    <w:rsid w:val="00E32E83"/>
    <w:rsid w:val="00E36F0B"/>
    <w:rsid w:val="00E4622A"/>
    <w:rsid w:val="00E47AD3"/>
    <w:rsid w:val="00E613A5"/>
    <w:rsid w:val="00E72F83"/>
    <w:rsid w:val="00EA7C96"/>
    <w:rsid w:val="00EB0AC0"/>
    <w:rsid w:val="00EC1CAF"/>
    <w:rsid w:val="00EC71D0"/>
    <w:rsid w:val="00ED7742"/>
    <w:rsid w:val="00ED78B1"/>
    <w:rsid w:val="00EE4C0A"/>
    <w:rsid w:val="00EF0236"/>
    <w:rsid w:val="00EF3890"/>
    <w:rsid w:val="00F034E5"/>
    <w:rsid w:val="00F23FBF"/>
    <w:rsid w:val="00F27FAC"/>
    <w:rsid w:val="00F508D4"/>
    <w:rsid w:val="00F51183"/>
    <w:rsid w:val="00F52631"/>
    <w:rsid w:val="00F7640F"/>
    <w:rsid w:val="00FA0674"/>
    <w:rsid w:val="00FA20CC"/>
    <w:rsid w:val="00FA5E2B"/>
    <w:rsid w:val="00FB6D56"/>
    <w:rsid w:val="00FE2A9D"/>
    <w:rsid w:val="00FE3C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Columns 1" w:uiPriority="0"/>
    <w:lsdException w:name="Table Column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2C4F"/>
    <w:pPr>
      <w:bidi/>
      <w:spacing w:after="0" w:line="240" w:lineRule="auto"/>
    </w:pPr>
    <w:rPr>
      <w:rFonts w:ascii="Times New Roman" w:eastAsia="Times New Roman" w:hAnsi="Times New Roman" w:cs="Simplified Arabic"/>
      <w:sz w:val="28"/>
      <w:szCs w:val="28"/>
      <w:lang w:bidi="ar-EG"/>
    </w:rPr>
  </w:style>
  <w:style w:type="paragraph" w:styleId="1">
    <w:name w:val="heading 1"/>
    <w:basedOn w:val="a0"/>
    <w:next w:val="a0"/>
    <w:link w:val="1Char"/>
    <w:uiPriority w:val="9"/>
    <w:qFormat/>
    <w:rsid w:val="00872C4F"/>
    <w:pPr>
      <w:keepNext/>
      <w:spacing w:before="240" w:after="60"/>
      <w:outlineLvl w:val="0"/>
    </w:pPr>
    <w:rPr>
      <w:rFonts w:ascii="Calibri Light" w:hAnsi="Calibri Light" w:cs="Times New Roman"/>
      <w:b/>
      <w:bCs/>
      <w:kern w:val="32"/>
      <w:sz w:val="32"/>
      <w:szCs w:val="32"/>
    </w:rPr>
  </w:style>
  <w:style w:type="paragraph" w:styleId="2">
    <w:name w:val="heading 2"/>
    <w:basedOn w:val="a0"/>
    <w:next w:val="a0"/>
    <w:link w:val="2Char"/>
    <w:uiPriority w:val="9"/>
    <w:qFormat/>
    <w:rsid w:val="00872C4F"/>
    <w:pPr>
      <w:keepNext/>
      <w:bidi w:val="0"/>
      <w:spacing w:line="240" w:lineRule="atLeast"/>
      <w:jc w:val="center"/>
      <w:outlineLvl w:val="1"/>
    </w:pPr>
    <w:rPr>
      <w:rFonts w:cs="Arabic Transparent"/>
      <w:b/>
      <w:bCs/>
      <w:sz w:val="32"/>
      <w:szCs w:val="50"/>
      <w:lang w:eastAsia="zh-CN" w:bidi="ar-SA"/>
    </w:rPr>
  </w:style>
  <w:style w:type="paragraph" w:styleId="3">
    <w:name w:val="heading 3"/>
    <w:basedOn w:val="a0"/>
    <w:next w:val="a0"/>
    <w:link w:val="3Char"/>
    <w:uiPriority w:val="9"/>
    <w:qFormat/>
    <w:rsid w:val="00872C4F"/>
    <w:pPr>
      <w:keepNext/>
      <w:spacing w:before="240" w:after="60"/>
      <w:outlineLvl w:val="2"/>
    </w:pPr>
    <w:rPr>
      <w:rFonts w:ascii="Arial" w:hAnsi="Arial" w:cs="Arial"/>
      <w:b/>
      <w:bCs/>
      <w:sz w:val="26"/>
      <w:szCs w:val="26"/>
    </w:rPr>
  </w:style>
  <w:style w:type="paragraph" w:styleId="4">
    <w:name w:val="heading 4"/>
    <w:basedOn w:val="a0"/>
    <w:next w:val="a0"/>
    <w:link w:val="4Char"/>
    <w:uiPriority w:val="9"/>
    <w:qFormat/>
    <w:rsid w:val="00872C4F"/>
    <w:pPr>
      <w:keepNext/>
      <w:keepLines/>
      <w:spacing w:before="200" w:line="276" w:lineRule="auto"/>
      <w:outlineLvl w:val="3"/>
    </w:pPr>
    <w:rPr>
      <w:rFonts w:ascii="Calibri" w:hAnsi="Calibri" w:cs="Arial"/>
      <w:b/>
      <w:bCs/>
      <w:lang w:bidi="ar-SA"/>
    </w:rPr>
  </w:style>
  <w:style w:type="paragraph" w:styleId="5">
    <w:name w:val="heading 5"/>
    <w:basedOn w:val="a0"/>
    <w:next w:val="a0"/>
    <w:link w:val="5Char"/>
    <w:uiPriority w:val="9"/>
    <w:qFormat/>
    <w:rsid w:val="00872C4F"/>
    <w:pPr>
      <w:keepNext/>
      <w:keepLines/>
      <w:spacing w:before="200" w:line="276" w:lineRule="auto"/>
      <w:outlineLvl w:val="4"/>
    </w:pPr>
    <w:rPr>
      <w:rFonts w:ascii="Calibri" w:hAnsi="Calibri" w:cs="Arial"/>
      <w:b/>
      <w:bCs/>
      <w:i/>
      <w:iCs/>
      <w:sz w:val="26"/>
      <w:szCs w:val="26"/>
      <w:lang w:bidi="ar-SA"/>
    </w:rPr>
  </w:style>
  <w:style w:type="paragraph" w:styleId="6">
    <w:name w:val="heading 6"/>
    <w:basedOn w:val="a0"/>
    <w:next w:val="a0"/>
    <w:link w:val="6Char"/>
    <w:qFormat/>
    <w:rsid w:val="00872C4F"/>
    <w:pPr>
      <w:tabs>
        <w:tab w:val="num" w:pos="4320"/>
      </w:tabs>
      <w:bidi w:val="0"/>
      <w:spacing w:before="240" w:after="60"/>
      <w:ind w:left="4320" w:hanging="720"/>
      <w:outlineLvl w:val="5"/>
    </w:pPr>
    <w:rPr>
      <w:rFonts w:cs="Times New Roman"/>
      <w:b/>
      <w:bCs/>
      <w:sz w:val="22"/>
      <w:szCs w:val="22"/>
      <w:lang w:bidi="ar-SA"/>
    </w:rPr>
  </w:style>
  <w:style w:type="paragraph" w:styleId="7">
    <w:name w:val="heading 7"/>
    <w:basedOn w:val="a0"/>
    <w:next w:val="a0"/>
    <w:link w:val="7Char"/>
    <w:uiPriority w:val="9"/>
    <w:qFormat/>
    <w:rsid w:val="00872C4F"/>
    <w:pPr>
      <w:spacing w:before="240" w:after="60"/>
      <w:outlineLvl w:val="6"/>
    </w:pPr>
    <w:rPr>
      <w:rFonts w:ascii="Calibri" w:hAnsi="Calibri" w:cs="Arial"/>
      <w:sz w:val="24"/>
      <w:szCs w:val="24"/>
    </w:rPr>
  </w:style>
  <w:style w:type="paragraph" w:styleId="8">
    <w:name w:val="heading 8"/>
    <w:basedOn w:val="a0"/>
    <w:next w:val="a0"/>
    <w:link w:val="8Char"/>
    <w:qFormat/>
    <w:rsid w:val="00872C4F"/>
    <w:pPr>
      <w:keepNext/>
      <w:keepLines/>
      <w:spacing w:before="200" w:line="276" w:lineRule="auto"/>
      <w:outlineLvl w:val="7"/>
    </w:pPr>
    <w:rPr>
      <w:rFonts w:ascii="Calibri" w:hAnsi="Calibri" w:cs="Arial"/>
      <w:i/>
      <w:iCs/>
      <w:sz w:val="24"/>
      <w:szCs w:val="24"/>
      <w:lang w:bidi="ar-SA"/>
    </w:rPr>
  </w:style>
  <w:style w:type="paragraph" w:styleId="9">
    <w:name w:val="heading 9"/>
    <w:basedOn w:val="a0"/>
    <w:next w:val="a0"/>
    <w:link w:val="9Char"/>
    <w:uiPriority w:val="9"/>
    <w:qFormat/>
    <w:rsid w:val="00872C4F"/>
    <w:pPr>
      <w:keepNext/>
      <w:keepLines/>
      <w:spacing w:before="200" w:line="276" w:lineRule="auto"/>
      <w:outlineLvl w:val="8"/>
    </w:pPr>
    <w:rPr>
      <w:rFonts w:ascii="Cambria" w:hAnsi="Cambria" w:cs="Times New Roman"/>
      <w:sz w:val="22"/>
      <w:szCs w:val="22"/>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872C4F"/>
    <w:rPr>
      <w:rFonts w:ascii="Calibri Light" w:eastAsia="Times New Roman" w:hAnsi="Calibri Light" w:cs="Times New Roman"/>
      <w:b/>
      <w:bCs/>
      <w:kern w:val="32"/>
      <w:sz w:val="32"/>
      <w:szCs w:val="32"/>
      <w:lang w:bidi="ar-EG"/>
    </w:rPr>
  </w:style>
  <w:style w:type="character" w:customStyle="1" w:styleId="2Char">
    <w:name w:val="عنوان 2 Char"/>
    <w:basedOn w:val="a1"/>
    <w:link w:val="2"/>
    <w:uiPriority w:val="9"/>
    <w:rsid w:val="00872C4F"/>
    <w:rPr>
      <w:rFonts w:ascii="Times New Roman" w:eastAsia="Times New Roman" w:hAnsi="Times New Roman" w:cs="Arabic Transparent"/>
      <w:b/>
      <w:bCs/>
      <w:sz w:val="32"/>
      <w:szCs w:val="50"/>
      <w:lang w:eastAsia="zh-CN"/>
    </w:rPr>
  </w:style>
  <w:style w:type="character" w:customStyle="1" w:styleId="3Char">
    <w:name w:val="عنوان 3 Char"/>
    <w:basedOn w:val="a1"/>
    <w:link w:val="3"/>
    <w:uiPriority w:val="9"/>
    <w:rsid w:val="00872C4F"/>
    <w:rPr>
      <w:rFonts w:ascii="Arial" w:eastAsia="Times New Roman" w:hAnsi="Arial" w:cs="Arial"/>
      <w:b/>
      <w:bCs/>
      <w:sz w:val="26"/>
      <w:szCs w:val="26"/>
      <w:lang w:bidi="ar-EG"/>
    </w:rPr>
  </w:style>
  <w:style w:type="character" w:customStyle="1" w:styleId="4Char">
    <w:name w:val="عنوان 4 Char"/>
    <w:basedOn w:val="a1"/>
    <w:link w:val="4"/>
    <w:uiPriority w:val="9"/>
    <w:rsid w:val="00872C4F"/>
    <w:rPr>
      <w:rFonts w:ascii="Calibri" w:eastAsia="Times New Roman" w:hAnsi="Calibri" w:cs="Arial"/>
      <w:b/>
      <w:bCs/>
      <w:sz w:val="28"/>
      <w:szCs w:val="28"/>
    </w:rPr>
  </w:style>
  <w:style w:type="character" w:customStyle="1" w:styleId="5Char">
    <w:name w:val="عنوان 5 Char"/>
    <w:basedOn w:val="a1"/>
    <w:link w:val="5"/>
    <w:uiPriority w:val="9"/>
    <w:rsid w:val="00872C4F"/>
    <w:rPr>
      <w:rFonts w:ascii="Calibri" w:eastAsia="Times New Roman" w:hAnsi="Calibri" w:cs="Arial"/>
      <w:b/>
      <w:bCs/>
      <w:i/>
      <w:iCs/>
      <w:sz w:val="26"/>
      <w:szCs w:val="26"/>
    </w:rPr>
  </w:style>
  <w:style w:type="character" w:customStyle="1" w:styleId="6Char">
    <w:name w:val="عنوان 6 Char"/>
    <w:basedOn w:val="a1"/>
    <w:link w:val="6"/>
    <w:rsid w:val="00872C4F"/>
    <w:rPr>
      <w:rFonts w:ascii="Times New Roman" w:eastAsia="Times New Roman" w:hAnsi="Times New Roman" w:cs="Times New Roman"/>
      <w:b/>
      <w:bCs/>
    </w:rPr>
  </w:style>
  <w:style w:type="character" w:customStyle="1" w:styleId="7Char">
    <w:name w:val="عنوان 7 Char"/>
    <w:basedOn w:val="a1"/>
    <w:link w:val="7"/>
    <w:uiPriority w:val="9"/>
    <w:rsid w:val="00872C4F"/>
    <w:rPr>
      <w:rFonts w:ascii="Calibri" w:eastAsia="Times New Roman" w:hAnsi="Calibri" w:cs="Arial"/>
      <w:sz w:val="24"/>
      <w:szCs w:val="24"/>
      <w:lang w:bidi="ar-EG"/>
    </w:rPr>
  </w:style>
  <w:style w:type="character" w:customStyle="1" w:styleId="8Char">
    <w:name w:val="عنوان 8 Char"/>
    <w:basedOn w:val="a1"/>
    <w:link w:val="8"/>
    <w:rsid w:val="00872C4F"/>
    <w:rPr>
      <w:rFonts w:ascii="Calibri" w:eastAsia="Times New Roman" w:hAnsi="Calibri" w:cs="Arial"/>
      <w:i/>
      <w:iCs/>
      <w:sz w:val="24"/>
      <w:szCs w:val="24"/>
    </w:rPr>
  </w:style>
  <w:style w:type="character" w:customStyle="1" w:styleId="9Char">
    <w:name w:val="عنوان 9 Char"/>
    <w:basedOn w:val="a1"/>
    <w:link w:val="9"/>
    <w:uiPriority w:val="9"/>
    <w:rsid w:val="00872C4F"/>
    <w:rPr>
      <w:rFonts w:ascii="Cambria" w:eastAsia="Times New Roman" w:hAnsi="Cambria" w:cs="Times New Roman"/>
    </w:rPr>
  </w:style>
  <w:style w:type="paragraph" w:styleId="a4">
    <w:name w:val="header"/>
    <w:basedOn w:val="a0"/>
    <w:link w:val="Char"/>
    <w:uiPriority w:val="99"/>
    <w:rsid w:val="00872C4F"/>
    <w:pPr>
      <w:tabs>
        <w:tab w:val="center" w:pos="4680"/>
        <w:tab w:val="right" w:pos="9360"/>
      </w:tabs>
    </w:pPr>
  </w:style>
  <w:style w:type="character" w:customStyle="1" w:styleId="Char">
    <w:name w:val="رأس الصفحة Char"/>
    <w:basedOn w:val="a1"/>
    <w:link w:val="a4"/>
    <w:uiPriority w:val="99"/>
    <w:rsid w:val="00872C4F"/>
    <w:rPr>
      <w:rFonts w:ascii="Times New Roman" w:eastAsia="Times New Roman" w:hAnsi="Times New Roman" w:cs="Simplified Arabic"/>
      <w:sz w:val="28"/>
      <w:szCs w:val="28"/>
      <w:lang w:bidi="ar-EG"/>
    </w:rPr>
  </w:style>
  <w:style w:type="paragraph" w:styleId="a5">
    <w:name w:val="footer"/>
    <w:basedOn w:val="a0"/>
    <w:link w:val="Char0"/>
    <w:uiPriority w:val="99"/>
    <w:rsid w:val="00872C4F"/>
    <w:pPr>
      <w:tabs>
        <w:tab w:val="center" w:pos="4680"/>
        <w:tab w:val="right" w:pos="9360"/>
      </w:tabs>
    </w:pPr>
  </w:style>
  <w:style w:type="character" w:customStyle="1" w:styleId="Char0">
    <w:name w:val="تذييل الصفحة Char"/>
    <w:basedOn w:val="a1"/>
    <w:link w:val="a5"/>
    <w:uiPriority w:val="99"/>
    <w:rsid w:val="00872C4F"/>
    <w:rPr>
      <w:rFonts w:ascii="Times New Roman" w:eastAsia="Times New Roman" w:hAnsi="Times New Roman" w:cs="Simplified Arabic"/>
      <w:sz w:val="28"/>
      <w:szCs w:val="28"/>
      <w:lang w:bidi="ar-EG"/>
    </w:rPr>
  </w:style>
  <w:style w:type="paragraph" w:styleId="a6">
    <w:name w:val="Balloon Text"/>
    <w:basedOn w:val="a0"/>
    <w:link w:val="Char1"/>
    <w:uiPriority w:val="99"/>
    <w:rsid w:val="00872C4F"/>
    <w:rPr>
      <w:rFonts w:ascii="Tahoma" w:hAnsi="Tahoma" w:cs="Tahoma"/>
      <w:sz w:val="16"/>
      <w:szCs w:val="16"/>
    </w:rPr>
  </w:style>
  <w:style w:type="character" w:customStyle="1" w:styleId="Char1">
    <w:name w:val="نص في بالون Char"/>
    <w:basedOn w:val="a1"/>
    <w:link w:val="a6"/>
    <w:uiPriority w:val="99"/>
    <w:rsid w:val="00872C4F"/>
    <w:rPr>
      <w:rFonts w:ascii="Tahoma" w:eastAsia="Times New Roman" w:hAnsi="Tahoma" w:cs="Tahoma"/>
      <w:sz w:val="16"/>
      <w:szCs w:val="16"/>
      <w:lang w:bidi="ar-EG"/>
    </w:rPr>
  </w:style>
  <w:style w:type="paragraph" w:customStyle="1" w:styleId="Default">
    <w:name w:val="Default"/>
    <w:rsid w:val="00872C4F"/>
    <w:pPr>
      <w:autoSpaceDE w:val="0"/>
      <w:autoSpaceDN w:val="0"/>
      <w:adjustRightInd w:val="0"/>
      <w:spacing w:after="0" w:line="240" w:lineRule="auto"/>
    </w:pPr>
    <w:rPr>
      <w:rFonts w:ascii="Monotype Corsiva" w:eastAsia="Times New Roman" w:hAnsi="Monotype Corsiva" w:cs="Monotype Corsiva"/>
      <w:color w:val="000000"/>
      <w:sz w:val="24"/>
      <w:szCs w:val="24"/>
    </w:rPr>
  </w:style>
  <w:style w:type="table" w:styleId="a7">
    <w:name w:val="Table Grid"/>
    <w:basedOn w:val="a2"/>
    <w:uiPriority w:val="59"/>
    <w:rsid w:val="00872C4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0"/>
    <w:uiPriority w:val="34"/>
    <w:qFormat/>
    <w:rsid w:val="00872C4F"/>
    <w:pPr>
      <w:ind w:left="720"/>
      <w:contextualSpacing/>
    </w:pPr>
    <w:rPr>
      <w:lang w:eastAsia="ar-SA" w:bidi="ar-SA"/>
    </w:rPr>
  </w:style>
  <w:style w:type="paragraph" w:styleId="a9">
    <w:name w:val="Body Text"/>
    <w:basedOn w:val="a0"/>
    <w:link w:val="Char2"/>
    <w:unhideWhenUsed/>
    <w:rsid w:val="00872C4F"/>
    <w:pPr>
      <w:bidi w:val="0"/>
      <w:spacing w:line="360" w:lineRule="auto"/>
      <w:jc w:val="lowKashida"/>
    </w:pPr>
    <w:rPr>
      <w:rFonts w:cs="Times New Roman"/>
      <w:lang w:eastAsia="ar-SA" w:bidi="ar-SA"/>
    </w:rPr>
  </w:style>
  <w:style w:type="character" w:customStyle="1" w:styleId="Char2">
    <w:name w:val="نص أساسي Char"/>
    <w:basedOn w:val="a1"/>
    <w:link w:val="a9"/>
    <w:rsid w:val="00872C4F"/>
    <w:rPr>
      <w:rFonts w:ascii="Times New Roman" w:eastAsia="Times New Roman" w:hAnsi="Times New Roman" w:cs="Times New Roman"/>
      <w:sz w:val="28"/>
      <w:szCs w:val="28"/>
      <w:lang w:eastAsia="ar-SA"/>
    </w:rPr>
  </w:style>
  <w:style w:type="paragraph" w:styleId="aa">
    <w:name w:val="Plain Text"/>
    <w:basedOn w:val="a0"/>
    <w:link w:val="Char3"/>
    <w:unhideWhenUsed/>
    <w:rsid w:val="00872C4F"/>
    <w:rPr>
      <w:rFonts w:ascii="Courier New" w:cs="Traditional Arabic"/>
      <w:sz w:val="20"/>
      <w:szCs w:val="20"/>
    </w:rPr>
  </w:style>
  <w:style w:type="character" w:customStyle="1" w:styleId="Char3">
    <w:name w:val="نص عادي Char"/>
    <w:basedOn w:val="a1"/>
    <w:link w:val="aa"/>
    <w:rsid w:val="00872C4F"/>
    <w:rPr>
      <w:rFonts w:ascii="Courier New" w:eastAsia="Times New Roman" w:hAnsi="Times New Roman" w:cs="Traditional Arabic"/>
      <w:sz w:val="20"/>
      <w:szCs w:val="20"/>
      <w:lang w:bidi="ar-EG"/>
    </w:rPr>
  </w:style>
  <w:style w:type="character" w:styleId="Hyperlink">
    <w:name w:val="Hyperlink"/>
    <w:uiPriority w:val="99"/>
    <w:unhideWhenUsed/>
    <w:rsid w:val="00872C4F"/>
    <w:rPr>
      <w:color w:val="0563C1"/>
      <w:u w:val="single"/>
    </w:rPr>
  </w:style>
  <w:style w:type="paragraph" w:customStyle="1" w:styleId="Pa13">
    <w:name w:val="Pa13"/>
    <w:basedOn w:val="Default"/>
    <w:next w:val="Default"/>
    <w:uiPriority w:val="99"/>
    <w:rsid w:val="00872C4F"/>
    <w:pPr>
      <w:spacing w:line="241" w:lineRule="atLeast"/>
    </w:pPr>
    <w:rPr>
      <w:rFonts w:ascii="Cambria" w:eastAsia="Calibri" w:hAnsi="Cambria" w:cs="Arial"/>
      <w:color w:val="auto"/>
    </w:rPr>
  </w:style>
  <w:style w:type="character" w:styleId="ab">
    <w:name w:val="page number"/>
    <w:basedOn w:val="a1"/>
    <w:rsid w:val="00872C4F"/>
  </w:style>
  <w:style w:type="character" w:styleId="ac">
    <w:name w:val="FollowedHyperlink"/>
    <w:uiPriority w:val="99"/>
    <w:unhideWhenUsed/>
    <w:rsid w:val="00872C4F"/>
    <w:rPr>
      <w:color w:val="800080"/>
      <w:u w:val="single"/>
    </w:rPr>
  </w:style>
  <w:style w:type="character" w:styleId="ad">
    <w:name w:val="annotation reference"/>
    <w:uiPriority w:val="99"/>
    <w:unhideWhenUsed/>
    <w:rsid w:val="00872C4F"/>
    <w:rPr>
      <w:sz w:val="16"/>
      <w:szCs w:val="16"/>
    </w:rPr>
  </w:style>
  <w:style w:type="paragraph" w:styleId="ae">
    <w:name w:val="annotation text"/>
    <w:basedOn w:val="a0"/>
    <w:link w:val="Char4"/>
    <w:uiPriority w:val="99"/>
    <w:unhideWhenUsed/>
    <w:rsid w:val="00872C4F"/>
    <w:pPr>
      <w:bidi w:val="0"/>
      <w:spacing w:after="160" w:line="259" w:lineRule="auto"/>
    </w:pPr>
    <w:rPr>
      <w:rFonts w:ascii="Calibri" w:eastAsia="Calibri" w:hAnsi="Calibri" w:cs="Arial"/>
      <w:sz w:val="20"/>
      <w:szCs w:val="20"/>
      <w:lang w:bidi="ar-SA"/>
    </w:rPr>
  </w:style>
  <w:style w:type="character" w:customStyle="1" w:styleId="Char4">
    <w:name w:val="نص تعليق Char"/>
    <w:basedOn w:val="a1"/>
    <w:link w:val="ae"/>
    <w:uiPriority w:val="99"/>
    <w:rsid w:val="00872C4F"/>
    <w:rPr>
      <w:rFonts w:ascii="Calibri" w:eastAsia="Calibri" w:hAnsi="Calibri" w:cs="Arial"/>
      <w:sz w:val="20"/>
      <w:szCs w:val="20"/>
    </w:rPr>
  </w:style>
  <w:style w:type="character" w:customStyle="1" w:styleId="gt-baf-back">
    <w:name w:val="gt-baf-back"/>
    <w:rsid w:val="00872C4F"/>
  </w:style>
  <w:style w:type="paragraph" w:styleId="af">
    <w:name w:val="caption"/>
    <w:basedOn w:val="a0"/>
    <w:next w:val="a0"/>
    <w:uiPriority w:val="35"/>
    <w:qFormat/>
    <w:rsid w:val="00872C4F"/>
    <w:pPr>
      <w:bidi w:val="0"/>
      <w:spacing w:after="160" w:line="259" w:lineRule="auto"/>
    </w:pPr>
    <w:rPr>
      <w:rFonts w:ascii="Calibri" w:eastAsia="Calibri" w:hAnsi="Calibri" w:cs="Arial"/>
      <w:b/>
      <w:bCs/>
      <w:sz w:val="20"/>
      <w:szCs w:val="20"/>
      <w:lang w:bidi="ar-SA"/>
    </w:rPr>
  </w:style>
  <w:style w:type="paragraph" w:styleId="af0">
    <w:name w:val="annotation subject"/>
    <w:basedOn w:val="ae"/>
    <w:next w:val="ae"/>
    <w:link w:val="Char5"/>
    <w:uiPriority w:val="99"/>
    <w:unhideWhenUsed/>
    <w:rsid w:val="00872C4F"/>
    <w:pPr>
      <w:spacing w:line="240" w:lineRule="auto"/>
    </w:pPr>
    <w:rPr>
      <w:b/>
      <w:bCs/>
    </w:rPr>
  </w:style>
  <w:style w:type="character" w:customStyle="1" w:styleId="Char5">
    <w:name w:val="موضوع تعليق Char"/>
    <w:basedOn w:val="Char4"/>
    <w:link w:val="af0"/>
    <w:uiPriority w:val="99"/>
    <w:rsid w:val="00872C4F"/>
    <w:rPr>
      <w:rFonts w:ascii="Calibri" w:eastAsia="Calibri" w:hAnsi="Calibri" w:cs="Arial"/>
      <w:b/>
      <w:bCs/>
      <w:sz w:val="20"/>
      <w:szCs w:val="20"/>
    </w:rPr>
  </w:style>
  <w:style w:type="character" w:customStyle="1" w:styleId="ref-journal">
    <w:name w:val="ref-journal"/>
    <w:basedOn w:val="a1"/>
    <w:rsid w:val="00872C4F"/>
  </w:style>
  <w:style w:type="character" w:customStyle="1" w:styleId="ref-vol">
    <w:name w:val="ref-vol"/>
    <w:basedOn w:val="a1"/>
    <w:rsid w:val="00872C4F"/>
  </w:style>
  <w:style w:type="paragraph" w:styleId="a">
    <w:name w:val="List Bullet"/>
    <w:basedOn w:val="a0"/>
    <w:uiPriority w:val="99"/>
    <w:unhideWhenUsed/>
    <w:rsid w:val="00872C4F"/>
    <w:pPr>
      <w:numPr>
        <w:numId w:val="2"/>
      </w:numPr>
      <w:spacing w:after="200" w:line="276" w:lineRule="auto"/>
      <w:contextualSpacing/>
    </w:pPr>
    <w:rPr>
      <w:rFonts w:ascii="Calibri" w:eastAsia="Calibri" w:hAnsi="Calibri" w:cs="Arial"/>
      <w:sz w:val="22"/>
      <w:szCs w:val="22"/>
      <w:lang w:bidi="ar-SA"/>
    </w:rPr>
  </w:style>
  <w:style w:type="paragraph" w:customStyle="1" w:styleId="Heading11">
    <w:name w:val="Heading 11"/>
    <w:basedOn w:val="a0"/>
    <w:next w:val="a0"/>
    <w:uiPriority w:val="9"/>
    <w:qFormat/>
    <w:rsid w:val="00872C4F"/>
    <w:pPr>
      <w:keepNext/>
      <w:tabs>
        <w:tab w:val="num" w:pos="720"/>
      </w:tabs>
      <w:bidi w:val="0"/>
      <w:spacing w:before="240" w:after="60"/>
      <w:ind w:left="720" w:hanging="720"/>
      <w:outlineLvl w:val="0"/>
    </w:pPr>
    <w:rPr>
      <w:rFonts w:ascii="Cambria" w:hAnsi="Cambria" w:cs="Times New Roman"/>
      <w:b/>
      <w:bCs/>
      <w:kern w:val="32"/>
      <w:sz w:val="32"/>
      <w:szCs w:val="32"/>
      <w:lang w:bidi="ar-SA"/>
    </w:rPr>
  </w:style>
  <w:style w:type="character" w:customStyle="1" w:styleId="Heading1Char1">
    <w:name w:val="Heading 1 Char1"/>
    <w:uiPriority w:val="9"/>
    <w:rsid w:val="00872C4F"/>
    <w:rPr>
      <w:rFonts w:ascii="Cambria" w:eastAsia="Times New Roman" w:hAnsi="Cambria" w:cs="Times New Roman" w:hint="default"/>
      <w:b/>
      <w:bCs/>
      <w:color w:val="365F91"/>
      <w:sz w:val="28"/>
      <w:szCs w:val="28"/>
    </w:rPr>
  </w:style>
  <w:style w:type="character" w:customStyle="1" w:styleId="nlmarticle-title">
    <w:name w:val="nlm_article-title"/>
    <w:rsid w:val="00872C4F"/>
  </w:style>
  <w:style w:type="character" w:customStyle="1" w:styleId="authors">
    <w:name w:val="authors"/>
    <w:rsid w:val="00872C4F"/>
  </w:style>
  <w:style w:type="character" w:customStyle="1" w:styleId="Date1">
    <w:name w:val="Date1"/>
    <w:rsid w:val="00872C4F"/>
  </w:style>
  <w:style w:type="character" w:customStyle="1" w:styleId="arttitle">
    <w:name w:val="art_title"/>
    <w:rsid w:val="00872C4F"/>
  </w:style>
  <w:style w:type="character" w:customStyle="1" w:styleId="serialtitle">
    <w:name w:val="serial_title"/>
    <w:rsid w:val="00872C4F"/>
  </w:style>
  <w:style w:type="character" w:customStyle="1" w:styleId="volumeissue">
    <w:name w:val="volume_issue"/>
    <w:rsid w:val="00872C4F"/>
  </w:style>
  <w:style w:type="character" w:customStyle="1" w:styleId="pagerange">
    <w:name w:val="page_range"/>
    <w:rsid w:val="00872C4F"/>
  </w:style>
  <w:style w:type="character" w:customStyle="1" w:styleId="doilink">
    <w:name w:val="doi_link"/>
    <w:rsid w:val="00872C4F"/>
  </w:style>
  <w:style w:type="character" w:customStyle="1" w:styleId="A10">
    <w:name w:val="A1"/>
    <w:uiPriority w:val="99"/>
    <w:rsid w:val="00872C4F"/>
    <w:rPr>
      <w:rFonts w:ascii="Minion Pro" w:hAnsi="Minion Pro" w:cs="Minion Pro" w:hint="default"/>
      <w:color w:val="000000"/>
      <w:sz w:val="20"/>
      <w:szCs w:val="20"/>
    </w:rPr>
  </w:style>
  <w:style w:type="paragraph" w:styleId="af1">
    <w:name w:val="Title"/>
    <w:basedOn w:val="a0"/>
    <w:link w:val="Char6"/>
    <w:qFormat/>
    <w:rsid w:val="00872C4F"/>
    <w:pPr>
      <w:bidi w:val="0"/>
      <w:spacing w:line="360" w:lineRule="auto"/>
      <w:jc w:val="center"/>
    </w:pPr>
    <w:rPr>
      <w:rFonts w:cs="Times New Roman"/>
      <w:b/>
      <w:bCs/>
      <w:sz w:val="36"/>
      <w:szCs w:val="24"/>
    </w:rPr>
  </w:style>
  <w:style w:type="character" w:customStyle="1" w:styleId="Char6">
    <w:name w:val="العنوان Char"/>
    <w:basedOn w:val="a1"/>
    <w:link w:val="af1"/>
    <w:rsid w:val="00872C4F"/>
    <w:rPr>
      <w:rFonts w:ascii="Times New Roman" w:eastAsia="Times New Roman" w:hAnsi="Times New Roman" w:cs="Times New Roman"/>
      <w:b/>
      <w:bCs/>
      <w:sz w:val="36"/>
      <w:szCs w:val="24"/>
      <w:lang w:bidi="ar-EG"/>
    </w:rPr>
  </w:style>
  <w:style w:type="paragraph" w:styleId="af2">
    <w:name w:val="Normal (Web)"/>
    <w:basedOn w:val="a0"/>
    <w:uiPriority w:val="99"/>
    <w:unhideWhenUsed/>
    <w:rsid w:val="00872C4F"/>
    <w:pPr>
      <w:bidi w:val="0"/>
      <w:spacing w:before="100" w:beforeAutospacing="1" w:after="100" w:afterAutospacing="1"/>
    </w:pPr>
    <w:rPr>
      <w:rFonts w:cs="Times New Roman"/>
      <w:sz w:val="24"/>
      <w:szCs w:val="24"/>
      <w:lang w:bidi="ar-SA"/>
    </w:rPr>
  </w:style>
  <w:style w:type="character" w:customStyle="1" w:styleId="mw-collapsible-toggle">
    <w:name w:val="mw-collapsible-toggle"/>
    <w:rsid w:val="00872C4F"/>
  </w:style>
  <w:style w:type="character" w:customStyle="1" w:styleId="nowrap">
    <w:name w:val="nowrap"/>
    <w:rsid w:val="00872C4F"/>
  </w:style>
  <w:style w:type="character" w:customStyle="1" w:styleId="ipa">
    <w:name w:val="ipa"/>
    <w:rsid w:val="00872C4F"/>
  </w:style>
  <w:style w:type="paragraph" w:customStyle="1" w:styleId="msolistparagraph0">
    <w:name w:val="msolistparagraph"/>
    <w:basedOn w:val="a0"/>
    <w:rsid w:val="00872C4F"/>
    <w:pPr>
      <w:bidi w:val="0"/>
      <w:spacing w:after="200" w:line="276" w:lineRule="auto"/>
      <w:ind w:left="720"/>
      <w:contextualSpacing/>
    </w:pPr>
    <w:rPr>
      <w:rFonts w:ascii="Calibri" w:eastAsia="Calibri" w:hAnsi="Calibri" w:cs="Arial"/>
      <w:sz w:val="22"/>
      <w:szCs w:val="22"/>
      <w:lang w:bidi="ar-SA"/>
    </w:rPr>
  </w:style>
  <w:style w:type="character" w:customStyle="1" w:styleId="Heading2Char">
    <w:name w:val="Heading 2 Char"/>
    <w:basedOn w:val="a1"/>
    <w:locked/>
    <w:rsid w:val="00872C4F"/>
    <w:rPr>
      <w:rFonts w:cs="Arabic Transparent"/>
      <w:b/>
      <w:bCs/>
      <w:sz w:val="32"/>
      <w:szCs w:val="50"/>
      <w:lang w:val="en-US" w:eastAsia="zh-CN" w:bidi="ar-SA"/>
    </w:rPr>
  </w:style>
  <w:style w:type="table" w:styleId="30">
    <w:name w:val="Table Columns 3"/>
    <w:basedOn w:val="a2"/>
    <w:rsid w:val="00872C4F"/>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10">
    <w:name w:val="Table Columns 1"/>
    <w:basedOn w:val="a2"/>
    <w:rsid w:val="00872C4F"/>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
    <w:name w:val="شبكة جدول1"/>
    <w:basedOn w:val="a2"/>
    <w:next w:val="a7"/>
    <w:rsid w:val="00872C4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0">
    <w:name w:val="A3"/>
    <w:uiPriority w:val="99"/>
    <w:rsid w:val="00872C4F"/>
    <w:rPr>
      <w:color w:val="000000"/>
      <w:sz w:val="28"/>
      <w:szCs w:val="28"/>
    </w:rPr>
  </w:style>
  <w:style w:type="character" w:customStyle="1" w:styleId="A40">
    <w:name w:val="A4"/>
    <w:uiPriority w:val="99"/>
    <w:rsid w:val="00872C4F"/>
    <w:rPr>
      <w:color w:val="000000"/>
      <w:sz w:val="16"/>
      <w:szCs w:val="16"/>
    </w:rPr>
  </w:style>
  <w:style w:type="character" w:customStyle="1" w:styleId="A20">
    <w:name w:val="A2"/>
    <w:uiPriority w:val="99"/>
    <w:rsid w:val="00872C4F"/>
    <w:rPr>
      <w:b/>
      <w:bCs/>
      <w:color w:val="000000"/>
      <w:sz w:val="32"/>
      <w:szCs w:val="32"/>
    </w:rPr>
  </w:style>
  <w:style w:type="character" w:customStyle="1" w:styleId="A00">
    <w:name w:val="A0"/>
    <w:uiPriority w:val="99"/>
    <w:rsid w:val="00872C4F"/>
    <w:rPr>
      <w:color w:val="000000"/>
      <w:sz w:val="18"/>
      <w:szCs w:val="18"/>
      <w:u w:val="single"/>
    </w:rPr>
  </w:style>
  <w:style w:type="character" w:customStyle="1" w:styleId="A60">
    <w:name w:val="A6"/>
    <w:uiPriority w:val="99"/>
    <w:rsid w:val="00872C4F"/>
    <w:rPr>
      <w:color w:val="000000"/>
      <w:sz w:val="18"/>
      <w:szCs w:val="18"/>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0"/>
    <w:rsid w:val="00872C4F"/>
    <w:rPr>
      <w:shd w:val="clear" w:color="auto" w:fill="FFFFFF"/>
    </w:rPr>
  </w:style>
  <w:style w:type="character" w:customStyle="1" w:styleId="MSGENFONTSTYLENAMETEMPLATEROLENUMBERMSGENFONTSTYLENAMEBYROLETEXT4MSGENFONTSTYLEMODIFERSIZE105MSGENFONTSTYLEMODIFERBOLDMSGENFONTSTYLEMODIFERITALIC">
    <w:name w:val="MSG_EN_FONT_STYLE_NAME_TEMPLATE_ROLE_NUMBER MSG_EN_FONT_STYLE_NAME_BY_ROLE_TEXT 4 + MSG_EN_FONT_STYLE_MODIFER_SIZE 10.5;MSG_EN_FONT_STYLE_MODIFER_BOLD;MSG_EN_FONT_STYLE_MODIFER_ITALIC"/>
    <w:basedOn w:val="MSGENFONTSTYLENAMETEMPLATEROLENUMBERMSGENFONTSTYLENAMEBYROLETEXT4"/>
    <w:rsid w:val="00872C4F"/>
    <w:rPr>
      <w:rFonts w:ascii="Times New Roman" w:eastAsia="Times New Roman" w:hAnsi="Times New Roman" w:cs="Times New Roman"/>
      <w:b/>
      <w:bCs/>
      <w:i/>
      <w:iCs/>
      <w:color w:val="000000"/>
      <w:spacing w:val="0"/>
      <w:w w:val="100"/>
      <w:position w:val="0"/>
      <w:sz w:val="21"/>
      <w:szCs w:val="21"/>
      <w:shd w:val="clear" w:color="auto" w:fill="FFFFFF"/>
      <w:lang w:val="en-US" w:eastAsia="en-US" w:bidi="en-US"/>
    </w:rPr>
  </w:style>
  <w:style w:type="character" w:customStyle="1" w:styleId="MSGENFONTSTYLENAMETEMPLATEROLENUMBERMSGENFONTSTYLENAMEBYROLETEXT7">
    <w:name w:val="MSG_EN_FONT_STYLE_NAME_TEMPLATE_ROLE_NUMBER MSG_EN_FONT_STYLE_NAME_BY_ROLE_TEXT 7_"/>
    <w:basedOn w:val="a1"/>
    <w:link w:val="MSGENFONTSTYLENAMETEMPLATEROLENUMBERMSGENFONTSTYLENAMEBYROLETEXT70"/>
    <w:rsid w:val="00872C4F"/>
    <w:rPr>
      <w:shd w:val="clear" w:color="auto" w:fill="FFFFFF"/>
    </w:rPr>
  </w:style>
  <w:style w:type="character" w:customStyle="1" w:styleId="MSGENFONTSTYLENAMETEMPLATEROLENUMBERMSGENFONTSTYLENAMEBYROLETEXT7MSGENFONTSTYLEMODIFERBOLDMSGENFONTSTYLEMODIFERITALIC">
    <w:name w:val="MSG_EN_FONT_STYLE_NAME_TEMPLATE_ROLE_NUMBER MSG_EN_FONT_STYLE_NAME_BY_ROLE_TEXT 7 + MSG_EN_FONT_STYLE_MODIFER_BOLD;MSG_EN_FONT_STYLE_MODIFER_ITALIC"/>
    <w:basedOn w:val="MSGENFONTSTYLENAMETEMPLATEROLENUMBERMSGENFONTSTYLENAMEBYROLETEXT7"/>
    <w:rsid w:val="00872C4F"/>
    <w:rPr>
      <w:rFonts w:ascii="Times New Roman" w:eastAsia="Times New Roman" w:hAnsi="Times New Roman" w:cs="Times New Roman"/>
      <w:b/>
      <w:bCs/>
      <w:i/>
      <w:iCs/>
      <w:color w:val="000000"/>
      <w:spacing w:val="0"/>
      <w:w w:val="100"/>
      <w:position w:val="0"/>
      <w:shd w:val="clear" w:color="auto" w:fill="FFFFFF"/>
      <w:lang w:val="en-US" w:eastAsia="en-US" w:bidi="en-US"/>
    </w:rPr>
  </w:style>
  <w:style w:type="paragraph" w:customStyle="1" w:styleId="MSGENFONTSTYLENAMETEMPLATEROLENUMBERMSGENFONTSTYLENAMEBYROLETEXT40">
    <w:name w:val="MSG_EN_FONT_STYLE_NAME_TEMPLATE_ROLE_NUMBER MSG_EN_FONT_STYLE_NAME_BY_ROLE_TEXT 4"/>
    <w:basedOn w:val="a0"/>
    <w:link w:val="MSGENFONTSTYLENAMETEMPLATEROLENUMBERMSGENFONTSTYLENAMEBYROLETEXT4"/>
    <w:rsid w:val="00872C4F"/>
    <w:pPr>
      <w:widowControl w:val="0"/>
      <w:shd w:val="clear" w:color="auto" w:fill="FFFFFF"/>
      <w:bidi w:val="0"/>
      <w:spacing w:line="271" w:lineRule="exact"/>
    </w:pPr>
    <w:rPr>
      <w:rFonts w:asciiTheme="minorHAnsi" w:eastAsiaTheme="minorHAnsi" w:hAnsiTheme="minorHAnsi" w:cstheme="minorBidi"/>
      <w:sz w:val="22"/>
      <w:szCs w:val="22"/>
      <w:lang w:bidi="ar-SA"/>
    </w:rPr>
  </w:style>
  <w:style w:type="paragraph" w:customStyle="1" w:styleId="MSGENFONTSTYLENAMETEMPLATEROLENUMBERMSGENFONTSTYLENAMEBYROLETEXT70">
    <w:name w:val="MSG_EN_FONT_STYLE_NAME_TEMPLATE_ROLE_NUMBER MSG_EN_FONT_STYLE_NAME_BY_ROLE_TEXT 7"/>
    <w:basedOn w:val="a0"/>
    <w:link w:val="MSGENFONTSTYLENAMETEMPLATEROLENUMBERMSGENFONTSTYLENAMEBYROLETEXT7"/>
    <w:rsid w:val="00872C4F"/>
    <w:pPr>
      <w:widowControl w:val="0"/>
      <w:shd w:val="clear" w:color="auto" w:fill="FFFFFF"/>
      <w:bidi w:val="0"/>
      <w:spacing w:before="100" w:after="100" w:line="355" w:lineRule="exact"/>
      <w:ind w:firstLine="560"/>
      <w:jc w:val="both"/>
    </w:pPr>
    <w:rPr>
      <w:rFonts w:asciiTheme="minorHAnsi" w:eastAsiaTheme="minorHAnsi" w:hAnsiTheme="minorHAnsi" w:cstheme="minorBidi"/>
      <w:sz w:val="22"/>
      <w:szCs w:val="22"/>
      <w:lang w:bidi="ar-SA"/>
    </w:rPr>
  </w:style>
  <w:style w:type="paragraph" w:styleId="af3">
    <w:name w:val="Revision"/>
    <w:hidden/>
    <w:uiPriority w:val="99"/>
    <w:semiHidden/>
    <w:rsid w:val="00872C4F"/>
    <w:pPr>
      <w:spacing w:after="0" w:line="240" w:lineRule="auto"/>
    </w:pPr>
    <w:rPr>
      <w:rFonts w:ascii="Times New Roman" w:eastAsia="Times New Roman" w:hAnsi="Times New Roman" w:cs="Simplified Arabic"/>
      <w:sz w:val="28"/>
      <w:szCs w:val="28"/>
      <w:lang w:bidi="ar-EG"/>
    </w:rPr>
  </w:style>
  <w:style w:type="table" w:customStyle="1" w:styleId="GridTable1Light-Accent31">
    <w:name w:val="Grid Table 1 Light - Accent 31"/>
    <w:basedOn w:val="a2"/>
    <w:uiPriority w:val="46"/>
    <w:rsid w:val="00793934"/>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eGridLight1">
    <w:name w:val="Table Grid Light1"/>
    <w:basedOn w:val="a2"/>
    <w:uiPriority w:val="40"/>
    <w:rsid w:val="001F665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4">
    <w:name w:val="Strong"/>
    <w:basedOn w:val="a1"/>
    <w:uiPriority w:val="22"/>
    <w:qFormat/>
    <w:rsid w:val="00D13A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Columns 1" w:uiPriority="0"/>
    <w:lsdException w:name="Table Column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2C4F"/>
    <w:pPr>
      <w:bidi/>
      <w:spacing w:after="0" w:line="240" w:lineRule="auto"/>
    </w:pPr>
    <w:rPr>
      <w:rFonts w:ascii="Times New Roman" w:eastAsia="Times New Roman" w:hAnsi="Times New Roman" w:cs="Simplified Arabic"/>
      <w:sz w:val="28"/>
      <w:szCs w:val="28"/>
      <w:lang w:bidi="ar-EG"/>
    </w:rPr>
  </w:style>
  <w:style w:type="paragraph" w:styleId="1">
    <w:name w:val="heading 1"/>
    <w:basedOn w:val="a0"/>
    <w:next w:val="a0"/>
    <w:link w:val="1Char"/>
    <w:uiPriority w:val="9"/>
    <w:qFormat/>
    <w:rsid w:val="00872C4F"/>
    <w:pPr>
      <w:keepNext/>
      <w:spacing w:before="240" w:after="60"/>
      <w:outlineLvl w:val="0"/>
    </w:pPr>
    <w:rPr>
      <w:rFonts w:ascii="Calibri Light" w:hAnsi="Calibri Light" w:cs="Times New Roman"/>
      <w:b/>
      <w:bCs/>
      <w:kern w:val="32"/>
      <w:sz w:val="32"/>
      <w:szCs w:val="32"/>
    </w:rPr>
  </w:style>
  <w:style w:type="paragraph" w:styleId="2">
    <w:name w:val="heading 2"/>
    <w:basedOn w:val="a0"/>
    <w:next w:val="a0"/>
    <w:link w:val="2Char"/>
    <w:uiPriority w:val="9"/>
    <w:qFormat/>
    <w:rsid w:val="00872C4F"/>
    <w:pPr>
      <w:keepNext/>
      <w:bidi w:val="0"/>
      <w:spacing w:line="240" w:lineRule="atLeast"/>
      <w:jc w:val="center"/>
      <w:outlineLvl w:val="1"/>
    </w:pPr>
    <w:rPr>
      <w:rFonts w:cs="Arabic Transparent"/>
      <w:b/>
      <w:bCs/>
      <w:sz w:val="32"/>
      <w:szCs w:val="50"/>
      <w:lang w:eastAsia="zh-CN" w:bidi="ar-SA"/>
    </w:rPr>
  </w:style>
  <w:style w:type="paragraph" w:styleId="3">
    <w:name w:val="heading 3"/>
    <w:basedOn w:val="a0"/>
    <w:next w:val="a0"/>
    <w:link w:val="3Char"/>
    <w:uiPriority w:val="9"/>
    <w:qFormat/>
    <w:rsid w:val="00872C4F"/>
    <w:pPr>
      <w:keepNext/>
      <w:spacing w:before="240" w:after="60"/>
      <w:outlineLvl w:val="2"/>
    </w:pPr>
    <w:rPr>
      <w:rFonts w:ascii="Arial" w:hAnsi="Arial" w:cs="Arial"/>
      <w:b/>
      <w:bCs/>
      <w:sz w:val="26"/>
      <w:szCs w:val="26"/>
    </w:rPr>
  </w:style>
  <w:style w:type="paragraph" w:styleId="4">
    <w:name w:val="heading 4"/>
    <w:basedOn w:val="a0"/>
    <w:next w:val="a0"/>
    <w:link w:val="4Char"/>
    <w:uiPriority w:val="9"/>
    <w:qFormat/>
    <w:rsid w:val="00872C4F"/>
    <w:pPr>
      <w:keepNext/>
      <w:keepLines/>
      <w:spacing w:before="200" w:line="276" w:lineRule="auto"/>
      <w:outlineLvl w:val="3"/>
    </w:pPr>
    <w:rPr>
      <w:rFonts w:ascii="Calibri" w:hAnsi="Calibri" w:cs="Arial"/>
      <w:b/>
      <w:bCs/>
      <w:lang w:bidi="ar-SA"/>
    </w:rPr>
  </w:style>
  <w:style w:type="paragraph" w:styleId="5">
    <w:name w:val="heading 5"/>
    <w:basedOn w:val="a0"/>
    <w:next w:val="a0"/>
    <w:link w:val="5Char"/>
    <w:uiPriority w:val="9"/>
    <w:qFormat/>
    <w:rsid w:val="00872C4F"/>
    <w:pPr>
      <w:keepNext/>
      <w:keepLines/>
      <w:spacing w:before="200" w:line="276" w:lineRule="auto"/>
      <w:outlineLvl w:val="4"/>
    </w:pPr>
    <w:rPr>
      <w:rFonts w:ascii="Calibri" w:hAnsi="Calibri" w:cs="Arial"/>
      <w:b/>
      <w:bCs/>
      <w:i/>
      <w:iCs/>
      <w:sz w:val="26"/>
      <w:szCs w:val="26"/>
      <w:lang w:bidi="ar-SA"/>
    </w:rPr>
  </w:style>
  <w:style w:type="paragraph" w:styleId="6">
    <w:name w:val="heading 6"/>
    <w:basedOn w:val="a0"/>
    <w:next w:val="a0"/>
    <w:link w:val="6Char"/>
    <w:qFormat/>
    <w:rsid w:val="00872C4F"/>
    <w:pPr>
      <w:tabs>
        <w:tab w:val="num" w:pos="4320"/>
      </w:tabs>
      <w:bidi w:val="0"/>
      <w:spacing w:before="240" w:after="60"/>
      <w:ind w:left="4320" w:hanging="720"/>
      <w:outlineLvl w:val="5"/>
    </w:pPr>
    <w:rPr>
      <w:rFonts w:cs="Times New Roman"/>
      <w:b/>
      <w:bCs/>
      <w:sz w:val="22"/>
      <w:szCs w:val="22"/>
      <w:lang w:bidi="ar-SA"/>
    </w:rPr>
  </w:style>
  <w:style w:type="paragraph" w:styleId="7">
    <w:name w:val="heading 7"/>
    <w:basedOn w:val="a0"/>
    <w:next w:val="a0"/>
    <w:link w:val="7Char"/>
    <w:uiPriority w:val="9"/>
    <w:qFormat/>
    <w:rsid w:val="00872C4F"/>
    <w:pPr>
      <w:spacing w:before="240" w:after="60"/>
      <w:outlineLvl w:val="6"/>
    </w:pPr>
    <w:rPr>
      <w:rFonts w:ascii="Calibri" w:hAnsi="Calibri" w:cs="Arial"/>
      <w:sz w:val="24"/>
      <w:szCs w:val="24"/>
    </w:rPr>
  </w:style>
  <w:style w:type="paragraph" w:styleId="8">
    <w:name w:val="heading 8"/>
    <w:basedOn w:val="a0"/>
    <w:next w:val="a0"/>
    <w:link w:val="8Char"/>
    <w:qFormat/>
    <w:rsid w:val="00872C4F"/>
    <w:pPr>
      <w:keepNext/>
      <w:keepLines/>
      <w:spacing w:before="200" w:line="276" w:lineRule="auto"/>
      <w:outlineLvl w:val="7"/>
    </w:pPr>
    <w:rPr>
      <w:rFonts w:ascii="Calibri" w:hAnsi="Calibri" w:cs="Arial"/>
      <w:i/>
      <w:iCs/>
      <w:sz w:val="24"/>
      <w:szCs w:val="24"/>
      <w:lang w:bidi="ar-SA"/>
    </w:rPr>
  </w:style>
  <w:style w:type="paragraph" w:styleId="9">
    <w:name w:val="heading 9"/>
    <w:basedOn w:val="a0"/>
    <w:next w:val="a0"/>
    <w:link w:val="9Char"/>
    <w:uiPriority w:val="9"/>
    <w:qFormat/>
    <w:rsid w:val="00872C4F"/>
    <w:pPr>
      <w:keepNext/>
      <w:keepLines/>
      <w:spacing w:before="200" w:line="276" w:lineRule="auto"/>
      <w:outlineLvl w:val="8"/>
    </w:pPr>
    <w:rPr>
      <w:rFonts w:ascii="Cambria" w:hAnsi="Cambria" w:cs="Times New Roman"/>
      <w:sz w:val="22"/>
      <w:szCs w:val="22"/>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872C4F"/>
    <w:rPr>
      <w:rFonts w:ascii="Calibri Light" w:eastAsia="Times New Roman" w:hAnsi="Calibri Light" w:cs="Times New Roman"/>
      <w:b/>
      <w:bCs/>
      <w:kern w:val="32"/>
      <w:sz w:val="32"/>
      <w:szCs w:val="32"/>
      <w:lang w:bidi="ar-EG"/>
    </w:rPr>
  </w:style>
  <w:style w:type="character" w:customStyle="1" w:styleId="2Char">
    <w:name w:val="عنوان 2 Char"/>
    <w:basedOn w:val="a1"/>
    <w:link w:val="2"/>
    <w:uiPriority w:val="9"/>
    <w:rsid w:val="00872C4F"/>
    <w:rPr>
      <w:rFonts w:ascii="Times New Roman" w:eastAsia="Times New Roman" w:hAnsi="Times New Roman" w:cs="Arabic Transparent"/>
      <w:b/>
      <w:bCs/>
      <w:sz w:val="32"/>
      <w:szCs w:val="50"/>
      <w:lang w:eastAsia="zh-CN"/>
    </w:rPr>
  </w:style>
  <w:style w:type="character" w:customStyle="1" w:styleId="3Char">
    <w:name w:val="عنوان 3 Char"/>
    <w:basedOn w:val="a1"/>
    <w:link w:val="3"/>
    <w:uiPriority w:val="9"/>
    <w:rsid w:val="00872C4F"/>
    <w:rPr>
      <w:rFonts w:ascii="Arial" w:eastAsia="Times New Roman" w:hAnsi="Arial" w:cs="Arial"/>
      <w:b/>
      <w:bCs/>
      <w:sz w:val="26"/>
      <w:szCs w:val="26"/>
      <w:lang w:bidi="ar-EG"/>
    </w:rPr>
  </w:style>
  <w:style w:type="character" w:customStyle="1" w:styleId="4Char">
    <w:name w:val="عنوان 4 Char"/>
    <w:basedOn w:val="a1"/>
    <w:link w:val="4"/>
    <w:uiPriority w:val="9"/>
    <w:rsid w:val="00872C4F"/>
    <w:rPr>
      <w:rFonts w:ascii="Calibri" w:eastAsia="Times New Roman" w:hAnsi="Calibri" w:cs="Arial"/>
      <w:b/>
      <w:bCs/>
      <w:sz w:val="28"/>
      <w:szCs w:val="28"/>
    </w:rPr>
  </w:style>
  <w:style w:type="character" w:customStyle="1" w:styleId="5Char">
    <w:name w:val="عنوان 5 Char"/>
    <w:basedOn w:val="a1"/>
    <w:link w:val="5"/>
    <w:uiPriority w:val="9"/>
    <w:rsid w:val="00872C4F"/>
    <w:rPr>
      <w:rFonts w:ascii="Calibri" w:eastAsia="Times New Roman" w:hAnsi="Calibri" w:cs="Arial"/>
      <w:b/>
      <w:bCs/>
      <w:i/>
      <w:iCs/>
      <w:sz w:val="26"/>
      <w:szCs w:val="26"/>
    </w:rPr>
  </w:style>
  <w:style w:type="character" w:customStyle="1" w:styleId="6Char">
    <w:name w:val="عنوان 6 Char"/>
    <w:basedOn w:val="a1"/>
    <w:link w:val="6"/>
    <w:rsid w:val="00872C4F"/>
    <w:rPr>
      <w:rFonts w:ascii="Times New Roman" w:eastAsia="Times New Roman" w:hAnsi="Times New Roman" w:cs="Times New Roman"/>
      <w:b/>
      <w:bCs/>
    </w:rPr>
  </w:style>
  <w:style w:type="character" w:customStyle="1" w:styleId="7Char">
    <w:name w:val="عنوان 7 Char"/>
    <w:basedOn w:val="a1"/>
    <w:link w:val="7"/>
    <w:uiPriority w:val="9"/>
    <w:rsid w:val="00872C4F"/>
    <w:rPr>
      <w:rFonts w:ascii="Calibri" w:eastAsia="Times New Roman" w:hAnsi="Calibri" w:cs="Arial"/>
      <w:sz w:val="24"/>
      <w:szCs w:val="24"/>
      <w:lang w:bidi="ar-EG"/>
    </w:rPr>
  </w:style>
  <w:style w:type="character" w:customStyle="1" w:styleId="8Char">
    <w:name w:val="عنوان 8 Char"/>
    <w:basedOn w:val="a1"/>
    <w:link w:val="8"/>
    <w:rsid w:val="00872C4F"/>
    <w:rPr>
      <w:rFonts w:ascii="Calibri" w:eastAsia="Times New Roman" w:hAnsi="Calibri" w:cs="Arial"/>
      <w:i/>
      <w:iCs/>
      <w:sz w:val="24"/>
      <w:szCs w:val="24"/>
    </w:rPr>
  </w:style>
  <w:style w:type="character" w:customStyle="1" w:styleId="9Char">
    <w:name w:val="عنوان 9 Char"/>
    <w:basedOn w:val="a1"/>
    <w:link w:val="9"/>
    <w:uiPriority w:val="9"/>
    <w:rsid w:val="00872C4F"/>
    <w:rPr>
      <w:rFonts w:ascii="Cambria" w:eastAsia="Times New Roman" w:hAnsi="Cambria" w:cs="Times New Roman"/>
    </w:rPr>
  </w:style>
  <w:style w:type="paragraph" w:styleId="a4">
    <w:name w:val="header"/>
    <w:basedOn w:val="a0"/>
    <w:link w:val="Char"/>
    <w:uiPriority w:val="99"/>
    <w:rsid w:val="00872C4F"/>
    <w:pPr>
      <w:tabs>
        <w:tab w:val="center" w:pos="4680"/>
        <w:tab w:val="right" w:pos="9360"/>
      </w:tabs>
    </w:pPr>
  </w:style>
  <w:style w:type="character" w:customStyle="1" w:styleId="Char">
    <w:name w:val="رأس الصفحة Char"/>
    <w:basedOn w:val="a1"/>
    <w:link w:val="a4"/>
    <w:uiPriority w:val="99"/>
    <w:rsid w:val="00872C4F"/>
    <w:rPr>
      <w:rFonts w:ascii="Times New Roman" w:eastAsia="Times New Roman" w:hAnsi="Times New Roman" w:cs="Simplified Arabic"/>
      <w:sz w:val="28"/>
      <w:szCs w:val="28"/>
      <w:lang w:bidi="ar-EG"/>
    </w:rPr>
  </w:style>
  <w:style w:type="paragraph" w:styleId="a5">
    <w:name w:val="footer"/>
    <w:basedOn w:val="a0"/>
    <w:link w:val="Char0"/>
    <w:uiPriority w:val="99"/>
    <w:rsid w:val="00872C4F"/>
    <w:pPr>
      <w:tabs>
        <w:tab w:val="center" w:pos="4680"/>
        <w:tab w:val="right" w:pos="9360"/>
      </w:tabs>
    </w:pPr>
  </w:style>
  <w:style w:type="character" w:customStyle="1" w:styleId="Char0">
    <w:name w:val="تذييل الصفحة Char"/>
    <w:basedOn w:val="a1"/>
    <w:link w:val="a5"/>
    <w:uiPriority w:val="99"/>
    <w:rsid w:val="00872C4F"/>
    <w:rPr>
      <w:rFonts w:ascii="Times New Roman" w:eastAsia="Times New Roman" w:hAnsi="Times New Roman" w:cs="Simplified Arabic"/>
      <w:sz w:val="28"/>
      <w:szCs w:val="28"/>
      <w:lang w:bidi="ar-EG"/>
    </w:rPr>
  </w:style>
  <w:style w:type="paragraph" w:styleId="a6">
    <w:name w:val="Balloon Text"/>
    <w:basedOn w:val="a0"/>
    <w:link w:val="Char1"/>
    <w:uiPriority w:val="99"/>
    <w:rsid w:val="00872C4F"/>
    <w:rPr>
      <w:rFonts w:ascii="Tahoma" w:hAnsi="Tahoma" w:cs="Tahoma"/>
      <w:sz w:val="16"/>
      <w:szCs w:val="16"/>
    </w:rPr>
  </w:style>
  <w:style w:type="character" w:customStyle="1" w:styleId="Char1">
    <w:name w:val="نص في بالون Char"/>
    <w:basedOn w:val="a1"/>
    <w:link w:val="a6"/>
    <w:uiPriority w:val="99"/>
    <w:rsid w:val="00872C4F"/>
    <w:rPr>
      <w:rFonts w:ascii="Tahoma" w:eastAsia="Times New Roman" w:hAnsi="Tahoma" w:cs="Tahoma"/>
      <w:sz w:val="16"/>
      <w:szCs w:val="16"/>
      <w:lang w:bidi="ar-EG"/>
    </w:rPr>
  </w:style>
  <w:style w:type="paragraph" w:customStyle="1" w:styleId="Default">
    <w:name w:val="Default"/>
    <w:rsid w:val="00872C4F"/>
    <w:pPr>
      <w:autoSpaceDE w:val="0"/>
      <w:autoSpaceDN w:val="0"/>
      <w:adjustRightInd w:val="0"/>
      <w:spacing w:after="0" w:line="240" w:lineRule="auto"/>
    </w:pPr>
    <w:rPr>
      <w:rFonts w:ascii="Monotype Corsiva" w:eastAsia="Times New Roman" w:hAnsi="Monotype Corsiva" w:cs="Monotype Corsiva"/>
      <w:color w:val="000000"/>
      <w:sz w:val="24"/>
      <w:szCs w:val="24"/>
    </w:rPr>
  </w:style>
  <w:style w:type="table" w:styleId="a7">
    <w:name w:val="Table Grid"/>
    <w:basedOn w:val="a2"/>
    <w:uiPriority w:val="59"/>
    <w:rsid w:val="00872C4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0"/>
    <w:uiPriority w:val="34"/>
    <w:qFormat/>
    <w:rsid w:val="00872C4F"/>
    <w:pPr>
      <w:ind w:left="720"/>
      <w:contextualSpacing/>
    </w:pPr>
    <w:rPr>
      <w:lang w:eastAsia="ar-SA" w:bidi="ar-SA"/>
    </w:rPr>
  </w:style>
  <w:style w:type="paragraph" w:styleId="a9">
    <w:name w:val="Body Text"/>
    <w:basedOn w:val="a0"/>
    <w:link w:val="Char2"/>
    <w:unhideWhenUsed/>
    <w:rsid w:val="00872C4F"/>
    <w:pPr>
      <w:bidi w:val="0"/>
      <w:spacing w:line="360" w:lineRule="auto"/>
      <w:jc w:val="lowKashida"/>
    </w:pPr>
    <w:rPr>
      <w:rFonts w:cs="Times New Roman"/>
      <w:lang w:eastAsia="ar-SA" w:bidi="ar-SA"/>
    </w:rPr>
  </w:style>
  <w:style w:type="character" w:customStyle="1" w:styleId="Char2">
    <w:name w:val="نص أساسي Char"/>
    <w:basedOn w:val="a1"/>
    <w:link w:val="a9"/>
    <w:rsid w:val="00872C4F"/>
    <w:rPr>
      <w:rFonts w:ascii="Times New Roman" w:eastAsia="Times New Roman" w:hAnsi="Times New Roman" w:cs="Times New Roman"/>
      <w:sz w:val="28"/>
      <w:szCs w:val="28"/>
      <w:lang w:eastAsia="ar-SA"/>
    </w:rPr>
  </w:style>
  <w:style w:type="paragraph" w:styleId="aa">
    <w:name w:val="Plain Text"/>
    <w:basedOn w:val="a0"/>
    <w:link w:val="Char3"/>
    <w:unhideWhenUsed/>
    <w:rsid w:val="00872C4F"/>
    <w:rPr>
      <w:rFonts w:ascii="Courier New" w:cs="Traditional Arabic"/>
      <w:sz w:val="20"/>
      <w:szCs w:val="20"/>
    </w:rPr>
  </w:style>
  <w:style w:type="character" w:customStyle="1" w:styleId="Char3">
    <w:name w:val="نص عادي Char"/>
    <w:basedOn w:val="a1"/>
    <w:link w:val="aa"/>
    <w:rsid w:val="00872C4F"/>
    <w:rPr>
      <w:rFonts w:ascii="Courier New" w:eastAsia="Times New Roman" w:hAnsi="Times New Roman" w:cs="Traditional Arabic"/>
      <w:sz w:val="20"/>
      <w:szCs w:val="20"/>
      <w:lang w:bidi="ar-EG"/>
    </w:rPr>
  </w:style>
  <w:style w:type="character" w:styleId="Hyperlink">
    <w:name w:val="Hyperlink"/>
    <w:uiPriority w:val="99"/>
    <w:unhideWhenUsed/>
    <w:rsid w:val="00872C4F"/>
    <w:rPr>
      <w:color w:val="0563C1"/>
      <w:u w:val="single"/>
    </w:rPr>
  </w:style>
  <w:style w:type="paragraph" w:customStyle="1" w:styleId="Pa13">
    <w:name w:val="Pa13"/>
    <w:basedOn w:val="Default"/>
    <w:next w:val="Default"/>
    <w:uiPriority w:val="99"/>
    <w:rsid w:val="00872C4F"/>
    <w:pPr>
      <w:spacing w:line="241" w:lineRule="atLeast"/>
    </w:pPr>
    <w:rPr>
      <w:rFonts w:ascii="Cambria" w:eastAsia="Calibri" w:hAnsi="Cambria" w:cs="Arial"/>
      <w:color w:val="auto"/>
    </w:rPr>
  </w:style>
  <w:style w:type="character" w:styleId="ab">
    <w:name w:val="page number"/>
    <w:basedOn w:val="a1"/>
    <w:rsid w:val="00872C4F"/>
  </w:style>
  <w:style w:type="character" w:styleId="ac">
    <w:name w:val="FollowedHyperlink"/>
    <w:uiPriority w:val="99"/>
    <w:unhideWhenUsed/>
    <w:rsid w:val="00872C4F"/>
    <w:rPr>
      <w:color w:val="800080"/>
      <w:u w:val="single"/>
    </w:rPr>
  </w:style>
  <w:style w:type="character" w:styleId="ad">
    <w:name w:val="annotation reference"/>
    <w:uiPriority w:val="99"/>
    <w:unhideWhenUsed/>
    <w:rsid w:val="00872C4F"/>
    <w:rPr>
      <w:sz w:val="16"/>
      <w:szCs w:val="16"/>
    </w:rPr>
  </w:style>
  <w:style w:type="paragraph" w:styleId="ae">
    <w:name w:val="annotation text"/>
    <w:basedOn w:val="a0"/>
    <w:link w:val="Char4"/>
    <w:uiPriority w:val="99"/>
    <w:unhideWhenUsed/>
    <w:rsid w:val="00872C4F"/>
    <w:pPr>
      <w:bidi w:val="0"/>
      <w:spacing w:after="160" w:line="259" w:lineRule="auto"/>
    </w:pPr>
    <w:rPr>
      <w:rFonts w:ascii="Calibri" w:eastAsia="Calibri" w:hAnsi="Calibri" w:cs="Arial"/>
      <w:sz w:val="20"/>
      <w:szCs w:val="20"/>
      <w:lang w:bidi="ar-SA"/>
    </w:rPr>
  </w:style>
  <w:style w:type="character" w:customStyle="1" w:styleId="Char4">
    <w:name w:val="نص تعليق Char"/>
    <w:basedOn w:val="a1"/>
    <w:link w:val="ae"/>
    <w:uiPriority w:val="99"/>
    <w:rsid w:val="00872C4F"/>
    <w:rPr>
      <w:rFonts w:ascii="Calibri" w:eastAsia="Calibri" w:hAnsi="Calibri" w:cs="Arial"/>
      <w:sz w:val="20"/>
      <w:szCs w:val="20"/>
    </w:rPr>
  </w:style>
  <w:style w:type="character" w:customStyle="1" w:styleId="gt-baf-back">
    <w:name w:val="gt-baf-back"/>
    <w:rsid w:val="00872C4F"/>
  </w:style>
  <w:style w:type="paragraph" w:styleId="af">
    <w:name w:val="caption"/>
    <w:basedOn w:val="a0"/>
    <w:next w:val="a0"/>
    <w:uiPriority w:val="35"/>
    <w:qFormat/>
    <w:rsid w:val="00872C4F"/>
    <w:pPr>
      <w:bidi w:val="0"/>
      <w:spacing w:after="160" w:line="259" w:lineRule="auto"/>
    </w:pPr>
    <w:rPr>
      <w:rFonts w:ascii="Calibri" w:eastAsia="Calibri" w:hAnsi="Calibri" w:cs="Arial"/>
      <w:b/>
      <w:bCs/>
      <w:sz w:val="20"/>
      <w:szCs w:val="20"/>
      <w:lang w:bidi="ar-SA"/>
    </w:rPr>
  </w:style>
  <w:style w:type="paragraph" w:styleId="af0">
    <w:name w:val="annotation subject"/>
    <w:basedOn w:val="ae"/>
    <w:next w:val="ae"/>
    <w:link w:val="Char5"/>
    <w:uiPriority w:val="99"/>
    <w:unhideWhenUsed/>
    <w:rsid w:val="00872C4F"/>
    <w:pPr>
      <w:spacing w:line="240" w:lineRule="auto"/>
    </w:pPr>
    <w:rPr>
      <w:b/>
      <w:bCs/>
    </w:rPr>
  </w:style>
  <w:style w:type="character" w:customStyle="1" w:styleId="Char5">
    <w:name w:val="موضوع تعليق Char"/>
    <w:basedOn w:val="Char4"/>
    <w:link w:val="af0"/>
    <w:uiPriority w:val="99"/>
    <w:rsid w:val="00872C4F"/>
    <w:rPr>
      <w:rFonts w:ascii="Calibri" w:eastAsia="Calibri" w:hAnsi="Calibri" w:cs="Arial"/>
      <w:b/>
      <w:bCs/>
      <w:sz w:val="20"/>
      <w:szCs w:val="20"/>
    </w:rPr>
  </w:style>
  <w:style w:type="character" w:customStyle="1" w:styleId="ref-journal">
    <w:name w:val="ref-journal"/>
    <w:basedOn w:val="a1"/>
    <w:rsid w:val="00872C4F"/>
  </w:style>
  <w:style w:type="character" w:customStyle="1" w:styleId="ref-vol">
    <w:name w:val="ref-vol"/>
    <w:basedOn w:val="a1"/>
    <w:rsid w:val="00872C4F"/>
  </w:style>
  <w:style w:type="paragraph" w:styleId="a">
    <w:name w:val="List Bullet"/>
    <w:basedOn w:val="a0"/>
    <w:uiPriority w:val="99"/>
    <w:unhideWhenUsed/>
    <w:rsid w:val="00872C4F"/>
    <w:pPr>
      <w:numPr>
        <w:numId w:val="2"/>
      </w:numPr>
      <w:spacing w:after="200" w:line="276" w:lineRule="auto"/>
      <w:contextualSpacing/>
    </w:pPr>
    <w:rPr>
      <w:rFonts w:ascii="Calibri" w:eastAsia="Calibri" w:hAnsi="Calibri" w:cs="Arial"/>
      <w:sz w:val="22"/>
      <w:szCs w:val="22"/>
      <w:lang w:bidi="ar-SA"/>
    </w:rPr>
  </w:style>
  <w:style w:type="paragraph" w:customStyle="1" w:styleId="Heading11">
    <w:name w:val="Heading 11"/>
    <w:basedOn w:val="a0"/>
    <w:next w:val="a0"/>
    <w:uiPriority w:val="9"/>
    <w:qFormat/>
    <w:rsid w:val="00872C4F"/>
    <w:pPr>
      <w:keepNext/>
      <w:tabs>
        <w:tab w:val="num" w:pos="720"/>
      </w:tabs>
      <w:bidi w:val="0"/>
      <w:spacing w:before="240" w:after="60"/>
      <w:ind w:left="720" w:hanging="720"/>
      <w:outlineLvl w:val="0"/>
    </w:pPr>
    <w:rPr>
      <w:rFonts w:ascii="Cambria" w:hAnsi="Cambria" w:cs="Times New Roman"/>
      <w:b/>
      <w:bCs/>
      <w:kern w:val="32"/>
      <w:sz w:val="32"/>
      <w:szCs w:val="32"/>
      <w:lang w:bidi="ar-SA"/>
    </w:rPr>
  </w:style>
  <w:style w:type="character" w:customStyle="1" w:styleId="Heading1Char1">
    <w:name w:val="Heading 1 Char1"/>
    <w:uiPriority w:val="9"/>
    <w:rsid w:val="00872C4F"/>
    <w:rPr>
      <w:rFonts w:ascii="Cambria" w:eastAsia="Times New Roman" w:hAnsi="Cambria" w:cs="Times New Roman" w:hint="default"/>
      <w:b/>
      <w:bCs/>
      <w:color w:val="365F91"/>
      <w:sz w:val="28"/>
      <w:szCs w:val="28"/>
    </w:rPr>
  </w:style>
  <w:style w:type="character" w:customStyle="1" w:styleId="nlmarticle-title">
    <w:name w:val="nlm_article-title"/>
    <w:rsid w:val="00872C4F"/>
  </w:style>
  <w:style w:type="character" w:customStyle="1" w:styleId="authors">
    <w:name w:val="authors"/>
    <w:rsid w:val="00872C4F"/>
  </w:style>
  <w:style w:type="character" w:customStyle="1" w:styleId="Date1">
    <w:name w:val="Date1"/>
    <w:rsid w:val="00872C4F"/>
  </w:style>
  <w:style w:type="character" w:customStyle="1" w:styleId="arttitle">
    <w:name w:val="art_title"/>
    <w:rsid w:val="00872C4F"/>
  </w:style>
  <w:style w:type="character" w:customStyle="1" w:styleId="serialtitle">
    <w:name w:val="serial_title"/>
    <w:rsid w:val="00872C4F"/>
  </w:style>
  <w:style w:type="character" w:customStyle="1" w:styleId="volumeissue">
    <w:name w:val="volume_issue"/>
    <w:rsid w:val="00872C4F"/>
  </w:style>
  <w:style w:type="character" w:customStyle="1" w:styleId="pagerange">
    <w:name w:val="page_range"/>
    <w:rsid w:val="00872C4F"/>
  </w:style>
  <w:style w:type="character" w:customStyle="1" w:styleId="doilink">
    <w:name w:val="doi_link"/>
    <w:rsid w:val="00872C4F"/>
  </w:style>
  <w:style w:type="character" w:customStyle="1" w:styleId="A10">
    <w:name w:val="A1"/>
    <w:uiPriority w:val="99"/>
    <w:rsid w:val="00872C4F"/>
    <w:rPr>
      <w:rFonts w:ascii="Minion Pro" w:hAnsi="Minion Pro" w:cs="Minion Pro" w:hint="default"/>
      <w:color w:val="000000"/>
      <w:sz w:val="20"/>
      <w:szCs w:val="20"/>
    </w:rPr>
  </w:style>
  <w:style w:type="paragraph" w:styleId="af1">
    <w:name w:val="Title"/>
    <w:basedOn w:val="a0"/>
    <w:link w:val="Char6"/>
    <w:qFormat/>
    <w:rsid w:val="00872C4F"/>
    <w:pPr>
      <w:bidi w:val="0"/>
      <w:spacing w:line="360" w:lineRule="auto"/>
      <w:jc w:val="center"/>
    </w:pPr>
    <w:rPr>
      <w:rFonts w:cs="Times New Roman"/>
      <w:b/>
      <w:bCs/>
      <w:sz w:val="36"/>
      <w:szCs w:val="24"/>
    </w:rPr>
  </w:style>
  <w:style w:type="character" w:customStyle="1" w:styleId="Char6">
    <w:name w:val="العنوان Char"/>
    <w:basedOn w:val="a1"/>
    <w:link w:val="af1"/>
    <w:rsid w:val="00872C4F"/>
    <w:rPr>
      <w:rFonts w:ascii="Times New Roman" w:eastAsia="Times New Roman" w:hAnsi="Times New Roman" w:cs="Times New Roman"/>
      <w:b/>
      <w:bCs/>
      <w:sz w:val="36"/>
      <w:szCs w:val="24"/>
      <w:lang w:bidi="ar-EG"/>
    </w:rPr>
  </w:style>
  <w:style w:type="paragraph" w:styleId="af2">
    <w:name w:val="Normal (Web)"/>
    <w:basedOn w:val="a0"/>
    <w:uiPriority w:val="99"/>
    <w:unhideWhenUsed/>
    <w:rsid w:val="00872C4F"/>
    <w:pPr>
      <w:bidi w:val="0"/>
      <w:spacing w:before="100" w:beforeAutospacing="1" w:after="100" w:afterAutospacing="1"/>
    </w:pPr>
    <w:rPr>
      <w:rFonts w:cs="Times New Roman"/>
      <w:sz w:val="24"/>
      <w:szCs w:val="24"/>
      <w:lang w:bidi="ar-SA"/>
    </w:rPr>
  </w:style>
  <w:style w:type="character" w:customStyle="1" w:styleId="mw-collapsible-toggle">
    <w:name w:val="mw-collapsible-toggle"/>
    <w:rsid w:val="00872C4F"/>
  </w:style>
  <w:style w:type="character" w:customStyle="1" w:styleId="nowrap">
    <w:name w:val="nowrap"/>
    <w:rsid w:val="00872C4F"/>
  </w:style>
  <w:style w:type="character" w:customStyle="1" w:styleId="ipa">
    <w:name w:val="ipa"/>
    <w:rsid w:val="00872C4F"/>
  </w:style>
  <w:style w:type="paragraph" w:customStyle="1" w:styleId="msolistparagraph0">
    <w:name w:val="msolistparagraph"/>
    <w:basedOn w:val="a0"/>
    <w:rsid w:val="00872C4F"/>
    <w:pPr>
      <w:bidi w:val="0"/>
      <w:spacing w:after="200" w:line="276" w:lineRule="auto"/>
      <w:ind w:left="720"/>
      <w:contextualSpacing/>
    </w:pPr>
    <w:rPr>
      <w:rFonts w:ascii="Calibri" w:eastAsia="Calibri" w:hAnsi="Calibri" w:cs="Arial"/>
      <w:sz w:val="22"/>
      <w:szCs w:val="22"/>
      <w:lang w:bidi="ar-SA"/>
    </w:rPr>
  </w:style>
  <w:style w:type="character" w:customStyle="1" w:styleId="Heading2Char">
    <w:name w:val="Heading 2 Char"/>
    <w:basedOn w:val="a1"/>
    <w:locked/>
    <w:rsid w:val="00872C4F"/>
    <w:rPr>
      <w:rFonts w:cs="Arabic Transparent"/>
      <w:b/>
      <w:bCs/>
      <w:sz w:val="32"/>
      <w:szCs w:val="50"/>
      <w:lang w:val="en-US" w:eastAsia="zh-CN" w:bidi="ar-SA"/>
    </w:rPr>
  </w:style>
  <w:style w:type="table" w:styleId="30">
    <w:name w:val="Table Columns 3"/>
    <w:basedOn w:val="a2"/>
    <w:rsid w:val="00872C4F"/>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10">
    <w:name w:val="Table Columns 1"/>
    <w:basedOn w:val="a2"/>
    <w:rsid w:val="00872C4F"/>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
    <w:name w:val="شبكة جدول1"/>
    <w:basedOn w:val="a2"/>
    <w:next w:val="a7"/>
    <w:rsid w:val="00872C4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0">
    <w:name w:val="A3"/>
    <w:uiPriority w:val="99"/>
    <w:rsid w:val="00872C4F"/>
    <w:rPr>
      <w:color w:val="000000"/>
      <w:sz w:val="28"/>
      <w:szCs w:val="28"/>
    </w:rPr>
  </w:style>
  <w:style w:type="character" w:customStyle="1" w:styleId="A40">
    <w:name w:val="A4"/>
    <w:uiPriority w:val="99"/>
    <w:rsid w:val="00872C4F"/>
    <w:rPr>
      <w:color w:val="000000"/>
      <w:sz w:val="16"/>
      <w:szCs w:val="16"/>
    </w:rPr>
  </w:style>
  <w:style w:type="character" w:customStyle="1" w:styleId="A20">
    <w:name w:val="A2"/>
    <w:uiPriority w:val="99"/>
    <w:rsid w:val="00872C4F"/>
    <w:rPr>
      <w:b/>
      <w:bCs/>
      <w:color w:val="000000"/>
      <w:sz w:val="32"/>
      <w:szCs w:val="32"/>
    </w:rPr>
  </w:style>
  <w:style w:type="character" w:customStyle="1" w:styleId="A00">
    <w:name w:val="A0"/>
    <w:uiPriority w:val="99"/>
    <w:rsid w:val="00872C4F"/>
    <w:rPr>
      <w:color w:val="000000"/>
      <w:sz w:val="18"/>
      <w:szCs w:val="18"/>
      <w:u w:val="single"/>
    </w:rPr>
  </w:style>
  <w:style w:type="character" w:customStyle="1" w:styleId="A60">
    <w:name w:val="A6"/>
    <w:uiPriority w:val="99"/>
    <w:rsid w:val="00872C4F"/>
    <w:rPr>
      <w:color w:val="000000"/>
      <w:sz w:val="18"/>
      <w:szCs w:val="18"/>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0"/>
    <w:rsid w:val="00872C4F"/>
    <w:rPr>
      <w:shd w:val="clear" w:color="auto" w:fill="FFFFFF"/>
    </w:rPr>
  </w:style>
  <w:style w:type="character" w:customStyle="1" w:styleId="MSGENFONTSTYLENAMETEMPLATEROLENUMBERMSGENFONTSTYLENAMEBYROLETEXT4MSGENFONTSTYLEMODIFERSIZE105MSGENFONTSTYLEMODIFERBOLDMSGENFONTSTYLEMODIFERITALIC">
    <w:name w:val="MSG_EN_FONT_STYLE_NAME_TEMPLATE_ROLE_NUMBER MSG_EN_FONT_STYLE_NAME_BY_ROLE_TEXT 4 + MSG_EN_FONT_STYLE_MODIFER_SIZE 10.5;MSG_EN_FONT_STYLE_MODIFER_BOLD;MSG_EN_FONT_STYLE_MODIFER_ITALIC"/>
    <w:basedOn w:val="MSGENFONTSTYLENAMETEMPLATEROLENUMBERMSGENFONTSTYLENAMEBYROLETEXT4"/>
    <w:rsid w:val="00872C4F"/>
    <w:rPr>
      <w:rFonts w:ascii="Times New Roman" w:eastAsia="Times New Roman" w:hAnsi="Times New Roman" w:cs="Times New Roman"/>
      <w:b/>
      <w:bCs/>
      <w:i/>
      <w:iCs/>
      <w:color w:val="000000"/>
      <w:spacing w:val="0"/>
      <w:w w:val="100"/>
      <w:position w:val="0"/>
      <w:sz w:val="21"/>
      <w:szCs w:val="21"/>
      <w:shd w:val="clear" w:color="auto" w:fill="FFFFFF"/>
      <w:lang w:val="en-US" w:eastAsia="en-US" w:bidi="en-US"/>
    </w:rPr>
  </w:style>
  <w:style w:type="character" w:customStyle="1" w:styleId="MSGENFONTSTYLENAMETEMPLATEROLENUMBERMSGENFONTSTYLENAMEBYROLETEXT7">
    <w:name w:val="MSG_EN_FONT_STYLE_NAME_TEMPLATE_ROLE_NUMBER MSG_EN_FONT_STYLE_NAME_BY_ROLE_TEXT 7_"/>
    <w:basedOn w:val="a1"/>
    <w:link w:val="MSGENFONTSTYLENAMETEMPLATEROLENUMBERMSGENFONTSTYLENAMEBYROLETEXT70"/>
    <w:rsid w:val="00872C4F"/>
    <w:rPr>
      <w:shd w:val="clear" w:color="auto" w:fill="FFFFFF"/>
    </w:rPr>
  </w:style>
  <w:style w:type="character" w:customStyle="1" w:styleId="MSGENFONTSTYLENAMETEMPLATEROLENUMBERMSGENFONTSTYLENAMEBYROLETEXT7MSGENFONTSTYLEMODIFERBOLDMSGENFONTSTYLEMODIFERITALIC">
    <w:name w:val="MSG_EN_FONT_STYLE_NAME_TEMPLATE_ROLE_NUMBER MSG_EN_FONT_STYLE_NAME_BY_ROLE_TEXT 7 + MSG_EN_FONT_STYLE_MODIFER_BOLD;MSG_EN_FONT_STYLE_MODIFER_ITALIC"/>
    <w:basedOn w:val="MSGENFONTSTYLENAMETEMPLATEROLENUMBERMSGENFONTSTYLENAMEBYROLETEXT7"/>
    <w:rsid w:val="00872C4F"/>
    <w:rPr>
      <w:rFonts w:ascii="Times New Roman" w:eastAsia="Times New Roman" w:hAnsi="Times New Roman" w:cs="Times New Roman"/>
      <w:b/>
      <w:bCs/>
      <w:i/>
      <w:iCs/>
      <w:color w:val="000000"/>
      <w:spacing w:val="0"/>
      <w:w w:val="100"/>
      <w:position w:val="0"/>
      <w:shd w:val="clear" w:color="auto" w:fill="FFFFFF"/>
      <w:lang w:val="en-US" w:eastAsia="en-US" w:bidi="en-US"/>
    </w:rPr>
  </w:style>
  <w:style w:type="paragraph" w:customStyle="1" w:styleId="MSGENFONTSTYLENAMETEMPLATEROLENUMBERMSGENFONTSTYLENAMEBYROLETEXT40">
    <w:name w:val="MSG_EN_FONT_STYLE_NAME_TEMPLATE_ROLE_NUMBER MSG_EN_FONT_STYLE_NAME_BY_ROLE_TEXT 4"/>
    <w:basedOn w:val="a0"/>
    <w:link w:val="MSGENFONTSTYLENAMETEMPLATEROLENUMBERMSGENFONTSTYLENAMEBYROLETEXT4"/>
    <w:rsid w:val="00872C4F"/>
    <w:pPr>
      <w:widowControl w:val="0"/>
      <w:shd w:val="clear" w:color="auto" w:fill="FFFFFF"/>
      <w:bidi w:val="0"/>
      <w:spacing w:line="271" w:lineRule="exact"/>
    </w:pPr>
    <w:rPr>
      <w:rFonts w:asciiTheme="minorHAnsi" w:eastAsiaTheme="minorHAnsi" w:hAnsiTheme="minorHAnsi" w:cstheme="minorBidi"/>
      <w:sz w:val="22"/>
      <w:szCs w:val="22"/>
      <w:lang w:bidi="ar-SA"/>
    </w:rPr>
  </w:style>
  <w:style w:type="paragraph" w:customStyle="1" w:styleId="MSGENFONTSTYLENAMETEMPLATEROLENUMBERMSGENFONTSTYLENAMEBYROLETEXT70">
    <w:name w:val="MSG_EN_FONT_STYLE_NAME_TEMPLATE_ROLE_NUMBER MSG_EN_FONT_STYLE_NAME_BY_ROLE_TEXT 7"/>
    <w:basedOn w:val="a0"/>
    <w:link w:val="MSGENFONTSTYLENAMETEMPLATEROLENUMBERMSGENFONTSTYLENAMEBYROLETEXT7"/>
    <w:rsid w:val="00872C4F"/>
    <w:pPr>
      <w:widowControl w:val="0"/>
      <w:shd w:val="clear" w:color="auto" w:fill="FFFFFF"/>
      <w:bidi w:val="0"/>
      <w:spacing w:before="100" w:after="100" w:line="355" w:lineRule="exact"/>
      <w:ind w:firstLine="560"/>
      <w:jc w:val="both"/>
    </w:pPr>
    <w:rPr>
      <w:rFonts w:asciiTheme="minorHAnsi" w:eastAsiaTheme="minorHAnsi" w:hAnsiTheme="minorHAnsi" w:cstheme="minorBidi"/>
      <w:sz w:val="22"/>
      <w:szCs w:val="22"/>
      <w:lang w:bidi="ar-SA"/>
    </w:rPr>
  </w:style>
  <w:style w:type="paragraph" w:styleId="af3">
    <w:name w:val="Revision"/>
    <w:hidden/>
    <w:uiPriority w:val="99"/>
    <w:semiHidden/>
    <w:rsid w:val="00872C4F"/>
    <w:pPr>
      <w:spacing w:after="0" w:line="240" w:lineRule="auto"/>
    </w:pPr>
    <w:rPr>
      <w:rFonts w:ascii="Times New Roman" w:eastAsia="Times New Roman" w:hAnsi="Times New Roman" w:cs="Simplified Arabic"/>
      <w:sz w:val="28"/>
      <w:szCs w:val="28"/>
      <w:lang w:bidi="ar-EG"/>
    </w:rPr>
  </w:style>
  <w:style w:type="table" w:customStyle="1" w:styleId="GridTable1Light-Accent31">
    <w:name w:val="Grid Table 1 Light - Accent 31"/>
    <w:basedOn w:val="a2"/>
    <w:uiPriority w:val="46"/>
    <w:rsid w:val="00793934"/>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eGridLight1">
    <w:name w:val="Table Grid Light1"/>
    <w:basedOn w:val="a2"/>
    <w:uiPriority w:val="40"/>
    <w:rsid w:val="001F665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4">
    <w:name w:val="Strong"/>
    <w:basedOn w:val="a1"/>
    <w:uiPriority w:val="22"/>
    <w:qFormat/>
    <w:rsid w:val="00D13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8408">
      <w:bodyDiv w:val="1"/>
      <w:marLeft w:val="0"/>
      <w:marRight w:val="0"/>
      <w:marTop w:val="0"/>
      <w:marBottom w:val="0"/>
      <w:divBdr>
        <w:top w:val="none" w:sz="0" w:space="0" w:color="auto"/>
        <w:left w:val="none" w:sz="0" w:space="0" w:color="auto"/>
        <w:bottom w:val="none" w:sz="0" w:space="0" w:color="auto"/>
        <w:right w:val="none" w:sz="0" w:space="0" w:color="auto"/>
      </w:divBdr>
    </w:div>
    <w:div w:id="126572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dx.doi.org/10.3389/fpls.2016.0198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mailto:ajas@aun.edu.eg" TargetMode="External"/><Relationship Id="rId1" Type="http://schemas.openxmlformats.org/officeDocument/2006/relationships/hyperlink" Target="http://ajas.journals.ekb.e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CEBF6-90D9-4AEE-B4CE-16E79C76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12</Pages>
  <Words>3726</Words>
  <Characters>21239</Characters>
  <Application>Microsoft Office Word</Application>
  <DocSecurity>0</DocSecurity>
  <Lines>176</Lines>
  <Paragraphs>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dc:creator>
  <cp:lastModifiedBy>amr</cp:lastModifiedBy>
  <cp:revision>333</cp:revision>
  <cp:lastPrinted>2025-05-26T08:29:00Z</cp:lastPrinted>
  <dcterms:created xsi:type="dcterms:W3CDTF">2024-12-12T09:12:00Z</dcterms:created>
  <dcterms:modified xsi:type="dcterms:W3CDTF">2025-05-30T06:06:00Z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http://www.zotero.org/styles/cardiovascular-research</vt:lpwstr>
  </property>
  <property fmtid="{D5CDD505-2E9C-101B-9397-08002B2CF9AE}" pid="5" name="Mendeley Recent Style Name 1_1">
    <vt:lpwstr>Cardiovascular Research</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