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3B" w:rsidRPr="00624BCC" w:rsidRDefault="00F55A4A" w:rsidP="004C726B">
      <w:pPr>
        <w:spacing w:line="288" w:lineRule="auto"/>
        <w:jc w:val="center"/>
        <w:rPr>
          <w:rFonts w:ascii="Simplified Arabic" w:hAnsi="Simplified Arabic" w:cs="Simplified Arabic"/>
          <w:b/>
          <w:bCs/>
          <w:sz w:val="34"/>
          <w:szCs w:val="34"/>
          <w:rtl/>
          <w:lang w:bidi="ar-EG"/>
        </w:rPr>
      </w:pPr>
      <w:proofErr w:type="gramStart"/>
      <w:r w:rsidRPr="00624BCC">
        <w:rPr>
          <w:rFonts w:ascii="Simplified Arabic" w:hAnsi="Simplified Arabic" w:cs="Simplified Arabic"/>
          <w:b/>
          <w:bCs/>
          <w:sz w:val="34"/>
          <w:szCs w:val="34"/>
          <w:rtl/>
          <w:lang w:bidi="ar-EG"/>
        </w:rPr>
        <w:t>الفصل</w:t>
      </w:r>
      <w:proofErr w:type="gramEnd"/>
      <w:r w:rsidRPr="00624BCC">
        <w:rPr>
          <w:rFonts w:ascii="Simplified Arabic" w:hAnsi="Simplified Arabic" w:cs="Simplified Arabic"/>
          <w:b/>
          <w:bCs/>
          <w:sz w:val="34"/>
          <w:szCs w:val="34"/>
          <w:rtl/>
          <w:lang w:bidi="ar-EG"/>
        </w:rPr>
        <w:t xml:space="preserve"> الأول</w:t>
      </w:r>
    </w:p>
    <w:p w:rsidR="00F55A4A" w:rsidRPr="00624BCC" w:rsidRDefault="00BF13DF" w:rsidP="004C726B">
      <w:pPr>
        <w:spacing w:line="288" w:lineRule="auto"/>
        <w:jc w:val="center"/>
        <w:rPr>
          <w:rFonts w:ascii="Simplified Arabic" w:hAnsi="Simplified Arabic" w:cs="Simplified Arabic"/>
          <w:b/>
          <w:bCs/>
          <w:sz w:val="34"/>
          <w:szCs w:val="34"/>
          <w:rtl/>
          <w:lang w:bidi="ar-EG"/>
        </w:rPr>
      </w:pPr>
      <w:proofErr w:type="gramStart"/>
      <w:r w:rsidRPr="00624BCC">
        <w:rPr>
          <w:rFonts w:ascii="Simplified Arabic" w:hAnsi="Simplified Arabic" w:cs="Simplified Arabic"/>
          <w:b/>
          <w:bCs/>
          <w:sz w:val="34"/>
          <w:szCs w:val="34"/>
          <w:rtl/>
          <w:lang w:bidi="ar-EG"/>
        </w:rPr>
        <w:t>تركيز</w:t>
      </w:r>
      <w:proofErr w:type="gramEnd"/>
      <w:r w:rsidRPr="00624BCC">
        <w:rPr>
          <w:rFonts w:ascii="Simplified Arabic" w:hAnsi="Simplified Arabic" w:cs="Simplified Arabic"/>
          <w:b/>
          <w:bCs/>
          <w:sz w:val="34"/>
          <w:szCs w:val="34"/>
          <w:rtl/>
          <w:lang w:bidi="ar-EG"/>
        </w:rPr>
        <w:t xml:space="preserve"> سوق خدمات </w:t>
      </w:r>
      <w:r w:rsidR="008A455E" w:rsidRPr="00624BCC">
        <w:rPr>
          <w:rFonts w:ascii="Simplified Arabic" w:hAnsi="Simplified Arabic" w:cs="Simplified Arabic"/>
          <w:b/>
          <w:bCs/>
          <w:sz w:val="34"/>
          <w:szCs w:val="34"/>
          <w:rtl/>
          <w:lang w:bidi="ar-EG"/>
        </w:rPr>
        <w:t>المراجعة</w:t>
      </w:r>
    </w:p>
    <w:p w:rsidR="007971F8" w:rsidRPr="00624BCC" w:rsidRDefault="007971F8" w:rsidP="004C726B">
      <w:pPr>
        <w:spacing w:line="288" w:lineRule="auto"/>
        <w:rPr>
          <w:rFonts w:ascii="Simplified Arabic" w:hAnsi="Simplified Arabic" w:cs="Simplified Arabic"/>
          <w:sz w:val="34"/>
          <w:szCs w:val="34"/>
          <w:rtl/>
          <w:lang w:bidi="ar-EG"/>
        </w:rPr>
      </w:pPr>
    </w:p>
    <w:p w:rsidR="0029109F" w:rsidRPr="00624BCC" w:rsidRDefault="0029109F" w:rsidP="004C726B">
      <w:pPr>
        <w:spacing w:line="288" w:lineRule="auto"/>
        <w:rPr>
          <w:rFonts w:ascii="Simplified Arabic" w:hAnsi="Simplified Arabic" w:cs="Simplified Arabic"/>
          <w:rtl/>
          <w:lang w:bidi="ar-EG"/>
        </w:rPr>
      </w:pPr>
    </w:p>
    <w:p w:rsidR="00C51AAC" w:rsidRPr="00624BCC" w:rsidRDefault="008F6D18" w:rsidP="004C726B">
      <w:pPr>
        <w:numPr>
          <w:ilvl w:val="0"/>
          <w:numId w:val="40"/>
        </w:numPr>
        <w:spacing w:line="288" w:lineRule="auto"/>
        <w:rPr>
          <w:rFonts w:ascii="Simplified Arabic" w:hAnsi="Simplified Arabic" w:cs="Simplified Arabic"/>
          <w:b/>
          <w:bCs/>
          <w:sz w:val="30"/>
          <w:szCs w:val="30"/>
          <w:lang w:bidi="ar-EG"/>
        </w:rPr>
      </w:pPr>
      <w:r w:rsidRPr="00624BCC">
        <w:rPr>
          <w:rFonts w:ascii="Simplified Arabic" w:hAnsi="Simplified Arabic" w:cs="Simplified Arabic"/>
          <w:b/>
          <w:bCs/>
          <w:sz w:val="30"/>
          <w:szCs w:val="30"/>
          <w:rtl/>
          <w:lang w:bidi="ar-EG"/>
        </w:rPr>
        <w:t>مقدمة</w:t>
      </w:r>
      <w:r w:rsidR="002A1817" w:rsidRPr="00624BCC">
        <w:rPr>
          <w:rFonts w:ascii="Simplified Arabic" w:hAnsi="Simplified Arabic" w:cs="Simplified Arabic"/>
          <w:b/>
          <w:bCs/>
          <w:sz w:val="30"/>
          <w:szCs w:val="30"/>
          <w:rtl/>
          <w:lang w:bidi="ar-EG"/>
        </w:rPr>
        <w:t>.</w:t>
      </w:r>
    </w:p>
    <w:p w:rsidR="002A1817" w:rsidRPr="00624BCC" w:rsidRDefault="008F6D18" w:rsidP="004C726B">
      <w:pPr>
        <w:numPr>
          <w:ilvl w:val="0"/>
          <w:numId w:val="40"/>
        </w:numPr>
        <w:spacing w:line="288" w:lineRule="auto"/>
        <w:rPr>
          <w:rFonts w:ascii="Simplified Arabic" w:hAnsi="Simplified Arabic" w:cs="Simplified Arabic"/>
          <w:b/>
          <w:bCs/>
          <w:sz w:val="30"/>
          <w:szCs w:val="30"/>
          <w:rtl/>
          <w:lang w:bidi="ar-EG"/>
        </w:rPr>
      </w:pPr>
      <w:proofErr w:type="gramStart"/>
      <w:r w:rsidRPr="00624BCC">
        <w:rPr>
          <w:rFonts w:ascii="Simplified Arabic" w:hAnsi="Simplified Arabic" w:cs="Simplified Arabic"/>
          <w:b/>
          <w:bCs/>
          <w:sz w:val="30"/>
          <w:szCs w:val="30"/>
          <w:rtl/>
          <w:lang w:bidi="ar-EG"/>
        </w:rPr>
        <w:t>المبحث</w:t>
      </w:r>
      <w:proofErr w:type="gramEnd"/>
      <w:r w:rsidRPr="00624BCC">
        <w:rPr>
          <w:rFonts w:ascii="Simplified Arabic" w:hAnsi="Simplified Arabic" w:cs="Simplified Arabic"/>
          <w:b/>
          <w:bCs/>
          <w:sz w:val="30"/>
          <w:szCs w:val="30"/>
          <w:rtl/>
          <w:lang w:bidi="ar-EG"/>
        </w:rPr>
        <w:t xml:space="preserve"> الأول:</w:t>
      </w:r>
      <w:r w:rsidR="002A1817" w:rsidRPr="00624BCC">
        <w:rPr>
          <w:rFonts w:ascii="Simplified Arabic" w:hAnsi="Simplified Arabic" w:cs="Simplified Arabic"/>
          <w:b/>
          <w:bCs/>
          <w:sz w:val="30"/>
          <w:szCs w:val="30"/>
          <w:rtl/>
          <w:lang w:bidi="ar-EG"/>
        </w:rPr>
        <w:t xml:space="preserve"> </w:t>
      </w:r>
    </w:p>
    <w:p w:rsidR="00C51AAC" w:rsidRPr="00624BCC" w:rsidRDefault="0029109F" w:rsidP="004C726B">
      <w:pPr>
        <w:spacing w:line="288" w:lineRule="auto"/>
        <w:ind w:left="720" w:firstLine="720"/>
        <w:rPr>
          <w:rFonts w:ascii="Simplified Arabic" w:hAnsi="Simplified Arabic" w:cs="Simplified Arabic"/>
          <w:b/>
          <w:bCs/>
          <w:sz w:val="30"/>
          <w:szCs w:val="30"/>
          <w:rtl/>
          <w:lang w:bidi="ar-EG"/>
        </w:rPr>
      </w:pPr>
      <w:proofErr w:type="gramStart"/>
      <w:r w:rsidRPr="00624BCC">
        <w:rPr>
          <w:rFonts w:ascii="Simplified Arabic" w:hAnsi="Simplified Arabic" w:cs="Simplified Arabic"/>
          <w:b/>
          <w:bCs/>
          <w:sz w:val="30"/>
          <w:szCs w:val="30"/>
          <w:rtl/>
          <w:lang w:bidi="ar-EG"/>
        </w:rPr>
        <w:t>ماهية</w:t>
      </w:r>
      <w:proofErr w:type="gramEnd"/>
      <w:r w:rsidRPr="00624BCC">
        <w:rPr>
          <w:rFonts w:ascii="Simplified Arabic" w:hAnsi="Simplified Arabic" w:cs="Simplified Arabic"/>
          <w:b/>
          <w:bCs/>
          <w:sz w:val="30"/>
          <w:szCs w:val="30"/>
          <w:rtl/>
          <w:lang w:bidi="ar-EG"/>
        </w:rPr>
        <w:t xml:space="preserve"> </w:t>
      </w:r>
      <w:r w:rsidR="008F6D18" w:rsidRPr="00624BCC">
        <w:rPr>
          <w:rFonts w:ascii="Simplified Arabic" w:hAnsi="Simplified Arabic" w:cs="Simplified Arabic"/>
          <w:b/>
          <w:bCs/>
          <w:sz w:val="30"/>
          <w:szCs w:val="30"/>
          <w:rtl/>
          <w:lang w:bidi="ar-EG"/>
        </w:rPr>
        <w:t>تركيز سوق خدمات المراجعة</w:t>
      </w:r>
      <w:r w:rsidR="002A1817" w:rsidRPr="00624BCC">
        <w:rPr>
          <w:rFonts w:ascii="Simplified Arabic" w:hAnsi="Simplified Arabic" w:cs="Simplified Arabic"/>
          <w:b/>
          <w:bCs/>
          <w:sz w:val="30"/>
          <w:szCs w:val="30"/>
          <w:rtl/>
          <w:lang w:bidi="ar-EG"/>
        </w:rPr>
        <w:t>.</w:t>
      </w:r>
    </w:p>
    <w:p w:rsidR="002A1817" w:rsidRPr="00624BCC" w:rsidRDefault="00F448E5" w:rsidP="004C726B">
      <w:pPr>
        <w:numPr>
          <w:ilvl w:val="0"/>
          <w:numId w:val="40"/>
        </w:numPr>
        <w:spacing w:line="288" w:lineRule="auto"/>
        <w:rPr>
          <w:rFonts w:ascii="Simplified Arabic" w:hAnsi="Simplified Arabic" w:cs="Simplified Arabic"/>
          <w:b/>
          <w:bCs/>
          <w:sz w:val="30"/>
          <w:szCs w:val="30"/>
          <w:rtl/>
          <w:lang w:bidi="ar-EG"/>
        </w:rPr>
      </w:pPr>
      <w:proofErr w:type="gramStart"/>
      <w:r w:rsidRPr="00624BCC">
        <w:rPr>
          <w:rFonts w:ascii="Simplified Arabic" w:hAnsi="Simplified Arabic" w:cs="Simplified Arabic"/>
          <w:b/>
          <w:bCs/>
          <w:sz w:val="30"/>
          <w:szCs w:val="30"/>
          <w:rtl/>
          <w:lang w:bidi="ar-EG"/>
        </w:rPr>
        <w:t>المبحث</w:t>
      </w:r>
      <w:proofErr w:type="gramEnd"/>
      <w:r w:rsidRPr="00624BCC">
        <w:rPr>
          <w:rFonts w:ascii="Simplified Arabic" w:hAnsi="Simplified Arabic" w:cs="Simplified Arabic"/>
          <w:b/>
          <w:bCs/>
          <w:sz w:val="30"/>
          <w:szCs w:val="30"/>
          <w:rtl/>
          <w:lang w:bidi="ar-EG"/>
        </w:rPr>
        <w:t xml:space="preserve"> الثاني</w:t>
      </w:r>
      <w:r w:rsidR="002A1817" w:rsidRPr="00624BCC">
        <w:rPr>
          <w:rFonts w:ascii="Simplified Arabic" w:hAnsi="Simplified Arabic" w:cs="Simplified Arabic"/>
          <w:b/>
          <w:bCs/>
          <w:sz w:val="30"/>
          <w:szCs w:val="30"/>
          <w:rtl/>
          <w:lang w:bidi="ar-EG"/>
        </w:rPr>
        <w:t xml:space="preserve">: </w:t>
      </w:r>
    </w:p>
    <w:p w:rsidR="00F448E5" w:rsidRPr="00624BCC" w:rsidRDefault="00280578" w:rsidP="00A41EF0">
      <w:pPr>
        <w:spacing w:line="288" w:lineRule="auto"/>
        <w:ind w:left="1440"/>
        <w:rPr>
          <w:rFonts w:ascii="Simplified Arabic" w:hAnsi="Simplified Arabic" w:cs="Simplified Arabic"/>
          <w:b/>
          <w:bCs/>
          <w:sz w:val="30"/>
          <w:szCs w:val="30"/>
          <w:rtl/>
          <w:lang w:bidi="ar-EG"/>
        </w:rPr>
      </w:pPr>
      <w:r w:rsidRPr="00624BCC">
        <w:rPr>
          <w:rFonts w:ascii="Simplified Arabic" w:hAnsi="Simplified Arabic" w:cs="Simplified Arabic"/>
          <w:b/>
          <w:bCs/>
          <w:sz w:val="30"/>
          <w:szCs w:val="30"/>
          <w:rtl/>
          <w:lang w:bidi="ar-EG"/>
        </w:rPr>
        <w:t xml:space="preserve">اعتبارات </w:t>
      </w:r>
      <w:proofErr w:type="gramStart"/>
      <w:r w:rsidRPr="00624BCC">
        <w:rPr>
          <w:rFonts w:ascii="Simplified Arabic" w:hAnsi="Simplified Arabic" w:cs="Simplified Arabic"/>
          <w:b/>
          <w:bCs/>
          <w:sz w:val="30"/>
          <w:szCs w:val="30"/>
          <w:rtl/>
          <w:lang w:bidi="ar-EG"/>
        </w:rPr>
        <w:t>اختيار</w:t>
      </w:r>
      <w:proofErr w:type="gramEnd"/>
      <w:r w:rsidRPr="00624BCC">
        <w:rPr>
          <w:rFonts w:ascii="Simplified Arabic" w:hAnsi="Simplified Arabic" w:cs="Simplified Arabic"/>
          <w:b/>
          <w:bCs/>
          <w:sz w:val="30"/>
          <w:szCs w:val="30"/>
          <w:rtl/>
          <w:lang w:bidi="ar-EG"/>
        </w:rPr>
        <w:t xml:space="preserve"> </w:t>
      </w:r>
      <w:r w:rsidR="00A56168" w:rsidRPr="00624BCC">
        <w:rPr>
          <w:rFonts w:ascii="Simplified Arabic" w:hAnsi="Simplified Arabic" w:cs="Simplified Arabic"/>
          <w:b/>
          <w:bCs/>
          <w:sz w:val="30"/>
          <w:szCs w:val="30"/>
          <w:rtl/>
          <w:lang w:bidi="ar-EG"/>
        </w:rPr>
        <w:t>مكاتب المراجعة</w:t>
      </w:r>
      <w:r w:rsidR="00A41EF0">
        <w:rPr>
          <w:rFonts w:ascii="Simplified Arabic" w:hAnsi="Simplified Arabic" w:cs="Simplified Arabic" w:hint="cs"/>
          <w:b/>
          <w:bCs/>
          <w:sz w:val="30"/>
          <w:szCs w:val="30"/>
          <w:rtl/>
          <w:lang w:bidi="ar-EG"/>
        </w:rPr>
        <w:t>، وانعكاسها على ظاهرة التركيز.</w:t>
      </w:r>
    </w:p>
    <w:p w:rsidR="00280578" w:rsidRPr="00624BCC" w:rsidRDefault="002A1817" w:rsidP="004C726B">
      <w:pPr>
        <w:numPr>
          <w:ilvl w:val="0"/>
          <w:numId w:val="40"/>
        </w:numPr>
        <w:spacing w:line="288" w:lineRule="auto"/>
        <w:rPr>
          <w:rFonts w:ascii="Simplified Arabic" w:hAnsi="Simplified Arabic" w:cs="Simplified Arabic"/>
          <w:b/>
          <w:bCs/>
          <w:sz w:val="30"/>
          <w:szCs w:val="30"/>
          <w:rtl/>
          <w:lang w:bidi="ar-EG"/>
        </w:rPr>
      </w:pPr>
      <w:r w:rsidRPr="00624BCC">
        <w:rPr>
          <w:rFonts w:ascii="Simplified Arabic" w:hAnsi="Simplified Arabic" w:cs="Simplified Arabic"/>
          <w:b/>
          <w:bCs/>
          <w:sz w:val="30"/>
          <w:szCs w:val="30"/>
          <w:rtl/>
          <w:lang w:bidi="ar-EG"/>
        </w:rPr>
        <w:t>الخلاصة.</w:t>
      </w:r>
    </w:p>
    <w:p w:rsidR="00DA28E5" w:rsidRPr="00624BCC" w:rsidRDefault="007840D5" w:rsidP="009D1867">
      <w:pPr>
        <w:spacing w:line="264" w:lineRule="auto"/>
        <w:jc w:val="lowKashida"/>
        <w:rPr>
          <w:rFonts w:ascii="Simplified Arabic" w:hAnsi="Simplified Arabic" w:cs="Simplified Arabic"/>
          <w:b/>
          <w:bCs/>
          <w:sz w:val="32"/>
          <w:szCs w:val="32"/>
          <w:u w:val="single"/>
          <w:rtl/>
          <w:lang w:bidi="ar-EG"/>
        </w:rPr>
      </w:pPr>
      <w:r w:rsidRPr="00624BCC">
        <w:rPr>
          <w:rFonts w:ascii="Simplified Arabic" w:hAnsi="Simplified Arabic" w:cs="Simplified Arabic"/>
          <w:rtl/>
          <w:lang w:bidi="ar-EG"/>
        </w:rPr>
        <w:br w:type="page"/>
      </w:r>
      <w:r w:rsidR="00C51AAC" w:rsidRPr="00624BCC">
        <w:rPr>
          <w:rFonts w:ascii="Simplified Arabic" w:hAnsi="Simplified Arabic" w:cs="Simplified Arabic"/>
          <w:b/>
          <w:bCs/>
          <w:sz w:val="32"/>
          <w:szCs w:val="32"/>
          <w:u w:val="single"/>
          <w:rtl/>
          <w:lang w:bidi="ar-EG"/>
        </w:rPr>
        <w:lastRenderedPageBreak/>
        <w:t>مقدمة:</w:t>
      </w:r>
    </w:p>
    <w:p w:rsidR="00347187" w:rsidRDefault="0014058F" w:rsidP="00A91D41">
      <w:pPr>
        <w:spacing w:line="264"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شهد سوق </w:t>
      </w:r>
      <w:r w:rsidR="0032775D" w:rsidRPr="00624BCC">
        <w:rPr>
          <w:rFonts w:ascii="Simplified Arabic" w:hAnsi="Simplified Arabic" w:cs="Simplified Arabic"/>
          <w:sz w:val="28"/>
          <w:szCs w:val="28"/>
          <w:rtl/>
          <w:lang w:bidi="ar-EG"/>
        </w:rPr>
        <w:t xml:space="preserve">مهنة المراجعة </w:t>
      </w:r>
      <w:r w:rsidR="00ED3A7C">
        <w:rPr>
          <w:rFonts w:ascii="Simplified Arabic" w:hAnsi="Simplified Arabic" w:cs="Simplified Arabic" w:hint="cs"/>
          <w:sz w:val="28"/>
          <w:szCs w:val="28"/>
          <w:rtl/>
          <w:lang w:bidi="ar-EG"/>
        </w:rPr>
        <w:t xml:space="preserve">على المستوى الدولي </w:t>
      </w:r>
      <w:r w:rsidR="00570AFF" w:rsidRPr="00624BCC">
        <w:rPr>
          <w:rFonts w:ascii="Simplified Arabic" w:hAnsi="Simplified Arabic" w:cs="Simplified Arabic"/>
          <w:sz w:val="28"/>
          <w:szCs w:val="28"/>
          <w:rtl/>
          <w:lang w:bidi="ar-EG"/>
        </w:rPr>
        <w:t xml:space="preserve">خلال عقدي الثمانينات والتسعينات </w:t>
      </w:r>
      <w:r w:rsidR="005B664D" w:rsidRPr="00624BCC">
        <w:rPr>
          <w:rFonts w:ascii="Simplified Arabic" w:hAnsi="Simplified Arabic" w:cs="Simplified Arabic"/>
          <w:sz w:val="28"/>
          <w:szCs w:val="28"/>
          <w:rtl/>
          <w:lang w:bidi="ar-EG"/>
        </w:rPr>
        <w:t xml:space="preserve">من القرن الماضي </w:t>
      </w:r>
      <w:r w:rsidR="00C51AAC" w:rsidRPr="00624BCC">
        <w:rPr>
          <w:rFonts w:ascii="Simplified Arabic" w:hAnsi="Simplified Arabic" w:cs="Simplified Arabic"/>
          <w:sz w:val="28"/>
          <w:szCs w:val="28"/>
          <w:rtl/>
          <w:lang w:bidi="ar-EG"/>
        </w:rPr>
        <w:t xml:space="preserve">ظاهرة </w:t>
      </w:r>
      <w:r w:rsidR="00A91D41">
        <w:rPr>
          <w:rFonts w:ascii="Simplified Arabic" w:hAnsi="Simplified Arabic" w:cs="Simplified Arabic"/>
          <w:sz w:val="28"/>
          <w:szCs w:val="28"/>
          <w:rtl/>
          <w:lang w:bidi="ar-EG"/>
        </w:rPr>
        <w:t>تركز</w:t>
      </w:r>
      <w:r w:rsidR="00A91D41">
        <w:rPr>
          <w:rFonts w:ascii="Simplified Arabic" w:hAnsi="Simplified Arabic" w:cs="Simplified Arabic" w:hint="cs"/>
          <w:sz w:val="28"/>
          <w:szCs w:val="28"/>
          <w:rtl/>
          <w:lang w:bidi="ar-EG"/>
        </w:rPr>
        <w:t xml:space="preserve"> </w:t>
      </w:r>
      <w:r w:rsidR="003D753F" w:rsidRPr="00624BCC">
        <w:rPr>
          <w:rFonts w:ascii="Simplified Arabic" w:hAnsi="Simplified Arabic" w:cs="Simplified Arabic"/>
          <w:sz w:val="28"/>
          <w:szCs w:val="28"/>
          <w:rtl/>
          <w:lang w:bidi="ar-EG"/>
        </w:rPr>
        <w:t xml:space="preserve">المهنة في مجموعة من </w:t>
      </w:r>
      <w:r w:rsidR="00501220" w:rsidRPr="00624BCC">
        <w:rPr>
          <w:rFonts w:ascii="Simplified Arabic" w:hAnsi="Simplified Arabic" w:cs="Simplified Arabic"/>
          <w:sz w:val="28"/>
          <w:szCs w:val="28"/>
          <w:rtl/>
          <w:lang w:bidi="ar-EG"/>
        </w:rPr>
        <w:t>مكاتب المراجعة</w:t>
      </w:r>
      <w:r w:rsidR="00D75076" w:rsidRPr="00624BCC">
        <w:rPr>
          <w:rFonts w:ascii="Simplified Arabic" w:hAnsi="Simplified Arabic" w:cs="Simplified Arabic"/>
          <w:sz w:val="28"/>
          <w:szCs w:val="28"/>
          <w:rtl/>
          <w:lang w:bidi="ar-EG"/>
        </w:rPr>
        <w:t xml:space="preserve"> </w:t>
      </w:r>
      <w:r w:rsidR="004D722B" w:rsidRPr="00624BCC">
        <w:rPr>
          <w:rFonts w:ascii="Simplified Arabic" w:hAnsi="Simplified Arabic" w:cs="Simplified Arabic"/>
          <w:sz w:val="28"/>
          <w:szCs w:val="28"/>
          <w:rtl/>
          <w:lang w:bidi="ar-EG"/>
        </w:rPr>
        <w:t xml:space="preserve">الكبرى وفروعها </w:t>
      </w:r>
      <w:r w:rsidR="00501220" w:rsidRPr="00624BCC">
        <w:rPr>
          <w:rFonts w:ascii="Simplified Arabic" w:hAnsi="Simplified Arabic" w:cs="Simplified Arabic"/>
          <w:sz w:val="28"/>
          <w:szCs w:val="28"/>
          <w:rtl/>
          <w:lang w:bidi="ar-EG"/>
        </w:rPr>
        <w:t>المن</w:t>
      </w:r>
      <w:r w:rsidR="00C4435A" w:rsidRPr="00624BCC">
        <w:rPr>
          <w:rFonts w:ascii="Simplified Arabic" w:hAnsi="Simplified Arabic" w:cs="Simplified Arabic"/>
          <w:sz w:val="28"/>
          <w:szCs w:val="28"/>
          <w:rtl/>
          <w:lang w:bidi="ar-EG"/>
        </w:rPr>
        <w:t>ت</w:t>
      </w:r>
      <w:r w:rsidR="00501220" w:rsidRPr="00624BCC">
        <w:rPr>
          <w:rFonts w:ascii="Simplified Arabic" w:hAnsi="Simplified Arabic" w:cs="Simplified Arabic"/>
          <w:sz w:val="28"/>
          <w:szCs w:val="28"/>
          <w:rtl/>
          <w:lang w:bidi="ar-EG"/>
        </w:rPr>
        <w:t xml:space="preserve">شرة </w:t>
      </w:r>
      <w:r w:rsidR="00D973F4" w:rsidRPr="00624BCC">
        <w:rPr>
          <w:rFonts w:ascii="Simplified Arabic" w:hAnsi="Simplified Arabic" w:cs="Simplified Arabic"/>
          <w:sz w:val="28"/>
          <w:szCs w:val="28"/>
          <w:rtl/>
          <w:lang w:bidi="ar-EG"/>
        </w:rPr>
        <w:t xml:space="preserve">في كافة </w:t>
      </w:r>
      <w:r w:rsidR="00ED3A7C">
        <w:rPr>
          <w:rFonts w:ascii="Simplified Arabic" w:hAnsi="Simplified Arabic" w:cs="Simplified Arabic" w:hint="cs"/>
          <w:sz w:val="28"/>
          <w:szCs w:val="28"/>
          <w:rtl/>
          <w:lang w:bidi="ar-EG"/>
        </w:rPr>
        <w:t xml:space="preserve">أنحاء </w:t>
      </w:r>
      <w:r w:rsidR="00D973F4" w:rsidRPr="00624BCC">
        <w:rPr>
          <w:rFonts w:ascii="Simplified Arabic" w:hAnsi="Simplified Arabic" w:cs="Simplified Arabic"/>
          <w:sz w:val="28"/>
          <w:szCs w:val="28"/>
          <w:rtl/>
          <w:lang w:bidi="ar-EG"/>
        </w:rPr>
        <w:t>الع</w:t>
      </w:r>
      <w:r w:rsidR="008F1B8C" w:rsidRPr="00624BCC">
        <w:rPr>
          <w:rFonts w:ascii="Simplified Arabic" w:hAnsi="Simplified Arabic" w:cs="Simplified Arabic"/>
          <w:sz w:val="28"/>
          <w:szCs w:val="28"/>
          <w:rtl/>
          <w:lang w:bidi="ar-EG"/>
        </w:rPr>
        <w:t xml:space="preserve">الم، </w:t>
      </w:r>
      <w:r w:rsidR="00ED3A7C">
        <w:rPr>
          <w:rFonts w:ascii="Simplified Arabic" w:hAnsi="Simplified Arabic" w:cs="Simplified Arabic" w:hint="cs"/>
          <w:sz w:val="28"/>
          <w:szCs w:val="28"/>
          <w:rtl/>
          <w:lang w:bidi="ar-EG"/>
        </w:rPr>
        <w:t xml:space="preserve">الذي زاد من </w:t>
      </w:r>
      <w:r w:rsidR="00501220" w:rsidRPr="00624BCC">
        <w:rPr>
          <w:rFonts w:ascii="Simplified Arabic" w:hAnsi="Simplified Arabic" w:cs="Simplified Arabic"/>
          <w:sz w:val="28"/>
          <w:szCs w:val="28"/>
          <w:rtl/>
          <w:lang w:bidi="ar-EG"/>
        </w:rPr>
        <w:t xml:space="preserve">حدة هذه الظاهرة </w:t>
      </w:r>
      <w:proofErr w:type="spellStart"/>
      <w:r w:rsidR="008F1B8C" w:rsidRPr="00624BCC">
        <w:rPr>
          <w:rFonts w:ascii="Simplified Arabic" w:hAnsi="Simplified Arabic" w:cs="Simplified Arabic"/>
          <w:sz w:val="28"/>
          <w:szCs w:val="28"/>
          <w:rtl/>
          <w:lang w:bidi="ar-EG"/>
        </w:rPr>
        <w:t>الاندماجات</w:t>
      </w:r>
      <w:proofErr w:type="spellEnd"/>
      <w:r w:rsidR="008F1B8C" w:rsidRPr="00624BCC">
        <w:rPr>
          <w:rFonts w:ascii="Simplified Arabic" w:hAnsi="Simplified Arabic" w:cs="Simplified Arabic"/>
          <w:sz w:val="28"/>
          <w:szCs w:val="28"/>
          <w:rtl/>
          <w:lang w:bidi="ar-EG"/>
        </w:rPr>
        <w:t xml:space="preserve"> المتتالية </w:t>
      </w:r>
      <w:r w:rsidR="00C51AAC" w:rsidRPr="00624BCC">
        <w:rPr>
          <w:rFonts w:ascii="Simplified Arabic" w:hAnsi="Simplified Arabic" w:cs="Simplified Arabic"/>
          <w:sz w:val="28"/>
          <w:szCs w:val="28"/>
          <w:rtl/>
          <w:lang w:bidi="ar-EG"/>
        </w:rPr>
        <w:t xml:space="preserve">بين </w:t>
      </w:r>
      <w:r w:rsidR="00501220" w:rsidRPr="00624BCC">
        <w:rPr>
          <w:rFonts w:ascii="Simplified Arabic" w:hAnsi="Simplified Arabic" w:cs="Simplified Arabic"/>
          <w:sz w:val="28"/>
          <w:szCs w:val="28"/>
          <w:rtl/>
          <w:lang w:bidi="ar-EG"/>
        </w:rPr>
        <w:t>مكاتب المراجعة</w:t>
      </w:r>
      <w:r w:rsidR="0082507F" w:rsidRPr="00624BCC">
        <w:rPr>
          <w:rFonts w:ascii="Simplified Arabic" w:hAnsi="Simplified Arabic" w:cs="Simplified Arabic"/>
          <w:sz w:val="28"/>
          <w:szCs w:val="28"/>
          <w:rtl/>
          <w:lang w:bidi="ar-EG"/>
        </w:rPr>
        <w:t xml:space="preserve">. </w:t>
      </w:r>
      <w:r w:rsidR="00ED3A7C">
        <w:rPr>
          <w:rFonts w:ascii="Simplified Arabic" w:hAnsi="Simplified Arabic" w:cs="Simplified Arabic" w:hint="cs"/>
          <w:sz w:val="28"/>
          <w:szCs w:val="28"/>
          <w:rtl/>
          <w:lang w:bidi="ar-EG"/>
        </w:rPr>
        <w:t xml:space="preserve">والذي أدى </w:t>
      </w:r>
      <w:r w:rsidR="00347187" w:rsidRPr="00624BCC">
        <w:rPr>
          <w:rFonts w:ascii="Simplified Arabic" w:hAnsi="Simplified Arabic" w:cs="Simplified Arabic"/>
          <w:sz w:val="28"/>
          <w:szCs w:val="28"/>
          <w:rtl/>
          <w:lang w:bidi="ar-EG"/>
        </w:rPr>
        <w:t xml:space="preserve">إلى </w:t>
      </w:r>
      <w:r w:rsidR="000B4DC7" w:rsidRPr="00624BCC">
        <w:rPr>
          <w:rFonts w:ascii="Simplified Arabic" w:hAnsi="Simplified Arabic" w:cs="Simplified Arabic"/>
          <w:sz w:val="28"/>
          <w:szCs w:val="28"/>
          <w:rtl/>
          <w:lang w:bidi="ar-EG"/>
        </w:rPr>
        <w:t xml:space="preserve">ما يطلق عليه </w:t>
      </w:r>
      <w:r w:rsidR="00910098" w:rsidRPr="00624BCC">
        <w:rPr>
          <w:rFonts w:ascii="Simplified Arabic" w:hAnsi="Simplified Arabic" w:cs="Simplified Arabic"/>
          <w:sz w:val="28"/>
          <w:szCs w:val="28"/>
          <w:rtl/>
          <w:lang w:bidi="ar-EG"/>
        </w:rPr>
        <w:t>احتكار القلة</w:t>
      </w:r>
      <w:r w:rsidR="009109AC" w:rsidRPr="00624BCC">
        <w:rPr>
          <w:rFonts w:ascii="Simplified Arabic" w:hAnsi="Simplified Arabic" w:cs="Simplified Arabic"/>
          <w:sz w:val="28"/>
          <w:szCs w:val="28"/>
          <w:rtl/>
          <w:lang w:bidi="ar-EG"/>
        </w:rPr>
        <w:t>.</w:t>
      </w:r>
    </w:p>
    <w:p w:rsidR="00ED3A7C" w:rsidRDefault="00ED3A7C" w:rsidP="001777BD">
      <w:pPr>
        <w:spacing w:line="264"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ولقد أظهرت العديد من الدراسات أن بعض المنشآت تميل للتعاقد مع مكاتب المراجعة المرتبطة بالمكاتب العالمية </w:t>
      </w:r>
      <w:r w:rsidR="00100BCC">
        <w:rPr>
          <w:rFonts w:ascii="Simplified Arabic" w:hAnsi="Simplified Arabic" w:cs="Simplified Arabic" w:hint="cs"/>
          <w:sz w:val="28"/>
          <w:szCs w:val="28"/>
          <w:rtl/>
          <w:lang w:bidi="ar-EG"/>
        </w:rPr>
        <w:t xml:space="preserve">للاستفادة من </w:t>
      </w:r>
      <w:r w:rsidRPr="00624BCC">
        <w:rPr>
          <w:rFonts w:ascii="Simplified Arabic" w:hAnsi="Simplified Arabic" w:cs="Simplified Arabic"/>
          <w:sz w:val="28"/>
          <w:szCs w:val="28"/>
          <w:rtl/>
          <w:lang w:bidi="ar-EG"/>
        </w:rPr>
        <w:t xml:space="preserve">اسم المكتب في منح المصداقية </w:t>
      </w:r>
      <w:r w:rsidR="001777BD">
        <w:rPr>
          <w:rFonts w:ascii="Simplified Arabic" w:hAnsi="Simplified Arabic" w:cs="Simplified Arabic" w:hint="cs"/>
          <w:sz w:val="28"/>
          <w:szCs w:val="28"/>
          <w:rtl/>
          <w:lang w:bidi="ar-EG"/>
        </w:rPr>
        <w:t xml:space="preserve">للتقارير </w:t>
      </w:r>
      <w:r w:rsidRPr="00624BCC">
        <w:rPr>
          <w:rFonts w:ascii="Simplified Arabic" w:hAnsi="Simplified Arabic" w:cs="Simplified Arabic"/>
          <w:sz w:val="28"/>
          <w:szCs w:val="28"/>
          <w:rtl/>
          <w:lang w:bidi="ar-EG"/>
        </w:rPr>
        <w:t xml:space="preserve">المالية، اعتقاداً منها أن هذه المكاتب الكبرى توفر خدمات مراجعة ذات جودة عالية. والواقع، أنه لا يمكن قبول نتائج هذه الدراسات بشكل </w:t>
      </w:r>
      <w:r w:rsidR="00A91D41">
        <w:rPr>
          <w:rFonts w:ascii="Simplified Arabic" w:hAnsi="Simplified Arabic" w:cs="Simplified Arabic" w:hint="cs"/>
          <w:sz w:val="28"/>
          <w:szCs w:val="28"/>
          <w:rtl/>
          <w:lang w:bidi="ar-EG"/>
        </w:rPr>
        <w:t>مطلق</w:t>
      </w:r>
      <w:r w:rsidRPr="00624BCC">
        <w:rPr>
          <w:rFonts w:ascii="Simplified Arabic" w:hAnsi="Simplified Arabic" w:cs="Simplified Arabic"/>
          <w:sz w:val="28"/>
          <w:szCs w:val="28"/>
          <w:rtl/>
          <w:lang w:bidi="ar-EG"/>
        </w:rPr>
        <w:t xml:space="preserve">، حيث </w:t>
      </w:r>
      <w:r>
        <w:rPr>
          <w:rFonts w:ascii="Simplified Arabic" w:hAnsi="Simplified Arabic" w:cs="Simplified Arabic" w:hint="cs"/>
          <w:sz w:val="28"/>
          <w:szCs w:val="28"/>
          <w:rtl/>
          <w:lang w:bidi="ar-EG"/>
        </w:rPr>
        <w:t xml:space="preserve">أوضح </w:t>
      </w:r>
      <w:r w:rsidRPr="00624BCC">
        <w:rPr>
          <w:rFonts w:ascii="Simplified Arabic" w:hAnsi="Simplified Arabic" w:cs="Simplified Arabic"/>
          <w:sz w:val="28"/>
          <w:szCs w:val="28"/>
          <w:rtl/>
          <w:lang w:bidi="ar-EG"/>
        </w:rPr>
        <w:t>انهيار مكتب آرثر أندرسون للمراجعة عقب اعلان إفلاس شركة انرون رؤية مخالفة لهذه النتائج.</w:t>
      </w:r>
    </w:p>
    <w:p w:rsidR="00100BCC" w:rsidRPr="00624BCC" w:rsidRDefault="00100BCC" w:rsidP="00CD158D">
      <w:pPr>
        <w:spacing w:line="264"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وعلى مستوى البيئة المصرية، فقد اتخذت العديد من المنشآت اتجا</w:t>
      </w:r>
      <w:r w:rsidR="00CD158D">
        <w:rPr>
          <w:rFonts w:ascii="Simplified Arabic" w:hAnsi="Simplified Arabic" w:cs="Simplified Arabic" w:hint="cs"/>
          <w:sz w:val="28"/>
          <w:szCs w:val="28"/>
          <w:rtl/>
          <w:lang w:bidi="ar-EG"/>
        </w:rPr>
        <w:t xml:space="preserve">هاً </w:t>
      </w:r>
      <w:r w:rsidRPr="00624BCC">
        <w:rPr>
          <w:rFonts w:ascii="Simplified Arabic" w:hAnsi="Simplified Arabic" w:cs="Simplified Arabic"/>
          <w:sz w:val="28"/>
          <w:szCs w:val="28"/>
          <w:rtl/>
          <w:lang w:bidi="ar-EG"/>
        </w:rPr>
        <w:t xml:space="preserve">بعدم التعاقد مع مكتب مصطفى شوقي في ذلك الوقت لارتباطه بمكتب آرثر أندرسون العالمي، ومن ثم فإن جودة المراجعة لا ترتبط بمدى تصنيف المكتب ضمن المكاتب العالمية الكبرى أو دخوله في شراكة مع هذه المكاتب. </w:t>
      </w:r>
    </w:p>
    <w:p w:rsidR="009109AC" w:rsidRPr="00624BCC" w:rsidRDefault="00525439" w:rsidP="00A41FAF">
      <w:pPr>
        <w:spacing w:line="264"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وتتأكد مشكلة </w:t>
      </w:r>
      <w:r w:rsidR="00916750" w:rsidRPr="00624BCC">
        <w:rPr>
          <w:rFonts w:ascii="Simplified Arabic" w:hAnsi="Simplified Arabic" w:cs="Simplified Arabic"/>
          <w:sz w:val="28"/>
          <w:szCs w:val="28"/>
          <w:rtl/>
          <w:lang w:bidi="ar-EG"/>
        </w:rPr>
        <w:t xml:space="preserve">ظهور </w:t>
      </w:r>
      <w:r w:rsidRPr="00624BCC">
        <w:rPr>
          <w:rFonts w:ascii="Simplified Arabic" w:hAnsi="Simplified Arabic" w:cs="Simplified Arabic"/>
          <w:sz w:val="28"/>
          <w:szCs w:val="28"/>
          <w:rtl/>
          <w:lang w:bidi="ar-EG"/>
        </w:rPr>
        <w:t xml:space="preserve">سيطرة قلة </w:t>
      </w:r>
      <w:r w:rsidR="003D29DD" w:rsidRPr="00624BCC">
        <w:rPr>
          <w:rFonts w:ascii="Simplified Arabic" w:hAnsi="Simplified Arabic" w:cs="Simplified Arabic"/>
          <w:sz w:val="28"/>
          <w:szCs w:val="28"/>
          <w:rtl/>
          <w:lang w:bidi="ar-EG"/>
        </w:rPr>
        <w:t xml:space="preserve">من مقدمي خدمة المراجعة عندما تتواجد بيئة تنظيمية تساعد </w:t>
      </w:r>
      <w:r w:rsidR="00F95B79" w:rsidRPr="00624BCC">
        <w:rPr>
          <w:rFonts w:ascii="Simplified Arabic" w:hAnsi="Simplified Arabic" w:cs="Simplified Arabic"/>
          <w:sz w:val="28"/>
          <w:szCs w:val="28"/>
          <w:rtl/>
          <w:lang w:bidi="ar-EG"/>
        </w:rPr>
        <w:t xml:space="preserve">على ذلك، </w:t>
      </w:r>
      <w:r w:rsidR="00635181" w:rsidRPr="00624BCC">
        <w:rPr>
          <w:rFonts w:ascii="Simplified Arabic" w:hAnsi="Simplified Arabic" w:cs="Simplified Arabic"/>
          <w:sz w:val="28"/>
          <w:szCs w:val="28"/>
          <w:rtl/>
          <w:lang w:bidi="ar-EG"/>
        </w:rPr>
        <w:t xml:space="preserve">ولعل </w:t>
      </w:r>
      <w:r w:rsidR="00856A6F" w:rsidRPr="00624BCC">
        <w:rPr>
          <w:rFonts w:ascii="Simplified Arabic" w:hAnsi="Simplified Arabic" w:cs="Simplified Arabic"/>
          <w:sz w:val="28"/>
          <w:szCs w:val="28"/>
          <w:rtl/>
          <w:lang w:bidi="ar-EG"/>
        </w:rPr>
        <w:t xml:space="preserve">البيئة التنظيمية في مصر </w:t>
      </w:r>
      <w:r w:rsidR="00903A64" w:rsidRPr="00624BCC">
        <w:rPr>
          <w:rFonts w:ascii="Simplified Arabic" w:hAnsi="Simplified Arabic" w:cs="Simplified Arabic"/>
          <w:sz w:val="28"/>
          <w:szCs w:val="28"/>
          <w:rtl/>
          <w:lang w:bidi="ar-EG"/>
        </w:rPr>
        <w:t xml:space="preserve">بيئة مثالية </w:t>
      </w:r>
      <w:r w:rsidR="00F5086B" w:rsidRPr="00624BCC">
        <w:rPr>
          <w:rFonts w:ascii="Simplified Arabic" w:hAnsi="Simplified Arabic" w:cs="Simplified Arabic"/>
          <w:sz w:val="28"/>
          <w:szCs w:val="28"/>
          <w:rtl/>
          <w:lang w:bidi="ar-EG"/>
        </w:rPr>
        <w:t xml:space="preserve">لحدوث مثل تلك السيطرة، خاصة </w:t>
      </w:r>
      <w:r w:rsidR="009853C4" w:rsidRPr="00624BCC">
        <w:rPr>
          <w:rFonts w:ascii="Simplified Arabic" w:hAnsi="Simplified Arabic" w:cs="Simplified Arabic"/>
          <w:sz w:val="28"/>
          <w:szCs w:val="28"/>
          <w:rtl/>
          <w:lang w:bidi="ar-EG"/>
        </w:rPr>
        <w:t xml:space="preserve">في ضوء ما تشهده </w:t>
      </w:r>
      <w:r w:rsidR="00F20C4B" w:rsidRPr="00624BCC">
        <w:rPr>
          <w:rFonts w:ascii="Simplified Arabic" w:hAnsi="Simplified Arabic" w:cs="Simplified Arabic"/>
          <w:sz w:val="28"/>
          <w:szCs w:val="28"/>
          <w:rtl/>
          <w:lang w:bidi="ar-EG"/>
        </w:rPr>
        <w:t>حالياً من قرارات تنظيمية</w:t>
      </w:r>
      <w:r w:rsidR="00916750" w:rsidRPr="00624BCC">
        <w:rPr>
          <w:rFonts w:ascii="Simplified Arabic" w:hAnsi="Simplified Arabic" w:cs="Simplified Arabic"/>
          <w:sz w:val="28"/>
          <w:szCs w:val="28"/>
          <w:rtl/>
          <w:lang w:bidi="ar-EG"/>
        </w:rPr>
        <w:t xml:space="preserve">، </w:t>
      </w:r>
      <w:r w:rsidR="001E4C8B" w:rsidRPr="00624BCC">
        <w:rPr>
          <w:rFonts w:ascii="Simplified Arabic" w:hAnsi="Simplified Arabic" w:cs="Simplified Arabic"/>
          <w:sz w:val="28"/>
          <w:szCs w:val="28"/>
          <w:rtl/>
          <w:lang w:bidi="ar-EG"/>
        </w:rPr>
        <w:t xml:space="preserve">أهمها قرار الهيئة العامة </w:t>
      </w:r>
      <w:r w:rsidR="006A7384">
        <w:rPr>
          <w:rFonts w:cs="Simplified Arabic" w:hint="cs"/>
          <w:sz w:val="28"/>
          <w:szCs w:val="28"/>
          <w:rtl/>
          <w:lang w:bidi="ar-EG"/>
        </w:rPr>
        <w:t xml:space="preserve">للرقابة المالية </w:t>
      </w:r>
      <w:r w:rsidR="006A7384" w:rsidRPr="00B71E14">
        <w:rPr>
          <w:rFonts w:cs="Simplified Arabic" w:hint="cs"/>
          <w:sz w:val="28"/>
          <w:szCs w:val="28"/>
          <w:rtl/>
          <w:lang w:bidi="ar-EG"/>
        </w:rPr>
        <w:t>رقم (</w:t>
      </w:r>
      <w:r w:rsidR="006A7384">
        <w:rPr>
          <w:rFonts w:cs="Simplified Arabic" w:hint="cs"/>
          <w:sz w:val="28"/>
          <w:szCs w:val="28"/>
          <w:rtl/>
          <w:lang w:bidi="ar-EG"/>
        </w:rPr>
        <w:t>33</w:t>
      </w:r>
      <w:r w:rsidR="006A7384" w:rsidRPr="00B71E14">
        <w:rPr>
          <w:rFonts w:cs="Simplified Arabic" w:hint="cs"/>
          <w:sz w:val="28"/>
          <w:szCs w:val="28"/>
          <w:rtl/>
          <w:lang w:bidi="ar-EG"/>
        </w:rPr>
        <w:t xml:space="preserve">) </w:t>
      </w:r>
      <w:r w:rsidR="003347FC" w:rsidRPr="00624BCC">
        <w:rPr>
          <w:rFonts w:ascii="Simplified Arabic" w:hAnsi="Simplified Arabic" w:cs="Simplified Arabic"/>
          <w:sz w:val="28"/>
          <w:szCs w:val="28"/>
          <w:rtl/>
          <w:lang w:bidi="ar-EG"/>
        </w:rPr>
        <w:t xml:space="preserve">لسنة 2009 </w:t>
      </w:r>
      <w:r w:rsidR="00916750" w:rsidRPr="00624BCC">
        <w:rPr>
          <w:rFonts w:ascii="Simplified Arabic" w:hAnsi="Simplified Arabic" w:cs="Simplified Arabic"/>
          <w:sz w:val="28"/>
          <w:szCs w:val="28"/>
          <w:rtl/>
          <w:lang w:bidi="ar-EG"/>
        </w:rPr>
        <w:t xml:space="preserve">الذي أحدث تصنيفاً </w:t>
      </w:r>
      <w:r w:rsidR="00223001" w:rsidRPr="00624BCC">
        <w:rPr>
          <w:rFonts w:ascii="Simplified Arabic" w:hAnsi="Simplified Arabic" w:cs="Simplified Arabic"/>
          <w:sz w:val="28"/>
          <w:szCs w:val="28"/>
          <w:rtl/>
          <w:lang w:bidi="ar-EG"/>
        </w:rPr>
        <w:t xml:space="preserve">لسوق خدمة المراجعة </w:t>
      </w:r>
      <w:r w:rsidR="0073671B" w:rsidRPr="00624BCC">
        <w:rPr>
          <w:rFonts w:ascii="Simplified Arabic" w:hAnsi="Simplified Arabic" w:cs="Simplified Arabic"/>
          <w:sz w:val="28"/>
          <w:szCs w:val="28"/>
          <w:rtl/>
          <w:lang w:bidi="ar-EG"/>
        </w:rPr>
        <w:t xml:space="preserve">من خلال إنشاء </w:t>
      </w:r>
      <w:r w:rsidR="00100BCC">
        <w:rPr>
          <w:rFonts w:ascii="Simplified Arabic" w:hAnsi="Simplified Arabic" w:cs="Simplified Arabic" w:hint="cs"/>
          <w:sz w:val="28"/>
          <w:szCs w:val="28"/>
          <w:rtl/>
          <w:lang w:bidi="ar-EG"/>
        </w:rPr>
        <w:t>مجموعة من السجلات</w:t>
      </w:r>
      <w:r w:rsidR="00100BCC" w:rsidRPr="00100BCC">
        <w:rPr>
          <w:rFonts w:ascii="Simplified Arabic" w:hAnsi="Simplified Arabic" w:cs="Simplified Arabic" w:hint="cs"/>
          <w:sz w:val="28"/>
          <w:szCs w:val="28"/>
          <w:vertAlign w:val="superscript"/>
          <w:rtl/>
          <w:lang w:bidi="ar-EG"/>
        </w:rPr>
        <w:t>*</w:t>
      </w:r>
      <w:r w:rsidR="00100BCC" w:rsidRPr="00100BCC">
        <w:rPr>
          <w:rStyle w:val="a4"/>
          <w:rFonts w:ascii="Simplified Arabic" w:hAnsi="Simplified Arabic" w:cs="Simplified Arabic"/>
          <w:color w:val="FFFFFF" w:themeColor="background1"/>
          <w:sz w:val="28"/>
          <w:szCs w:val="28"/>
          <w:rtl/>
          <w:lang w:bidi="ar-EG"/>
        </w:rPr>
        <w:footnoteReference w:id="1"/>
      </w:r>
      <w:r w:rsidR="00100BCC">
        <w:rPr>
          <w:rFonts w:ascii="Simplified Arabic" w:hAnsi="Simplified Arabic" w:cs="Simplified Arabic" w:hint="cs"/>
          <w:sz w:val="28"/>
          <w:szCs w:val="28"/>
          <w:rtl/>
          <w:lang w:bidi="ar-EG"/>
        </w:rPr>
        <w:t>التي تضم الفئات المختلفة لقيد مراجعي الحسابات الذين يجوز لهم مراجعة الشركات المقيدة أوراقها ببورصات الأوراق المالية وشركات الاكتتاب العام والشركات العاملة في مجال الأوراق المالية وصناديق الاستثمار المنشأة بالبنوك وشركات التأمين.</w:t>
      </w:r>
      <w:r w:rsidR="008F13AB" w:rsidRPr="00624BCC">
        <w:rPr>
          <w:rFonts w:ascii="Simplified Arabic" w:hAnsi="Simplified Arabic" w:cs="Simplified Arabic"/>
          <w:sz w:val="28"/>
          <w:szCs w:val="28"/>
          <w:rtl/>
          <w:lang w:bidi="ar-EG"/>
        </w:rPr>
        <w:t xml:space="preserve"> </w:t>
      </w:r>
      <w:r w:rsidR="009109AC" w:rsidRPr="00624BCC">
        <w:rPr>
          <w:rFonts w:ascii="Simplified Arabic" w:hAnsi="Simplified Arabic" w:cs="Simplified Arabic"/>
          <w:sz w:val="28"/>
          <w:szCs w:val="28"/>
          <w:rtl/>
          <w:lang w:bidi="ar-EG"/>
        </w:rPr>
        <w:t>وعلى الرغم مما اشار إليه العديد من الباحثين أن الغرض الأساسي لاختيار مكتب المراجعة يتمثل في إبداء الرأي في القوائم المالية، فقد يتجاوز اختيار المنشأة لمكتب المراجعة مسألة التحقق من مدى مصداقية القوائم المالية، فقد ترغب الإدارة في تحقيق أ</w:t>
      </w:r>
      <w:r w:rsidR="003F702B">
        <w:rPr>
          <w:rFonts w:ascii="Simplified Arabic" w:hAnsi="Simplified Arabic" w:cs="Simplified Arabic" w:hint="cs"/>
          <w:sz w:val="28"/>
          <w:szCs w:val="28"/>
          <w:rtl/>
          <w:lang w:bidi="ar-EG"/>
        </w:rPr>
        <w:t>غ</w:t>
      </w:r>
      <w:r w:rsidR="009109AC" w:rsidRPr="00624BCC">
        <w:rPr>
          <w:rFonts w:ascii="Simplified Arabic" w:hAnsi="Simplified Arabic" w:cs="Simplified Arabic"/>
          <w:sz w:val="28"/>
          <w:szCs w:val="28"/>
          <w:rtl/>
          <w:lang w:bidi="ar-EG"/>
        </w:rPr>
        <w:t>راض أخرى من اختيار المكتب مثل تخفيض تكلفة الاقتراض أو الحصول على الاستشارات الإدارية أو الضريبية وغيرها من الاعتبارات الأخرى</w:t>
      </w:r>
      <w:r w:rsidR="009D1867">
        <w:rPr>
          <w:rFonts w:ascii="Simplified Arabic" w:hAnsi="Simplified Arabic" w:cs="Simplified Arabic" w:hint="cs"/>
          <w:sz w:val="28"/>
          <w:szCs w:val="28"/>
          <w:rtl/>
          <w:lang w:bidi="ar-EG"/>
        </w:rPr>
        <w:t>، بغض النظر عن مستوى جودة مراجعة القوائم المالية.</w:t>
      </w:r>
    </w:p>
    <w:p w:rsidR="009D1867" w:rsidRDefault="009D1867">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BC56CD" w:rsidRPr="00A1060E" w:rsidRDefault="00BC56CD" w:rsidP="007424E4">
      <w:pPr>
        <w:spacing w:line="288" w:lineRule="auto"/>
        <w:ind w:firstLine="720"/>
        <w:jc w:val="lowKashida"/>
        <w:rPr>
          <w:rFonts w:ascii="Simplified Arabic" w:hAnsi="Simplified Arabic" w:cs="Simplified Arabic"/>
          <w:spacing w:val="-4"/>
          <w:sz w:val="28"/>
          <w:szCs w:val="28"/>
          <w:rtl/>
          <w:lang w:bidi="ar-EG"/>
        </w:rPr>
      </w:pPr>
      <w:r w:rsidRPr="00A1060E">
        <w:rPr>
          <w:rFonts w:ascii="Simplified Arabic" w:hAnsi="Simplified Arabic" w:cs="Simplified Arabic" w:hint="cs"/>
          <w:spacing w:val="-4"/>
          <w:sz w:val="28"/>
          <w:szCs w:val="28"/>
          <w:rtl/>
          <w:lang w:bidi="ar-EG"/>
        </w:rPr>
        <w:lastRenderedPageBreak/>
        <w:t>وبالتالي فإن الاعتبارات التي يتم بناء</w:t>
      </w:r>
      <w:r w:rsidR="007424E4">
        <w:rPr>
          <w:rFonts w:ascii="Simplified Arabic" w:hAnsi="Simplified Arabic" w:cs="Simplified Arabic" w:hint="cs"/>
          <w:spacing w:val="-4"/>
          <w:sz w:val="28"/>
          <w:szCs w:val="28"/>
          <w:rtl/>
          <w:lang w:bidi="ar-EG"/>
        </w:rPr>
        <w:t>ً</w:t>
      </w:r>
      <w:r w:rsidRPr="00A1060E">
        <w:rPr>
          <w:rFonts w:ascii="Simplified Arabic" w:hAnsi="Simplified Arabic" w:cs="Simplified Arabic" w:hint="cs"/>
          <w:spacing w:val="-4"/>
          <w:sz w:val="28"/>
          <w:szCs w:val="28"/>
          <w:rtl/>
          <w:lang w:bidi="ar-EG"/>
        </w:rPr>
        <w:t xml:space="preserve"> عليها اختيار مكاتب المراجعة قد تؤثر على معدل التركيز السوقي لخدمة المراجعة، حيث أصبح أمام المنشآت الخاصة </w:t>
      </w:r>
      <w:r w:rsidR="00196784" w:rsidRPr="00A1060E">
        <w:rPr>
          <w:rFonts w:ascii="Simplified Arabic" w:hAnsi="Simplified Arabic" w:cs="Simplified Arabic" w:hint="cs"/>
          <w:spacing w:val="-4"/>
          <w:sz w:val="28"/>
          <w:szCs w:val="28"/>
          <w:rtl/>
          <w:lang w:bidi="ar-EG"/>
        </w:rPr>
        <w:t xml:space="preserve">ثلاثة </w:t>
      </w:r>
      <w:r w:rsidRPr="00A1060E">
        <w:rPr>
          <w:rFonts w:ascii="Simplified Arabic" w:hAnsi="Simplified Arabic" w:cs="Simplified Arabic" w:hint="cs"/>
          <w:spacing w:val="-4"/>
          <w:sz w:val="28"/>
          <w:szCs w:val="28"/>
          <w:rtl/>
          <w:lang w:bidi="ar-EG"/>
        </w:rPr>
        <w:t xml:space="preserve">خيارات لانتقاء مكتب المراجعة: </w:t>
      </w:r>
    </w:p>
    <w:p w:rsidR="00BC56CD" w:rsidRDefault="00BC56CD" w:rsidP="004C726B">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الأول: مكاتب مراجعة يقترن اسمها بمكاتب المراجعة العالمية الكبرى.</w:t>
      </w:r>
    </w:p>
    <w:p w:rsidR="00BC56CD" w:rsidRDefault="00BC56CD" w:rsidP="0024642F">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الثاني: مكاتب مراجعة تحمل أسماء</w:t>
      </w:r>
      <w:r w:rsidR="007424E4">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أجنبي</w:t>
      </w:r>
      <w:r w:rsidR="007424E4">
        <w:rPr>
          <w:rFonts w:ascii="Simplified Arabic" w:hAnsi="Simplified Arabic" w:cs="Simplified Arabic" w:hint="cs"/>
          <w:sz w:val="28"/>
          <w:szCs w:val="28"/>
          <w:rtl/>
          <w:lang w:bidi="ar-EG"/>
        </w:rPr>
        <w:t>ةً</w:t>
      </w:r>
      <w:r>
        <w:rPr>
          <w:rFonts w:ascii="Simplified Arabic" w:hAnsi="Simplified Arabic" w:cs="Simplified Arabic" w:hint="cs"/>
          <w:sz w:val="28"/>
          <w:szCs w:val="28"/>
          <w:rtl/>
          <w:lang w:bidi="ar-EG"/>
        </w:rPr>
        <w:t xml:space="preserve"> بخلاف المكاتب العالمية الكبرى.</w:t>
      </w:r>
    </w:p>
    <w:p w:rsidR="00BC56CD" w:rsidRDefault="00BC56CD" w:rsidP="00BC56CD">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الثالث: </w:t>
      </w:r>
      <w:proofErr w:type="gramStart"/>
      <w:r>
        <w:rPr>
          <w:rFonts w:ascii="Simplified Arabic" w:hAnsi="Simplified Arabic" w:cs="Simplified Arabic" w:hint="cs"/>
          <w:sz w:val="28"/>
          <w:szCs w:val="28"/>
          <w:rtl/>
          <w:lang w:bidi="ar-EG"/>
        </w:rPr>
        <w:t>مكاتب</w:t>
      </w:r>
      <w:proofErr w:type="gramEnd"/>
      <w:r>
        <w:rPr>
          <w:rFonts w:ascii="Simplified Arabic" w:hAnsi="Simplified Arabic" w:cs="Simplified Arabic" w:hint="cs"/>
          <w:sz w:val="28"/>
          <w:szCs w:val="28"/>
          <w:rtl/>
          <w:lang w:bidi="ar-EG"/>
        </w:rPr>
        <w:t xml:space="preserve"> مراجعة محلية.</w:t>
      </w:r>
    </w:p>
    <w:p w:rsidR="00BE5576" w:rsidRPr="00624BCC" w:rsidRDefault="00A91D41" w:rsidP="00A91D41">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ويتكون </w:t>
      </w:r>
      <w:r w:rsidR="009F4BB3" w:rsidRPr="00624BCC">
        <w:rPr>
          <w:rFonts w:ascii="Simplified Arabic" w:hAnsi="Simplified Arabic" w:cs="Simplified Arabic"/>
          <w:sz w:val="28"/>
          <w:szCs w:val="28"/>
          <w:rtl/>
          <w:lang w:bidi="ar-EG"/>
        </w:rPr>
        <w:t xml:space="preserve">هذا الفصل </w:t>
      </w:r>
      <w:r>
        <w:rPr>
          <w:rFonts w:ascii="Simplified Arabic" w:hAnsi="Simplified Arabic" w:cs="Simplified Arabic" w:hint="cs"/>
          <w:sz w:val="28"/>
          <w:szCs w:val="28"/>
          <w:rtl/>
          <w:lang w:bidi="ar-EG"/>
        </w:rPr>
        <w:t xml:space="preserve">من </w:t>
      </w:r>
      <w:r w:rsidR="009F4BB3" w:rsidRPr="00624BCC">
        <w:rPr>
          <w:rFonts w:ascii="Simplified Arabic" w:hAnsi="Simplified Arabic" w:cs="Simplified Arabic"/>
          <w:sz w:val="28"/>
          <w:szCs w:val="28"/>
          <w:rtl/>
          <w:lang w:bidi="ar-EG"/>
        </w:rPr>
        <w:t xml:space="preserve">مبحثين: </w:t>
      </w:r>
    </w:p>
    <w:p w:rsidR="00D27E1E" w:rsidRPr="00624BCC" w:rsidRDefault="00D27E1E" w:rsidP="004C726B">
      <w:pPr>
        <w:spacing w:line="288" w:lineRule="auto"/>
        <w:rPr>
          <w:rFonts w:ascii="Simplified Arabic" w:hAnsi="Simplified Arabic" w:cs="Simplified Arabic"/>
          <w:sz w:val="28"/>
          <w:szCs w:val="28"/>
          <w:rtl/>
          <w:lang w:bidi="ar-EG"/>
        </w:rPr>
      </w:pPr>
      <w:proofErr w:type="gramStart"/>
      <w:r w:rsidRPr="00624BCC">
        <w:rPr>
          <w:rFonts w:ascii="Simplified Arabic" w:hAnsi="Simplified Arabic" w:cs="Simplified Arabic"/>
          <w:sz w:val="28"/>
          <w:szCs w:val="28"/>
          <w:rtl/>
          <w:lang w:bidi="ar-EG"/>
        </w:rPr>
        <w:t>المبحث</w:t>
      </w:r>
      <w:proofErr w:type="gramEnd"/>
      <w:r w:rsidRPr="00624BCC">
        <w:rPr>
          <w:rFonts w:ascii="Simplified Arabic" w:hAnsi="Simplified Arabic" w:cs="Simplified Arabic"/>
          <w:sz w:val="28"/>
          <w:szCs w:val="28"/>
          <w:rtl/>
          <w:lang w:bidi="ar-EG"/>
        </w:rPr>
        <w:t xml:space="preserve"> الأول: </w:t>
      </w:r>
      <w:r w:rsidR="005E2BD0" w:rsidRPr="00624BCC">
        <w:rPr>
          <w:rFonts w:ascii="Simplified Arabic" w:hAnsi="Simplified Arabic" w:cs="Simplified Arabic"/>
          <w:sz w:val="28"/>
          <w:szCs w:val="28"/>
          <w:rtl/>
          <w:lang w:bidi="ar-EG"/>
        </w:rPr>
        <w:t xml:space="preserve">ماهية </w:t>
      </w:r>
      <w:r w:rsidR="00DD345F" w:rsidRPr="00624BCC">
        <w:rPr>
          <w:rFonts w:ascii="Simplified Arabic" w:hAnsi="Simplified Arabic" w:cs="Simplified Arabic"/>
          <w:sz w:val="28"/>
          <w:szCs w:val="28"/>
          <w:rtl/>
          <w:lang w:bidi="ar-EG"/>
        </w:rPr>
        <w:t>تركيز سوق خدمات المراجعة</w:t>
      </w:r>
      <w:r w:rsidR="002A1817" w:rsidRPr="00624BCC">
        <w:rPr>
          <w:rFonts w:ascii="Simplified Arabic" w:hAnsi="Simplified Arabic" w:cs="Simplified Arabic"/>
          <w:sz w:val="28"/>
          <w:szCs w:val="28"/>
          <w:rtl/>
          <w:lang w:bidi="ar-EG"/>
        </w:rPr>
        <w:t>.</w:t>
      </w:r>
    </w:p>
    <w:p w:rsidR="00070F65" w:rsidRPr="00624BCC" w:rsidRDefault="00070F65" w:rsidP="004C726B">
      <w:pPr>
        <w:numPr>
          <w:ilvl w:val="0"/>
          <w:numId w:val="17"/>
        </w:numPr>
        <w:spacing w:line="288" w:lineRule="auto"/>
        <w:rPr>
          <w:rFonts w:ascii="Simplified Arabic" w:hAnsi="Simplified Arabic" w:cs="Simplified Arabic"/>
          <w:sz w:val="28"/>
          <w:szCs w:val="28"/>
          <w:rtl/>
          <w:lang w:bidi="ar-EG"/>
        </w:rPr>
      </w:pPr>
      <w:proofErr w:type="gramStart"/>
      <w:r w:rsidRPr="00624BCC">
        <w:rPr>
          <w:rFonts w:ascii="Simplified Arabic" w:hAnsi="Simplified Arabic" w:cs="Simplified Arabic"/>
          <w:sz w:val="28"/>
          <w:szCs w:val="28"/>
          <w:rtl/>
          <w:lang w:bidi="ar-EG"/>
        </w:rPr>
        <w:t>مفهوم</w:t>
      </w:r>
      <w:proofErr w:type="gramEnd"/>
      <w:r w:rsidRPr="00624BCC">
        <w:rPr>
          <w:rFonts w:ascii="Simplified Arabic" w:hAnsi="Simplified Arabic" w:cs="Simplified Arabic"/>
          <w:sz w:val="28"/>
          <w:szCs w:val="28"/>
          <w:rtl/>
          <w:lang w:bidi="ar-EG"/>
        </w:rPr>
        <w:t xml:space="preserve"> تركيز </w:t>
      </w:r>
      <w:r w:rsidR="001606C5" w:rsidRPr="00624BCC">
        <w:rPr>
          <w:rFonts w:ascii="Simplified Arabic" w:hAnsi="Simplified Arabic" w:cs="Simplified Arabic"/>
          <w:sz w:val="28"/>
          <w:szCs w:val="28"/>
          <w:rtl/>
          <w:lang w:bidi="ar-EG"/>
        </w:rPr>
        <w:t>سوق خدمة المراجعة</w:t>
      </w:r>
      <w:r w:rsidR="00D05D88" w:rsidRPr="00624BCC">
        <w:rPr>
          <w:rFonts w:ascii="Simplified Arabic" w:hAnsi="Simplified Arabic" w:cs="Simplified Arabic"/>
          <w:sz w:val="28"/>
          <w:szCs w:val="28"/>
          <w:rtl/>
          <w:lang w:bidi="ar-EG"/>
        </w:rPr>
        <w:t>.</w:t>
      </w:r>
    </w:p>
    <w:p w:rsidR="00635181" w:rsidRPr="00624BCC" w:rsidRDefault="00887333" w:rsidP="004C726B">
      <w:pPr>
        <w:numPr>
          <w:ilvl w:val="0"/>
          <w:numId w:val="17"/>
        </w:numPr>
        <w:spacing w:line="288" w:lineRule="auto"/>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تحليل</w:t>
      </w:r>
      <w:proofErr w:type="gramEnd"/>
      <w:r>
        <w:rPr>
          <w:rFonts w:ascii="Simplified Arabic" w:hAnsi="Simplified Arabic" w:cs="Simplified Arabic" w:hint="cs"/>
          <w:sz w:val="28"/>
          <w:szCs w:val="28"/>
          <w:rtl/>
          <w:lang w:bidi="ar-EG"/>
        </w:rPr>
        <w:t xml:space="preserve"> </w:t>
      </w:r>
      <w:r w:rsidR="00916750" w:rsidRPr="00624BCC">
        <w:rPr>
          <w:rFonts w:ascii="Simplified Arabic" w:hAnsi="Simplified Arabic" w:cs="Simplified Arabic"/>
          <w:sz w:val="28"/>
          <w:szCs w:val="28"/>
          <w:rtl/>
          <w:lang w:bidi="ar-EG"/>
        </w:rPr>
        <w:t>ظاهرة التركيز السوقي.</w:t>
      </w:r>
    </w:p>
    <w:p w:rsidR="001777BD" w:rsidRPr="002D1B2A" w:rsidRDefault="00F23A16" w:rsidP="0044444F">
      <w:pPr>
        <w:spacing w:line="288" w:lineRule="auto"/>
        <w:rPr>
          <w:rFonts w:ascii="Simplified Arabic" w:hAnsi="Simplified Arabic" w:cs="Simplified Arabic"/>
          <w:b/>
          <w:bCs/>
          <w:sz w:val="34"/>
          <w:szCs w:val="34"/>
          <w:lang w:bidi="ar-EG"/>
        </w:rPr>
      </w:pPr>
      <w:proofErr w:type="gramStart"/>
      <w:r w:rsidRPr="00624BCC">
        <w:rPr>
          <w:rFonts w:ascii="Simplified Arabic" w:hAnsi="Simplified Arabic" w:cs="Simplified Arabic"/>
          <w:sz w:val="28"/>
          <w:szCs w:val="28"/>
          <w:rtl/>
          <w:lang w:bidi="ar-EG"/>
        </w:rPr>
        <w:t>المبحث</w:t>
      </w:r>
      <w:proofErr w:type="gramEnd"/>
      <w:r w:rsidRPr="00624BCC">
        <w:rPr>
          <w:rFonts w:ascii="Simplified Arabic" w:hAnsi="Simplified Arabic" w:cs="Simplified Arabic"/>
          <w:sz w:val="28"/>
          <w:szCs w:val="28"/>
          <w:rtl/>
          <w:lang w:bidi="ar-EG"/>
        </w:rPr>
        <w:t xml:space="preserve"> الثاني: </w:t>
      </w:r>
      <w:r w:rsidR="00887333">
        <w:rPr>
          <w:rFonts w:ascii="Simplified Arabic" w:hAnsi="Simplified Arabic" w:cs="Simplified Arabic" w:hint="cs"/>
          <w:sz w:val="28"/>
          <w:szCs w:val="28"/>
          <w:rtl/>
          <w:lang w:bidi="ar-EG"/>
        </w:rPr>
        <w:t xml:space="preserve">اعتبارات </w:t>
      </w:r>
      <w:r w:rsidR="00C35369" w:rsidRPr="00624BCC">
        <w:rPr>
          <w:rFonts w:ascii="Simplified Arabic" w:hAnsi="Simplified Arabic" w:cs="Simplified Arabic"/>
          <w:sz w:val="28"/>
          <w:szCs w:val="28"/>
          <w:rtl/>
          <w:lang w:bidi="ar-EG"/>
        </w:rPr>
        <w:t xml:space="preserve">اختيار </w:t>
      </w:r>
      <w:r w:rsidR="007B34B3" w:rsidRPr="00624BCC">
        <w:rPr>
          <w:rFonts w:ascii="Simplified Arabic" w:hAnsi="Simplified Arabic" w:cs="Simplified Arabic"/>
          <w:sz w:val="28"/>
          <w:szCs w:val="28"/>
          <w:rtl/>
          <w:lang w:bidi="ar-EG"/>
        </w:rPr>
        <w:t>مكاتب المراجعة</w:t>
      </w:r>
      <w:r w:rsidR="001777BD">
        <w:rPr>
          <w:rFonts w:ascii="Simplified Arabic" w:hAnsi="Simplified Arabic" w:cs="Simplified Arabic" w:hint="cs"/>
          <w:sz w:val="28"/>
          <w:szCs w:val="28"/>
          <w:rtl/>
          <w:lang w:bidi="ar-EG"/>
        </w:rPr>
        <w:t xml:space="preserve">، </w:t>
      </w:r>
      <w:r w:rsidR="001777BD" w:rsidRPr="00130CBC">
        <w:rPr>
          <w:rFonts w:ascii="Simplified Arabic" w:hAnsi="Simplified Arabic" w:cs="Simplified Arabic"/>
          <w:sz w:val="28"/>
          <w:szCs w:val="28"/>
          <w:rtl/>
          <w:lang w:bidi="ar-EG"/>
        </w:rPr>
        <w:t>وانعكاسها على ظاهرة التركيز.</w:t>
      </w:r>
    </w:p>
    <w:p w:rsidR="002D1B2A" w:rsidRDefault="003F702B" w:rsidP="003F702B">
      <w:pPr>
        <w:numPr>
          <w:ilvl w:val="0"/>
          <w:numId w:val="17"/>
        </w:numPr>
        <w:spacing w:line="288" w:lineRule="auto"/>
        <w:rPr>
          <w:rFonts w:ascii="Simplified Arabic" w:hAnsi="Simplified Arabic" w:cs="Simplified Arabic"/>
          <w:sz w:val="28"/>
          <w:szCs w:val="28"/>
          <w:lang w:bidi="ar-EG"/>
        </w:rPr>
      </w:pPr>
      <w:r w:rsidRPr="003F702B">
        <w:rPr>
          <w:rFonts w:ascii="Simplified Arabic" w:hAnsi="Simplified Arabic" w:cs="Simplified Arabic" w:hint="cs"/>
          <w:sz w:val="28"/>
          <w:szCs w:val="28"/>
          <w:rtl/>
          <w:lang w:bidi="ar-EG"/>
        </w:rPr>
        <w:t>الاعتبارات المتعلقة بالعملاء.</w:t>
      </w:r>
    </w:p>
    <w:p w:rsidR="001777BD" w:rsidRDefault="003F702B" w:rsidP="001777BD">
      <w:pPr>
        <w:numPr>
          <w:ilvl w:val="0"/>
          <w:numId w:val="17"/>
        </w:numPr>
        <w:spacing w:line="288" w:lineRule="auto"/>
        <w:rPr>
          <w:rFonts w:ascii="Simplified Arabic" w:hAnsi="Simplified Arabic" w:cs="Simplified Arabic"/>
          <w:sz w:val="28"/>
          <w:szCs w:val="28"/>
          <w:lang w:bidi="ar-EG"/>
        </w:rPr>
      </w:pPr>
      <w:r w:rsidRPr="003F702B">
        <w:rPr>
          <w:rFonts w:ascii="Simplified Arabic" w:hAnsi="Simplified Arabic" w:cs="Simplified Arabic" w:hint="cs"/>
          <w:sz w:val="28"/>
          <w:szCs w:val="28"/>
          <w:rtl/>
          <w:lang w:bidi="ar-EG"/>
        </w:rPr>
        <w:t xml:space="preserve">الاعتبارات </w:t>
      </w:r>
      <w:proofErr w:type="gramStart"/>
      <w:r w:rsidRPr="003F702B">
        <w:rPr>
          <w:rFonts w:ascii="Simplified Arabic" w:hAnsi="Simplified Arabic" w:cs="Simplified Arabic" w:hint="cs"/>
          <w:sz w:val="28"/>
          <w:szCs w:val="28"/>
          <w:rtl/>
          <w:lang w:bidi="ar-EG"/>
        </w:rPr>
        <w:t>المتعلقة</w:t>
      </w:r>
      <w:proofErr w:type="gramEnd"/>
      <w:r w:rsidRPr="003F702B">
        <w:rPr>
          <w:rFonts w:ascii="Simplified Arabic" w:hAnsi="Simplified Arabic" w:cs="Simplified Arabic" w:hint="cs"/>
          <w:sz w:val="28"/>
          <w:szCs w:val="28"/>
          <w:rtl/>
          <w:lang w:bidi="ar-EG"/>
        </w:rPr>
        <w:t xml:space="preserve"> بمكتب المراجعة.</w:t>
      </w:r>
    </w:p>
    <w:p w:rsidR="002D1B2A" w:rsidRPr="001777BD" w:rsidRDefault="003F702B" w:rsidP="001777BD">
      <w:pPr>
        <w:numPr>
          <w:ilvl w:val="0"/>
          <w:numId w:val="17"/>
        </w:numPr>
        <w:spacing w:line="288" w:lineRule="auto"/>
        <w:rPr>
          <w:rFonts w:ascii="Simplified Arabic" w:hAnsi="Simplified Arabic" w:cs="Simplified Arabic"/>
          <w:sz w:val="28"/>
          <w:szCs w:val="28"/>
          <w:lang w:bidi="ar-EG"/>
        </w:rPr>
      </w:pPr>
      <w:r w:rsidRPr="001777BD">
        <w:rPr>
          <w:rFonts w:ascii="Simplified Arabic" w:hAnsi="Simplified Arabic" w:cs="Simplified Arabic" w:hint="cs"/>
          <w:sz w:val="28"/>
          <w:szCs w:val="28"/>
          <w:rtl/>
          <w:lang w:bidi="ar-EG"/>
        </w:rPr>
        <w:t xml:space="preserve">الاعتبارات </w:t>
      </w:r>
      <w:proofErr w:type="gramStart"/>
      <w:r w:rsidRPr="001777BD">
        <w:rPr>
          <w:rFonts w:ascii="Simplified Arabic" w:hAnsi="Simplified Arabic" w:cs="Simplified Arabic" w:hint="cs"/>
          <w:sz w:val="28"/>
          <w:szCs w:val="28"/>
          <w:rtl/>
          <w:lang w:bidi="ar-EG"/>
        </w:rPr>
        <w:t>المتعلقة</w:t>
      </w:r>
      <w:proofErr w:type="gramEnd"/>
      <w:r w:rsidRPr="001777BD">
        <w:rPr>
          <w:rFonts w:ascii="Simplified Arabic" w:hAnsi="Simplified Arabic" w:cs="Simplified Arabic" w:hint="cs"/>
          <w:sz w:val="28"/>
          <w:szCs w:val="28"/>
          <w:rtl/>
          <w:lang w:bidi="ar-EG"/>
        </w:rPr>
        <w:t xml:space="preserve"> بأعضاء فريق مكتب المراجعة</w:t>
      </w:r>
      <w:r w:rsidR="001777BD" w:rsidRPr="001777BD">
        <w:rPr>
          <w:rFonts w:ascii="Simplified Arabic" w:hAnsi="Simplified Arabic" w:cs="Simplified Arabic" w:hint="cs"/>
          <w:sz w:val="28"/>
          <w:szCs w:val="28"/>
          <w:rtl/>
          <w:lang w:bidi="ar-EG"/>
        </w:rPr>
        <w:t>.</w:t>
      </w:r>
      <w:r w:rsidR="00130CBC" w:rsidRPr="001777BD">
        <w:rPr>
          <w:rFonts w:ascii="Simplified Arabic" w:hAnsi="Simplified Arabic" w:cs="Simplified Arabic"/>
          <w:sz w:val="28"/>
          <w:szCs w:val="28"/>
          <w:rtl/>
          <w:lang w:bidi="ar-EG"/>
        </w:rPr>
        <w:t xml:space="preserve"> </w:t>
      </w:r>
    </w:p>
    <w:p w:rsidR="002D1B2A" w:rsidRDefault="002D1B2A" w:rsidP="002D1B2A">
      <w:pPr>
        <w:spacing w:line="288" w:lineRule="auto"/>
        <w:rPr>
          <w:rFonts w:ascii="Simplified Arabic" w:hAnsi="Simplified Arabic" w:cs="Simplified Arabic"/>
          <w:b/>
          <w:bCs/>
          <w:sz w:val="34"/>
          <w:szCs w:val="34"/>
          <w:rtl/>
          <w:lang w:bidi="ar-EG"/>
        </w:rPr>
      </w:pPr>
    </w:p>
    <w:p w:rsidR="002D1B2A" w:rsidRDefault="002D1B2A">
      <w:pPr>
        <w:bidi w:val="0"/>
        <w:rPr>
          <w:rFonts w:ascii="Simplified Arabic" w:hAnsi="Simplified Arabic" w:cs="Simplified Arabic"/>
          <w:b/>
          <w:bCs/>
          <w:sz w:val="34"/>
          <w:szCs w:val="34"/>
          <w:lang w:bidi="ar-EG"/>
        </w:rPr>
      </w:pPr>
      <w:r>
        <w:rPr>
          <w:rFonts w:ascii="Simplified Arabic" w:hAnsi="Simplified Arabic" w:cs="Simplified Arabic"/>
          <w:b/>
          <w:bCs/>
          <w:sz w:val="34"/>
          <w:szCs w:val="34"/>
          <w:rtl/>
          <w:lang w:bidi="ar-EG"/>
        </w:rPr>
        <w:br w:type="page"/>
      </w:r>
    </w:p>
    <w:p w:rsidR="00244099" w:rsidRPr="00624BCC" w:rsidRDefault="00763A6F" w:rsidP="002D1B2A">
      <w:pPr>
        <w:spacing w:line="288" w:lineRule="auto"/>
        <w:jc w:val="center"/>
        <w:rPr>
          <w:rFonts w:ascii="Simplified Arabic" w:hAnsi="Simplified Arabic" w:cs="Simplified Arabic"/>
          <w:b/>
          <w:bCs/>
          <w:sz w:val="34"/>
          <w:szCs w:val="34"/>
          <w:rtl/>
          <w:lang w:bidi="ar-EG"/>
        </w:rPr>
      </w:pPr>
      <w:proofErr w:type="gramStart"/>
      <w:r w:rsidRPr="00624BCC">
        <w:rPr>
          <w:rFonts w:ascii="Simplified Arabic" w:hAnsi="Simplified Arabic" w:cs="Simplified Arabic"/>
          <w:b/>
          <w:bCs/>
          <w:sz w:val="34"/>
          <w:szCs w:val="34"/>
          <w:rtl/>
          <w:lang w:bidi="ar-EG"/>
        </w:rPr>
        <w:lastRenderedPageBreak/>
        <w:t>المبحث</w:t>
      </w:r>
      <w:proofErr w:type="gramEnd"/>
      <w:r w:rsidRPr="00624BCC">
        <w:rPr>
          <w:rFonts w:ascii="Simplified Arabic" w:hAnsi="Simplified Arabic" w:cs="Simplified Arabic"/>
          <w:b/>
          <w:bCs/>
          <w:sz w:val="34"/>
          <w:szCs w:val="34"/>
          <w:rtl/>
          <w:lang w:bidi="ar-EG"/>
        </w:rPr>
        <w:t xml:space="preserve"> الأول</w:t>
      </w:r>
    </w:p>
    <w:p w:rsidR="00763A6F" w:rsidRPr="00624BCC" w:rsidRDefault="00994712" w:rsidP="004C726B">
      <w:pPr>
        <w:spacing w:line="288" w:lineRule="auto"/>
        <w:jc w:val="center"/>
        <w:rPr>
          <w:rFonts w:ascii="Simplified Arabic" w:hAnsi="Simplified Arabic" w:cs="Simplified Arabic"/>
          <w:b/>
          <w:bCs/>
          <w:sz w:val="34"/>
          <w:szCs w:val="34"/>
          <w:rtl/>
          <w:lang w:bidi="ar-EG"/>
        </w:rPr>
      </w:pPr>
      <w:proofErr w:type="gramStart"/>
      <w:r w:rsidRPr="00624BCC">
        <w:rPr>
          <w:rFonts w:ascii="Simplified Arabic" w:hAnsi="Simplified Arabic" w:cs="Simplified Arabic" w:hint="cs"/>
          <w:b/>
          <w:bCs/>
          <w:sz w:val="34"/>
          <w:szCs w:val="34"/>
          <w:rtl/>
          <w:lang w:bidi="ar-EG"/>
        </w:rPr>
        <w:t>ماهية</w:t>
      </w:r>
      <w:proofErr w:type="gramEnd"/>
      <w:r w:rsidRPr="00624BCC">
        <w:rPr>
          <w:rFonts w:ascii="Simplified Arabic" w:hAnsi="Simplified Arabic" w:cs="Simplified Arabic" w:hint="cs"/>
          <w:b/>
          <w:bCs/>
          <w:sz w:val="34"/>
          <w:szCs w:val="34"/>
          <w:rtl/>
          <w:lang w:bidi="ar-EG"/>
        </w:rPr>
        <w:t xml:space="preserve"> </w:t>
      </w:r>
      <w:r w:rsidR="00763A6F" w:rsidRPr="00624BCC">
        <w:rPr>
          <w:rFonts w:ascii="Simplified Arabic" w:hAnsi="Simplified Arabic" w:cs="Simplified Arabic"/>
          <w:b/>
          <w:bCs/>
          <w:sz w:val="34"/>
          <w:szCs w:val="34"/>
          <w:rtl/>
          <w:lang w:bidi="ar-EG"/>
        </w:rPr>
        <w:t>تركيز سوق خدمات المراجعة</w:t>
      </w:r>
    </w:p>
    <w:p w:rsidR="00354634" w:rsidRPr="00624BCC" w:rsidRDefault="00354634" w:rsidP="00354634">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"تعتبر البداية الحقيقية </w:t>
      </w:r>
      <w:r>
        <w:rPr>
          <w:rFonts w:ascii="Simplified Arabic" w:hAnsi="Simplified Arabic" w:cs="Simplified Arabic" w:hint="cs"/>
          <w:sz w:val="28"/>
          <w:szCs w:val="28"/>
          <w:rtl/>
          <w:lang w:bidi="ar-EG"/>
        </w:rPr>
        <w:t>ل</w:t>
      </w:r>
      <w:r w:rsidRPr="00624BCC">
        <w:rPr>
          <w:rFonts w:ascii="Simplified Arabic" w:hAnsi="Simplified Arabic" w:cs="Simplified Arabic"/>
          <w:sz w:val="28"/>
          <w:szCs w:val="28"/>
          <w:rtl/>
          <w:lang w:bidi="ar-EG"/>
        </w:rPr>
        <w:t xml:space="preserve">ظاهرة التركيز </w:t>
      </w:r>
      <w:r>
        <w:rPr>
          <w:rFonts w:ascii="Simplified Arabic" w:hAnsi="Simplified Arabic" w:cs="Simplified Arabic" w:hint="cs"/>
          <w:sz w:val="28"/>
          <w:szCs w:val="28"/>
          <w:rtl/>
          <w:lang w:bidi="ar-EG"/>
        </w:rPr>
        <w:t xml:space="preserve">في سوق خدمات المراجعة </w:t>
      </w:r>
      <w:r w:rsidRPr="00624BCC">
        <w:rPr>
          <w:rFonts w:ascii="Simplified Arabic" w:hAnsi="Simplified Arabic" w:cs="Simplified Arabic"/>
          <w:sz w:val="28"/>
          <w:szCs w:val="28"/>
          <w:rtl/>
          <w:lang w:bidi="ar-EG"/>
        </w:rPr>
        <w:t>عندما كون الكونجرس الأمريكي لجنة لدراسة الطبيعة غير التنافسية (الاحتكارية) لسوق المراجعة في الولايات المتحدة الأمريكية في سنة 1976" (</w:t>
      </w:r>
      <w:proofErr w:type="spellStart"/>
      <w:r w:rsidRPr="00624BCC">
        <w:rPr>
          <w:rFonts w:ascii="Simplified Arabic" w:hAnsi="Simplified Arabic" w:cs="Simplified Arabic"/>
          <w:sz w:val="26"/>
          <w:szCs w:val="26"/>
          <w:lang w:bidi="ar-EG"/>
        </w:rPr>
        <w:t>Tyranski</w:t>
      </w:r>
      <w:proofErr w:type="spellEnd"/>
      <w:r w:rsidRPr="00624BCC">
        <w:rPr>
          <w:rFonts w:ascii="Simplified Arabic" w:hAnsi="Simplified Arabic" w:cs="Simplified Arabic"/>
          <w:sz w:val="26"/>
          <w:szCs w:val="26"/>
          <w:lang w:bidi="ar-EG"/>
        </w:rPr>
        <w:t>, 2008: 11</w:t>
      </w:r>
      <w:r w:rsidRPr="00624BCC">
        <w:rPr>
          <w:rFonts w:ascii="Simplified Arabic" w:hAnsi="Simplified Arabic" w:cs="Simplified Arabic"/>
          <w:sz w:val="20"/>
          <w:szCs w:val="20"/>
          <w:rtl/>
          <w:lang w:bidi="ar-EG"/>
        </w:rPr>
        <w:t>)</w:t>
      </w:r>
      <w:r w:rsidRPr="00624BCC">
        <w:rPr>
          <w:rFonts w:ascii="Simplified Arabic" w:hAnsi="Simplified Arabic" w:cs="Simplified Arabic"/>
          <w:sz w:val="28"/>
          <w:szCs w:val="28"/>
          <w:rtl/>
          <w:lang w:bidi="ar-EG"/>
        </w:rPr>
        <w:t>، ومنذ ذلك الوقت توالى اهتمام الباحثين في مجال المراجعة بأهمية قياس تركيز سوق خدمة المراجعة لتقديم نتائج ميدانية تفيد في الحكم على درجة المنافسة أو الاحتكار.</w:t>
      </w:r>
    </w:p>
    <w:p w:rsidR="00D17551" w:rsidRPr="00624BCC" w:rsidRDefault="00D719CD" w:rsidP="004C726B">
      <w:pPr>
        <w:spacing w:line="288" w:lineRule="auto"/>
        <w:jc w:val="lowKashida"/>
        <w:rPr>
          <w:rFonts w:ascii="Simplified Arabic" w:hAnsi="Simplified Arabic" w:cs="Simplified Arabic"/>
          <w:b/>
          <w:bCs/>
          <w:sz w:val="30"/>
          <w:szCs w:val="30"/>
          <w:u w:val="single"/>
          <w:rtl/>
          <w:lang w:bidi="ar-EG"/>
        </w:rPr>
      </w:pPr>
      <w:r w:rsidRPr="00624BCC">
        <w:rPr>
          <w:rFonts w:ascii="Simplified Arabic" w:hAnsi="Simplified Arabic" w:cs="Simplified Arabic" w:hint="cs"/>
          <w:b/>
          <w:bCs/>
          <w:sz w:val="30"/>
          <w:szCs w:val="30"/>
          <w:rtl/>
          <w:lang w:bidi="ar-EG"/>
        </w:rPr>
        <w:t>1</w:t>
      </w:r>
      <w:r w:rsidR="00D17551" w:rsidRPr="00624BCC">
        <w:rPr>
          <w:rFonts w:ascii="Simplified Arabic" w:hAnsi="Simplified Arabic" w:cs="Simplified Arabic"/>
          <w:b/>
          <w:bCs/>
          <w:sz w:val="30"/>
          <w:szCs w:val="30"/>
          <w:rtl/>
          <w:lang w:bidi="ar-EG"/>
        </w:rPr>
        <w:t>/</w:t>
      </w:r>
      <w:r w:rsidR="00D17551" w:rsidRPr="00624BCC">
        <w:rPr>
          <w:rFonts w:ascii="Simplified Arabic" w:hAnsi="Simplified Arabic" w:cs="Simplified Arabic"/>
          <w:b/>
          <w:bCs/>
          <w:sz w:val="30"/>
          <w:szCs w:val="30"/>
          <w:u w:val="single"/>
          <w:rtl/>
          <w:lang w:bidi="ar-EG"/>
        </w:rPr>
        <w:t xml:space="preserve"> </w:t>
      </w:r>
      <w:proofErr w:type="gramStart"/>
      <w:r w:rsidR="00D17551" w:rsidRPr="00624BCC">
        <w:rPr>
          <w:rFonts w:ascii="Simplified Arabic" w:hAnsi="Simplified Arabic" w:cs="Simplified Arabic"/>
          <w:b/>
          <w:bCs/>
          <w:sz w:val="30"/>
          <w:szCs w:val="30"/>
          <w:u w:val="single"/>
          <w:rtl/>
          <w:lang w:bidi="ar-EG"/>
        </w:rPr>
        <w:t>مفهوم</w:t>
      </w:r>
      <w:proofErr w:type="gramEnd"/>
      <w:r w:rsidR="00D17551" w:rsidRPr="00624BCC">
        <w:rPr>
          <w:rFonts w:ascii="Simplified Arabic" w:hAnsi="Simplified Arabic" w:cs="Simplified Arabic"/>
          <w:b/>
          <w:bCs/>
          <w:sz w:val="30"/>
          <w:szCs w:val="30"/>
          <w:u w:val="single"/>
          <w:rtl/>
          <w:lang w:bidi="ar-EG"/>
        </w:rPr>
        <w:t xml:space="preserve"> تركيز سوق خدمة المراجعة:</w:t>
      </w:r>
    </w:p>
    <w:p w:rsidR="00316971" w:rsidRPr="00624BCC" w:rsidRDefault="00D719CD" w:rsidP="003A6166">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hint="cs"/>
          <w:sz w:val="28"/>
          <w:szCs w:val="28"/>
          <w:rtl/>
          <w:lang w:bidi="ar-EG"/>
        </w:rPr>
        <w:t>تتفق الدراسات</w:t>
      </w:r>
      <w:r w:rsidR="00ED3A7C">
        <w:rPr>
          <w:rFonts w:ascii="Simplified Arabic" w:hAnsi="Simplified Arabic" w:cs="Simplified Arabic" w:hint="cs"/>
          <w:sz w:val="28"/>
          <w:szCs w:val="28"/>
          <w:rtl/>
          <w:lang w:bidi="ar-EG"/>
        </w:rPr>
        <w:t xml:space="preserve"> </w:t>
      </w:r>
      <w:r w:rsidRPr="00624BCC">
        <w:rPr>
          <w:rFonts w:ascii="Simplified Arabic" w:hAnsi="Simplified Arabic" w:cs="Simplified Arabic" w:hint="cs"/>
          <w:sz w:val="28"/>
          <w:szCs w:val="28"/>
          <w:rtl/>
          <w:lang w:bidi="ar-EG"/>
        </w:rPr>
        <w:t>على أن مفهوم تركيز سوق خدمة المراجعة ينعكس من خلال سيطرة عدد محدود من مكاتب المراجعة على السوق، فقد عرف</w:t>
      </w:r>
      <w:r w:rsidR="003A6166">
        <w:rPr>
          <w:rFonts w:ascii="Simplified Arabic" w:hAnsi="Simplified Arabic" w:cs="Simplified Arabic" w:hint="cs"/>
          <w:sz w:val="28"/>
          <w:szCs w:val="28"/>
          <w:rtl/>
          <w:lang w:bidi="ar-EG"/>
        </w:rPr>
        <w:t xml:space="preserve"> </w:t>
      </w:r>
      <w:r w:rsidR="00201747" w:rsidRPr="00624BCC">
        <w:rPr>
          <w:rFonts w:ascii="Simplified Arabic" w:hAnsi="Simplified Arabic" w:cs="Simplified Arabic"/>
          <w:sz w:val="28"/>
          <w:szCs w:val="28"/>
          <w:rtl/>
          <w:lang w:bidi="ar-EG"/>
        </w:rPr>
        <w:t>(</w:t>
      </w:r>
      <w:proofErr w:type="spellStart"/>
      <w:r w:rsidR="00201747" w:rsidRPr="00624BCC">
        <w:rPr>
          <w:rFonts w:ascii="Simplified Arabic" w:hAnsi="Simplified Arabic" w:cs="Simplified Arabic"/>
          <w:sz w:val="26"/>
          <w:szCs w:val="26"/>
          <w:lang w:bidi="ar-EG"/>
        </w:rPr>
        <w:t>Cammack</w:t>
      </w:r>
      <w:proofErr w:type="spellEnd"/>
      <w:r w:rsidR="00201747" w:rsidRPr="00624BCC">
        <w:rPr>
          <w:rFonts w:ascii="Simplified Arabic" w:hAnsi="Simplified Arabic" w:cs="Simplified Arabic"/>
          <w:sz w:val="26"/>
          <w:szCs w:val="26"/>
          <w:lang w:bidi="ar-EG"/>
        </w:rPr>
        <w:t xml:space="preserve"> and Garcia, 2005</w:t>
      </w:r>
      <w:r w:rsidR="00201747" w:rsidRPr="00624BCC">
        <w:rPr>
          <w:rFonts w:ascii="Simplified Arabic" w:hAnsi="Simplified Arabic" w:cs="Simplified Arabic"/>
          <w:sz w:val="28"/>
          <w:szCs w:val="28"/>
          <w:rtl/>
          <w:lang w:bidi="ar-EG"/>
        </w:rPr>
        <w:t xml:space="preserve">) </w:t>
      </w:r>
      <w:r w:rsidR="00E862C0" w:rsidRPr="00624BCC">
        <w:rPr>
          <w:rFonts w:ascii="Simplified Arabic" w:hAnsi="Simplified Arabic" w:cs="Simplified Arabic"/>
          <w:sz w:val="28"/>
          <w:szCs w:val="28"/>
          <w:rtl/>
          <w:lang w:bidi="ar-EG"/>
        </w:rPr>
        <w:t xml:space="preserve">التركيز بأنه </w:t>
      </w:r>
      <w:r w:rsidR="00347187" w:rsidRPr="00624BCC">
        <w:rPr>
          <w:rFonts w:ascii="Simplified Arabic" w:hAnsi="Simplified Arabic" w:cs="Simplified Arabic"/>
          <w:sz w:val="28"/>
          <w:szCs w:val="28"/>
          <w:rtl/>
          <w:lang w:bidi="ar-EG"/>
        </w:rPr>
        <w:t>«</w:t>
      </w:r>
      <w:r w:rsidR="00E862C0" w:rsidRPr="00624BCC">
        <w:rPr>
          <w:rFonts w:ascii="Simplified Arabic" w:hAnsi="Simplified Arabic" w:cs="Simplified Arabic"/>
          <w:sz w:val="28"/>
          <w:szCs w:val="28"/>
          <w:rtl/>
          <w:lang w:bidi="ar-EG"/>
        </w:rPr>
        <w:t>استحواذ كيانات كبيرة الحجم على حصة كبيرة من السوق</w:t>
      </w:r>
      <w:r w:rsidR="00347187" w:rsidRPr="00624BCC">
        <w:rPr>
          <w:rFonts w:ascii="Simplified Arabic" w:hAnsi="Simplified Arabic" w:cs="Simplified Arabic"/>
          <w:sz w:val="28"/>
          <w:szCs w:val="28"/>
          <w:rtl/>
          <w:lang w:bidi="ar-EG"/>
        </w:rPr>
        <w:t>»</w:t>
      </w:r>
      <w:r w:rsidR="00E862C0" w:rsidRPr="00624BCC">
        <w:rPr>
          <w:rFonts w:ascii="Simplified Arabic" w:hAnsi="Simplified Arabic" w:cs="Simplified Arabic"/>
          <w:sz w:val="28"/>
          <w:szCs w:val="28"/>
          <w:rtl/>
          <w:lang w:bidi="ar-EG"/>
        </w:rPr>
        <w:t xml:space="preserve"> </w:t>
      </w:r>
      <w:r w:rsidRPr="00624BCC">
        <w:rPr>
          <w:rFonts w:ascii="Simplified Arabic" w:hAnsi="Simplified Arabic" w:cs="Simplified Arabic" w:hint="cs"/>
          <w:sz w:val="28"/>
          <w:szCs w:val="28"/>
          <w:rtl/>
          <w:lang w:bidi="ar-EG"/>
        </w:rPr>
        <w:t xml:space="preserve">وقد أيد ذلك </w:t>
      </w:r>
      <w:proofErr w:type="gramStart"/>
      <w:r w:rsidR="00201747" w:rsidRPr="00624BCC">
        <w:rPr>
          <w:rFonts w:ascii="Simplified Arabic" w:hAnsi="Simplified Arabic" w:cs="Simplified Arabic"/>
          <w:sz w:val="28"/>
          <w:szCs w:val="28"/>
          <w:rtl/>
          <w:lang w:bidi="ar-EG"/>
        </w:rPr>
        <w:t>(</w:t>
      </w:r>
      <w:proofErr w:type="spellStart"/>
      <w:r w:rsidR="00201747" w:rsidRPr="00624BCC">
        <w:rPr>
          <w:rFonts w:ascii="Simplified Arabic" w:hAnsi="Simplified Arabic" w:cs="Simplified Arabic"/>
          <w:sz w:val="26"/>
          <w:szCs w:val="26"/>
          <w:lang w:bidi="ar-EG"/>
        </w:rPr>
        <w:t>Abidin</w:t>
      </w:r>
      <w:proofErr w:type="spellEnd"/>
      <w:r w:rsidR="00201747" w:rsidRPr="00624BCC">
        <w:rPr>
          <w:rFonts w:ascii="Simplified Arabic" w:hAnsi="Simplified Arabic" w:cs="Simplified Arabic"/>
          <w:sz w:val="26"/>
          <w:szCs w:val="26"/>
          <w:lang w:bidi="ar-EG"/>
        </w:rPr>
        <w:t xml:space="preserve"> ,</w:t>
      </w:r>
      <w:proofErr w:type="gramEnd"/>
      <w:r w:rsidR="00201747" w:rsidRPr="00624BCC">
        <w:rPr>
          <w:rFonts w:ascii="Simplified Arabic" w:hAnsi="Simplified Arabic" w:cs="Simplified Arabic"/>
          <w:sz w:val="26"/>
          <w:szCs w:val="26"/>
          <w:lang w:bidi="ar-EG"/>
        </w:rPr>
        <w:t xml:space="preserve"> et al.</w:t>
      </w:r>
      <w:proofErr w:type="gramStart"/>
      <w:r w:rsidR="00201747" w:rsidRPr="00624BCC">
        <w:rPr>
          <w:rFonts w:ascii="Simplified Arabic" w:hAnsi="Simplified Arabic" w:cs="Simplified Arabic"/>
          <w:sz w:val="26"/>
          <w:szCs w:val="26"/>
          <w:lang w:bidi="ar-EG"/>
        </w:rPr>
        <w:t>, 2006</w:t>
      </w:r>
      <w:r w:rsidR="00201747" w:rsidRPr="00624BCC">
        <w:rPr>
          <w:rFonts w:ascii="Simplified Arabic" w:hAnsi="Simplified Arabic" w:cs="Simplified Arabic"/>
          <w:sz w:val="28"/>
          <w:szCs w:val="28"/>
          <w:rtl/>
          <w:lang w:bidi="ar-EG"/>
        </w:rPr>
        <w:t xml:space="preserve">) </w:t>
      </w:r>
      <w:r w:rsidRPr="00624BCC">
        <w:rPr>
          <w:rFonts w:ascii="Simplified Arabic" w:hAnsi="Simplified Arabic" w:cs="Simplified Arabic" w:hint="cs"/>
          <w:sz w:val="28"/>
          <w:szCs w:val="28"/>
          <w:rtl/>
          <w:lang w:bidi="ar-EG"/>
        </w:rPr>
        <w:t xml:space="preserve">حيث </w:t>
      </w:r>
      <w:r w:rsidR="00E862C0" w:rsidRPr="00624BCC">
        <w:rPr>
          <w:rFonts w:ascii="Simplified Arabic" w:hAnsi="Simplified Arabic" w:cs="Simplified Arabic"/>
          <w:sz w:val="28"/>
          <w:szCs w:val="28"/>
          <w:rtl/>
          <w:lang w:bidi="ar-EG"/>
        </w:rPr>
        <w:t xml:space="preserve">عرفوا التركيز </w:t>
      </w:r>
      <w:r w:rsidR="00347187" w:rsidRPr="00624BCC">
        <w:rPr>
          <w:rFonts w:ascii="Simplified Arabic" w:hAnsi="Simplified Arabic" w:cs="Simplified Arabic"/>
          <w:sz w:val="28"/>
          <w:szCs w:val="28"/>
          <w:rtl/>
          <w:lang w:bidi="ar-EG"/>
        </w:rPr>
        <w:t xml:space="preserve">بأنه «تركز </w:t>
      </w:r>
      <w:r w:rsidR="00E862C0" w:rsidRPr="00624BCC">
        <w:rPr>
          <w:rFonts w:ascii="Simplified Arabic" w:hAnsi="Simplified Arabic" w:cs="Simplified Arabic"/>
          <w:sz w:val="28"/>
          <w:szCs w:val="28"/>
          <w:rtl/>
          <w:lang w:bidi="ar-EG"/>
        </w:rPr>
        <w:t>السوق لدي عدد قليل من المكاتب</w:t>
      </w:r>
      <w:r w:rsidR="00347187" w:rsidRPr="00624BCC">
        <w:rPr>
          <w:rFonts w:ascii="Simplified Arabic" w:hAnsi="Simplified Arabic" w:cs="Simplified Arabic"/>
          <w:sz w:val="28"/>
          <w:szCs w:val="28"/>
          <w:rtl/>
          <w:lang w:bidi="ar-EG"/>
        </w:rPr>
        <w:t>»</w:t>
      </w:r>
      <w:r w:rsidR="00E862C0" w:rsidRPr="00624BCC">
        <w:rPr>
          <w:rFonts w:ascii="Simplified Arabic" w:hAnsi="Simplified Arabic" w:cs="Simplified Arabic"/>
          <w:sz w:val="28"/>
          <w:szCs w:val="28"/>
          <w:rtl/>
          <w:lang w:bidi="ar-EG"/>
        </w:rPr>
        <w:t>.</w:t>
      </w:r>
      <w:proofErr w:type="gramEnd"/>
    </w:p>
    <w:p w:rsidR="00ED3A7C" w:rsidRDefault="00354634" w:rsidP="00ED3A7C">
      <w:pPr>
        <w:spacing w:line="288" w:lineRule="auto"/>
        <w:ind w:firstLine="720"/>
        <w:jc w:val="lowKashida"/>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و</w:t>
      </w:r>
      <w:r w:rsidR="00E862C0" w:rsidRPr="00624BCC">
        <w:rPr>
          <w:rFonts w:ascii="Simplified Arabic" w:hAnsi="Simplified Arabic" w:cs="Simplified Arabic"/>
          <w:sz w:val="28"/>
          <w:szCs w:val="28"/>
          <w:rtl/>
          <w:lang w:bidi="ar-EG"/>
        </w:rPr>
        <w:t>تدور</w:t>
      </w:r>
      <w:proofErr w:type="gramEnd"/>
      <w:r w:rsidR="00E862C0" w:rsidRPr="00624BC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التعريفات السابقة </w:t>
      </w:r>
      <w:r w:rsidR="00E862C0" w:rsidRPr="00624BCC">
        <w:rPr>
          <w:rFonts w:ascii="Simplified Arabic" w:hAnsi="Simplified Arabic" w:cs="Simplified Arabic"/>
          <w:sz w:val="28"/>
          <w:szCs w:val="28"/>
          <w:rtl/>
          <w:lang w:bidi="ar-EG"/>
        </w:rPr>
        <w:t xml:space="preserve">حول سيطرة أو استحواذ </w:t>
      </w:r>
      <w:r w:rsidR="00347187" w:rsidRPr="00624BCC">
        <w:rPr>
          <w:rFonts w:ascii="Simplified Arabic" w:hAnsi="Simplified Arabic" w:cs="Simplified Arabic"/>
          <w:sz w:val="28"/>
          <w:szCs w:val="28"/>
          <w:rtl/>
          <w:lang w:bidi="ar-EG"/>
        </w:rPr>
        <w:t xml:space="preserve">عدد قليل من </w:t>
      </w:r>
      <w:r w:rsidR="00501220" w:rsidRPr="00624BCC">
        <w:rPr>
          <w:rFonts w:ascii="Simplified Arabic" w:hAnsi="Simplified Arabic" w:cs="Simplified Arabic"/>
          <w:sz w:val="28"/>
          <w:szCs w:val="28"/>
          <w:rtl/>
          <w:lang w:bidi="ar-EG"/>
        </w:rPr>
        <w:t>مكاتب المراجعة</w:t>
      </w:r>
      <w:r w:rsidR="00347187" w:rsidRPr="00624BCC">
        <w:rPr>
          <w:rFonts w:ascii="Simplified Arabic" w:hAnsi="Simplified Arabic" w:cs="Simplified Arabic"/>
          <w:sz w:val="28"/>
          <w:szCs w:val="28"/>
          <w:rtl/>
          <w:lang w:bidi="ar-EG"/>
        </w:rPr>
        <w:t xml:space="preserve"> على </w:t>
      </w:r>
      <w:r w:rsidR="00635181" w:rsidRPr="00624BCC">
        <w:rPr>
          <w:rFonts w:ascii="Simplified Arabic" w:hAnsi="Simplified Arabic" w:cs="Simplified Arabic"/>
          <w:sz w:val="28"/>
          <w:szCs w:val="28"/>
          <w:rtl/>
          <w:lang w:bidi="ar-EG"/>
        </w:rPr>
        <w:t>ال</w:t>
      </w:r>
      <w:r w:rsidR="00347187" w:rsidRPr="00624BCC">
        <w:rPr>
          <w:rFonts w:ascii="Simplified Arabic" w:hAnsi="Simplified Arabic" w:cs="Simplified Arabic"/>
          <w:sz w:val="28"/>
          <w:szCs w:val="28"/>
          <w:rtl/>
          <w:lang w:bidi="ar-EG"/>
        </w:rPr>
        <w:t xml:space="preserve">نصيب </w:t>
      </w:r>
      <w:r w:rsidR="00635181" w:rsidRPr="00624BCC">
        <w:rPr>
          <w:rFonts w:ascii="Simplified Arabic" w:hAnsi="Simplified Arabic" w:cs="Simplified Arabic"/>
          <w:sz w:val="28"/>
          <w:szCs w:val="28"/>
          <w:rtl/>
          <w:lang w:bidi="ar-EG"/>
        </w:rPr>
        <w:t>الأ</w:t>
      </w:r>
      <w:r w:rsidR="00347187" w:rsidRPr="00624BCC">
        <w:rPr>
          <w:rFonts w:ascii="Simplified Arabic" w:hAnsi="Simplified Arabic" w:cs="Simplified Arabic"/>
          <w:sz w:val="28"/>
          <w:szCs w:val="28"/>
          <w:rtl/>
          <w:lang w:bidi="ar-EG"/>
        </w:rPr>
        <w:t xml:space="preserve">كبر من سوق </w:t>
      </w:r>
      <w:r w:rsidR="00932071" w:rsidRPr="00624BCC">
        <w:rPr>
          <w:rFonts w:ascii="Simplified Arabic" w:hAnsi="Simplified Arabic" w:cs="Simplified Arabic"/>
          <w:sz w:val="28"/>
          <w:szCs w:val="28"/>
          <w:rtl/>
          <w:lang w:bidi="ar-EG"/>
        </w:rPr>
        <w:t xml:space="preserve">الخدمة </w:t>
      </w:r>
      <w:r w:rsidR="00347187" w:rsidRPr="00624BCC">
        <w:rPr>
          <w:rFonts w:ascii="Simplified Arabic" w:hAnsi="Simplified Arabic" w:cs="Simplified Arabic"/>
          <w:sz w:val="28"/>
          <w:szCs w:val="28"/>
          <w:rtl/>
          <w:lang w:bidi="ar-EG"/>
        </w:rPr>
        <w:t xml:space="preserve">بصورة تجعلها </w:t>
      </w:r>
      <w:r w:rsidR="00E862C0" w:rsidRPr="00624BCC">
        <w:rPr>
          <w:rFonts w:ascii="Simplified Arabic" w:hAnsi="Simplified Arabic" w:cs="Simplified Arabic"/>
          <w:sz w:val="28"/>
          <w:szCs w:val="28"/>
          <w:rtl/>
          <w:lang w:bidi="ar-EG"/>
        </w:rPr>
        <w:t>في وضع احتكاري أو شبه احتكاري لسوق</w:t>
      </w:r>
      <w:r w:rsidR="004E028D" w:rsidRPr="00624BCC">
        <w:rPr>
          <w:rFonts w:ascii="Simplified Arabic" w:hAnsi="Simplified Arabic" w:cs="Simplified Arabic"/>
          <w:sz w:val="28"/>
          <w:szCs w:val="28"/>
          <w:rtl/>
          <w:lang w:bidi="ar-EG"/>
        </w:rPr>
        <w:t xml:space="preserve"> خدمات المراجعة</w:t>
      </w:r>
      <w:r w:rsidR="00ED3A7C">
        <w:rPr>
          <w:rFonts w:ascii="Simplified Arabic" w:hAnsi="Simplified Arabic" w:cs="Simplified Arabic" w:hint="cs"/>
          <w:sz w:val="28"/>
          <w:szCs w:val="28"/>
          <w:rtl/>
          <w:lang w:bidi="ar-EG"/>
        </w:rPr>
        <w:t>.</w:t>
      </w:r>
    </w:p>
    <w:p w:rsidR="00E5635E" w:rsidRPr="00624BCC" w:rsidRDefault="00ED3A7C" w:rsidP="00ED3A7C">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وقد </w:t>
      </w:r>
      <w:r w:rsidR="00360DD2" w:rsidRPr="00624BCC">
        <w:rPr>
          <w:rFonts w:ascii="Simplified Arabic" w:hAnsi="Simplified Arabic" w:cs="Simplified Arabic"/>
          <w:sz w:val="28"/>
          <w:szCs w:val="28"/>
          <w:rtl/>
          <w:lang w:bidi="ar-EG"/>
        </w:rPr>
        <w:t xml:space="preserve">قدم </w:t>
      </w:r>
      <w:proofErr w:type="gramStart"/>
      <w:r w:rsidR="00360DD2" w:rsidRPr="00624BCC">
        <w:rPr>
          <w:rFonts w:ascii="Simplified Arabic" w:hAnsi="Simplified Arabic" w:cs="Simplified Arabic"/>
          <w:sz w:val="28"/>
          <w:szCs w:val="28"/>
          <w:rtl/>
          <w:lang w:bidi="ar-EG"/>
        </w:rPr>
        <w:t>الفكر</w:t>
      </w:r>
      <w:proofErr w:type="gramEnd"/>
      <w:r w:rsidR="00360DD2" w:rsidRPr="00624BCC">
        <w:rPr>
          <w:rFonts w:ascii="Simplified Arabic" w:hAnsi="Simplified Arabic" w:cs="Simplified Arabic"/>
          <w:sz w:val="28"/>
          <w:szCs w:val="28"/>
          <w:rtl/>
          <w:lang w:bidi="ar-EG"/>
        </w:rPr>
        <w:t xml:space="preserve"> المحاسبي </w:t>
      </w:r>
      <w:r w:rsidR="004E028D" w:rsidRPr="00624BCC">
        <w:rPr>
          <w:rFonts w:ascii="Simplified Arabic" w:hAnsi="Simplified Arabic" w:cs="Simplified Arabic"/>
          <w:sz w:val="28"/>
          <w:szCs w:val="28"/>
          <w:rtl/>
          <w:lang w:bidi="ar-EG"/>
        </w:rPr>
        <w:t>مدخلين ل</w:t>
      </w:r>
      <w:r w:rsidR="00360DD2" w:rsidRPr="00624BCC">
        <w:rPr>
          <w:rFonts w:ascii="Simplified Arabic" w:hAnsi="Simplified Arabic" w:cs="Simplified Arabic"/>
          <w:sz w:val="28"/>
          <w:szCs w:val="28"/>
          <w:rtl/>
          <w:lang w:bidi="ar-EG"/>
        </w:rPr>
        <w:t>تفسير</w:t>
      </w:r>
      <w:r w:rsidR="00932071" w:rsidRPr="00624BCC">
        <w:rPr>
          <w:rFonts w:ascii="Simplified Arabic" w:hAnsi="Simplified Arabic" w:cs="Simplified Arabic"/>
          <w:sz w:val="28"/>
          <w:szCs w:val="28"/>
          <w:rtl/>
          <w:lang w:bidi="ar-EG"/>
        </w:rPr>
        <w:t xml:space="preserve"> </w:t>
      </w:r>
      <w:r w:rsidR="00D719CD" w:rsidRPr="00624BCC">
        <w:rPr>
          <w:rFonts w:ascii="Simplified Arabic" w:hAnsi="Simplified Arabic" w:cs="Simplified Arabic" w:hint="cs"/>
          <w:sz w:val="28"/>
          <w:szCs w:val="28"/>
          <w:rtl/>
          <w:lang w:bidi="ar-EG"/>
        </w:rPr>
        <w:t xml:space="preserve">ظاهرة التركيز السوقي </w:t>
      </w:r>
      <w:r w:rsidR="001F6459" w:rsidRPr="00624BCC">
        <w:rPr>
          <w:rFonts w:ascii="Simplified Arabic" w:hAnsi="Simplified Arabic" w:cs="Simplified Arabic"/>
          <w:sz w:val="28"/>
          <w:szCs w:val="28"/>
          <w:rtl/>
          <w:lang w:bidi="ar-EG"/>
        </w:rPr>
        <w:t xml:space="preserve">وهما: </w:t>
      </w:r>
    </w:p>
    <w:p w:rsidR="00702BCE" w:rsidRPr="00624BCC" w:rsidRDefault="00ED3A7C" w:rsidP="00ED3A7C">
      <w:pPr>
        <w:spacing w:line="288" w:lineRule="auto"/>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rtl/>
          <w:lang w:bidi="ar-EG"/>
        </w:rPr>
        <w:t xml:space="preserve">الأول: </w:t>
      </w:r>
      <w:proofErr w:type="gramStart"/>
      <w:r w:rsidR="004C23A5" w:rsidRPr="00624BCC">
        <w:rPr>
          <w:rFonts w:ascii="Simplified Arabic" w:hAnsi="Simplified Arabic" w:cs="Simplified Arabic"/>
          <w:b/>
          <w:bCs/>
          <w:sz w:val="30"/>
          <w:szCs w:val="30"/>
          <w:u w:val="single"/>
          <w:rtl/>
          <w:lang w:bidi="ar-EG"/>
        </w:rPr>
        <w:t>مدخل</w:t>
      </w:r>
      <w:proofErr w:type="gramEnd"/>
      <w:r w:rsidR="004C23A5" w:rsidRPr="00624BCC">
        <w:rPr>
          <w:rFonts w:ascii="Simplified Arabic" w:hAnsi="Simplified Arabic" w:cs="Simplified Arabic"/>
          <w:b/>
          <w:bCs/>
          <w:sz w:val="30"/>
          <w:szCs w:val="30"/>
          <w:u w:val="single"/>
          <w:rtl/>
          <w:lang w:bidi="ar-EG"/>
        </w:rPr>
        <w:t xml:space="preserve"> تميز خدمة المراجعة:</w:t>
      </w:r>
    </w:p>
    <w:p w:rsidR="004C23A5" w:rsidRPr="003F702B" w:rsidRDefault="00ED3A7C" w:rsidP="00A85B69">
      <w:pPr>
        <w:spacing w:line="288" w:lineRule="auto"/>
        <w:ind w:firstLine="720"/>
        <w:jc w:val="lowKashida"/>
        <w:rPr>
          <w:rFonts w:ascii="Simplified Arabic" w:hAnsi="Simplified Arabic" w:cs="Simplified Arabic"/>
          <w:rtl/>
          <w:lang w:bidi="ar-EG"/>
        </w:rPr>
      </w:pPr>
      <w:r>
        <w:rPr>
          <w:rFonts w:ascii="Simplified Arabic" w:hAnsi="Simplified Arabic" w:cs="Simplified Arabic" w:hint="cs"/>
          <w:sz w:val="28"/>
          <w:szCs w:val="28"/>
          <w:rtl/>
          <w:lang w:bidi="ar-EG"/>
        </w:rPr>
        <w:t xml:space="preserve">وفقاً لهذا المدخل إنه </w:t>
      </w:r>
      <w:r w:rsidR="0087223F" w:rsidRPr="003F702B">
        <w:rPr>
          <w:rFonts w:ascii="Simplified Arabic" w:hAnsi="Simplified Arabic" w:cs="Simplified Arabic"/>
          <w:sz w:val="28"/>
          <w:szCs w:val="28"/>
          <w:rtl/>
          <w:lang w:bidi="ar-EG"/>
        </w:rPr>
        <w:t xml:space="preserve">قد تتمتع </w:t>
      </w:r>
      <w:r w:rsidR="00622287" w:rsidRPr="003F702B">
        <w:rPr>
          <w:rFonts w:ascii="Simplified Arabic" w:hAnsi="Simplified Arabic" w:cs="Simplified Arabic"/>
          <w:sz w:val="28"/>
          <w:szCs w:val="28"/>
          <w:rtl/>
          <w:lang w:bidi="ar-EG"/>
        </w:rPr>
        <w:t xml:space="preserve">بعض </w:t>
      </w:r>
      <w:r w:rsidR="00501220" w:rsidRPr="003F702B">
        <w:rPr>
          <w:rFonts w:ascii="Simplified Arabic" w:hAnsi="Simplified Arabic" w:cs="Simplified Arabic"/>
          <w:sz w:val="28"/>
          <w:szCs w:val="28"/>
          <w:rtl/>
          <w:lang w:bidi="ar-EG"/>
        </w:rPr>
        <w:t>مكاتب المراجعة</w:t>
      </w:r>
      <w:r w:rsidR="00A34845" w:rsidRPr="003F702B">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بإمكانيات </w:t>
      </w:r>
      <w:r w:rsidR="008B23C1" w:rsidRPr="003F702B">
        <w:rPr>
          <w:rFonts w:ascii="Simplified Arabic" w:hAnsi="Simplified Arabic" w:cs="Simplified Arabic"/>
          <w:sz w:val="28"/>
          <w:szCs w:val="28"/>
          <w:rtl/>
          <w:lang w:bidi="ar-EG"/>
        </w:rPr>
        <w:t xml:space="preserve">بشرية وفنية </w:t>
      </w:r>
      <w:r>
        <w:rPr>
          <w:rFonts w:ascii="Simplified Arabic" w:hAnsi="Simplified Arabic" w:cs="Simplified Arabic" w:hint="cs"/>
          <w:sz w:val="28"/>
          <w:szCs w:val="28"/>
          <w:rtl/>
          <w:lang w:bidi="ar-EG"/>
        </w:rPr>
        <w:t xml:space="preserve">متميزة </w:t>
      </w:r>
      <w:r w:rsidR="008B23C1" w:rsidRPr="003F702B">
        <w:rPr>
          <w:rFonts w:ascii="Simplified Arabic" w:hAnsi="Simplified Arabic" w:cs="Simplified Arabic"/>
          <w:sz w:val="28"/>
          <w:szCs w:val="28"/>
          <w:rtl/>
          <w:lang w:bidi="ar-EG"/>
        </w:rPr>
        <w:t xml:space="preserve">قد تبرر سيطرتها </w:t>
      </w:r>
      <w:r w:rsidR="00846365" w:rsidRPr="003F702B">
        <w:rPr>
          <w:rFonts w:ascii="Simplified Arabic" w:hAnsi="Simplified Arabic" w:cs="Simplified Arabic"/>
          <w:sz w:val="28"/>
          <w:szCs w:val="28"/>
          <w:rtl/>
          <w:lang w:bidi="ar-EG"/>
        </w:rPr>
        <w:t xml:space="preserve">على جزء من سوق </w:t>
      </w:r>
      <w:r w:rsidR="004E028D" w:rsidRPr="003F702B">
        <w:rPr>
          <w:rFonts w:ascii="Simplified Arabic" w:hAnsi="Simplified Arabic" w:cs="Simplified Arabic"/>
          <w:sz w:val="28"/>
          <w:szCs w:val="28"/>
          <w:rtl/>
          <w:lang w:bidi="ar-EG"/>
        </w:rPr>
        <w:t xml:space="preserve">خدمة المراجعة </w:t>
      </w:r>
      <w:r w:rsidR="00201747" w:rsidRPr="003F702B">
        <w:rPr>
          <w:rFonts w:ascii="Simplified Arabic" w:hAnsi="Simplified Arabic" w:cs="Simplified Arabic"/>
          <w:sz w:val="28"/>
          <w:szCs w:val="28"/>
          <w:rtl/>
          <w:lang w:bidi="ar-EG"/>
        </w:rPr>
        <w:t>"</w:t>
      </w:r>
      <w:r w:rsidR="00E54390" w:rsidRPr="003F702B">
        <w:rPr>
          <w:rFonts w:ascii="Simplified Arabic" w:hAnsi="Simplified Arabic" w:cs="Simplified Arabic"/>
          <w:sz w:val="28"/>
          <w:szCs w:val="28"/>
          <w:rtl/>
          <w:lang w:bidi="ar-EG"/>
        </w:rPr>
        <w:t xml:space="preserve">ويعتقد </w:t>
      </w:r>
      <w:r w:rsidR="001930ED" w:rsidRPr="003F702B">
        <w:rPr>
          <w:rFonts w:ascii="Simplified Arabic" w:hAnsi="Simplified Arabic" w:cs="Simplified Arabic"/>
          <w:sz w:val="28"/>
          <w:szCs w:val="28"/>
          <w:rtl/>
          <w:lang w:bidi="ar-EG"/>
        </w:rPr>
        <w:t xml:space="preserve">أن تميز الخدمة </w:t>
      </w:r>
      <w:r w:rsidR="008F5AB9" w:rsidRPr="003F702B">
        <w:rPr>
          <w:rFonts w:ascii="Simplified Arabic" w:hAnsi="Simplified Arabic" w:cs="Simplified Arabic"/>
          <w:sz w:val="28"/>
          <w:szCs w:val="28"/>
          <w:rtl/>
          <w:lang w:bidi="ar-EG"/>
        </w:rPr>
        <w:t xml:space="preserve">قد يرجع بدرجة </w:t>
      </w:r>
      <w:r w:rsidR="000E50CF" w:rsidRPr="003F702B">
        <w:rPr>
          <w:rFonts w:ascii="Simplified Arabic" w:hAnsi="Simplified Arabic" w:cs="Simplified Arabic"/>
          <w:sz w:val="28"/>
          <w:szCs w:val="28"/>
          <w:rtl/>
          <w:lang w:bidi="ar-EG"/>
        </w:rPr>
        <w:t>أساسية</w:t>
      </w:r>
      <w:r w:rsidR="008F5AB9" w:rsidRPr="003F702B">
        <w:rPr>
          <w:rFonts w:ascii="Simplified Arabic" w:hAnsi="Simplified Arabic" w:cs="Simplified Arabic"/>
          <w:sz w:val="28"/>
          <w:szCs w:val="28"/>
          <w:rtl/>
          <w:lang w:bidi="ar-EG"/>
        </w:rPr>
        <w:t xml:space="preserve"> </w:t>
      </w:r>
      <w:r w:rsidR="002C1779" w:rsidRPr="003F702B">
        <w:rPr>
          <w:rFonts w:ascii="Simplified Arabic" w:hAnsi="Simplified Arabic" w:cs="Simplified Arabic"/>
          <w:sz w:val="28"/>
          <w:szCs w:val="28"/>
          <w:rtl/>
          <w:lang w:bidi="ar-EG"/>
        </w:rPr>
        <w:t xml:space="preserve">إلى تخصص </w:t>
      </w:r>
      <w:r w:rsidR="00100D4F" w:rsidRPr="003F702B">
        <w:rPr>
          <w:rFonts w:ascii="Simplified Arabic" w:hAnsi="Simplified Arabic" w:cs="Simplified Arabic"/>
          <w:sz w:val="28"/>
          <w:szCs w:val="28"/>
          <w:rtl/>
          <w:lang w:bidi="ar-EG"/>
        </w:rPr>
        <w:t xml:space="preserve">مقدمي </w:t>
      </w:r>
      <w:r w:rsidR="007C34FE" w:rsidRPr="003F702B">
        <w:rPr>
          <w:rFonts w:ascii="Simplified Arabic" w:hAnsi="Simplified Arabic" w:cs="Simplified Arabic"/>
          <w:sz w:val="28"/>
          <w:szCs w:val="28"/>
          <w:rtl/>
          <w:lang w:bidi="ar-EG"/>
        </w:rPr>
        <w:t xml:space="preserve">الخدمة </w:t>
      </w:r>
      <w:r w:rsidR="004E028D" w:rsidRPr="003F702B">
        <w:rPr>
          <w:rFonts w:ascii="Simplified Arabic" w:hAnsi="Simplified Arabic" w:cs="Simplified Arabic"/>
          <w:sz w:val="28"/>
          <w:szCs w:val="28"/>
          <w:rtl/>
          <w:lang w:bidi="ar-EG"/>
        </w:rPr>
        <w:t>ب</w:t>
      </w:r>
      <w:r w:rsidR="00501220" w:rsidRPr="003F702B">
        <w:rPr>
          <w:rFonts w:ascii="Simplified Arabic" w:hAnsi="Simplified Arabic" w:cs="Simplified Arabic"/>
          <w:sz w:val="28"/>
          <w:szCs w:val="28"/>
          <w:rtl/>
          <w:lang w:bidi="ar-EG"/>
        </w:rPr>
        <w:t>مكاتب المراجعة</w:t>
      </w:r>
      <w:r w:rsidR="004E028D" w:rsidRPr="003F702B">
        <w:rPr>
          <w:rFonts w:ascii="Simplified Arabic" w:hAnsi="Simplified Arabic" w:cs="Simplified Arabic"/>
          <w:sz w:val="28"/>
          <w:szCs w:val="28"/>
          <w:rtl/>
          <w:lang w:bidi="ar-EG"/>
        </w:rPr>
        <w:t xml:space="preserve"> </w:t>
      </w:r>
      <w:r w:rsidR="00EF0F90" w:rsidRPr="003F702B">
        <w:rPr>
          <w:rFonts w:ascii="Simplified Arabic" w:hAnsi="Simplified Arabic" w:cs="Simplified Arabic"/>
          <w:sz w:val="28"/>
          <w:szCs w:val="28"/>
          <w:rtl/>
          <w:lang w:bidi="ar-EG"/>
        </w:rPr>
        <w:t xml:space="preserve">في </w:t>
      </w:r>
      <w:r w:rsidR="00932071" w:rsidRPr="003F702B">
        <w:rPr>
          <w:rFonts w:ascii="Simplified Arabic" w:hAnsi="Simplified Arabic" w:cs="Simplified Arabic"/>
          <w:sz w:val="28"/>
          <w:szCs w:val="28"/>
          <w:rtl/>
          <w:lang w:bidi="ar-EG"/>
        </w:rPr>
        <w:t>ق</w:t>
      </w:r>
      <w:r w:rsidR="004E028D" w:rsidRPr="003F702B">
        <w:rPr>
          <w:rFonts w:ascii="Simplified Arabic" w:hAnsi="Simplified Arabic" w:cs="Simplified Arabic"/>
          <w:sz w:val="28"/>
          <w:szCs w:val="28"/>
          <w:rtl/>
          <w:lang w:bidi="ar-EG"/>
        </w:rPr>
        <w:t xml:space="preserve">طاع ما من </w:t>
      </w:r>
      <w:r w:rsidR="00EF0F90" w:rsidRPr="003F702B">
        <w:rPr>
          <w:rFonts w:ascii="Simplified Arabic" w:hAnsi="Simplified Arabic" w:cs="Simplified Arabic"/>
          <w:sz w:val="28"/>
          <w:szCs w:val="28"/>
          <w:rtl/>
          <w:lang w:bidi="ar-EG"/>
        </w:rPr>
        <w:t xml:space="preserve">قطاعات النشاط المتباينة، وما ينتج عنه من وفورات، </w:t>
      </w:r>
      <w:r w:rsidR="004E028D" w:rsidRPr="003F702B">
        <w:rPr>
          <w:rFonts w:ascii="Simplified Arabic" w:hAnsi="Simplified Arabic" w:cs="Simplified Arabic"/>
          <w:sz w:val="28"/>
          <w:szCs w:val="28"/>
          <w:rtl/>
          <w:lang w:bidi="ar-EG"/>
        </w:rPr>
        <w:t xml:space="preserve">بسبب </w:t>
      </w:r>
      <w:r w:rsidR="00B365C9" w:rsidRPr="003F702B">
        <w:rPr>
          <w:rFonts w:ascii="Simplified Arabic" w:hAnsi="Simplified Arabic" w:cs="Simplified Arabic"/>
          <w:sz w:val="28"/>
          <w:szCs w:val="28"/>
          <w:rtl/>
          <w:lang w:bidi="ar-EG"/>
        </w:rPr>
        <w:t xml:space="preserve">تطوير المعرفة الخاصة بكل قطاع والتي يمكن </w:t>
      </w:r>
      <w:r w:rsidR="00313E63" w:rsidRPr="003F702B">
        <w:rPr>
          <w:rFonts w:ascii="Simplified Arabic" w:hAnsi="Simplified Arabic" w:cs="Simplified Arabic"/>
          <w:sz w:val="28"/>
          <w:szCs w:val="28"/>
          <w:rtl/>
          <w:lang w:bidi="ar-EG"/>
        </w:rPr>
        <w:t xml:space="preserve">من خلالها تقديم </w:t>
      </w:r>
      <w:r w:rsidR="00970A77" w:rsidRPr="003F702B">
        <w:rPr>
          <w:rFonts w:ascii="Simplified Arabic" w:hAnsi="Simplified Arabic" w:cs="Simplified Arabic"/>
          <w:sz w:val="28"/>
          <w:szCs w:val="28"/>
          <w:rtl/>
          <w:lang w:bidi="ar-EG"/>
        </w:rPr>
        <w:t>خدمة مراجعة ذات جودة أعلى</w:t>
      </w:r>
      <w:r w:rsidR="00201747" w:rsidRPr="003F702B">
        <w:rPr>
          <w:rFonts w:ascii="Simplified Arabic" w:hAnsi="Simplified Arabic" w:cs="Simplified Arabic"/>
          <w:sz w:val="28"/>
          <w:szCs w:val="28"/>
          <w:rtl/>
          <w:lang w:bidi="ar-EG"/>
        </w:rPr>
        <w:t>" (</w:t>
      </w:r>
      <w:r w:rsidR="00201747" w:rsidRPr="003F702B">
        <w:rPr>
          <w:rFonts w:ascii="Simplified Arabic" w:hAnsi="Simplified Arabic" w:cs="Simplified Arabic"/>
          <w:sz w:val="26"/>
          <w:szCs w:val="26"/>
          <w:lang w:bidi="ar-EG"/>
        </w:rPr>
        <w:t>Mayhew and Wilkins, 2003: 33</w:t>
      </w:r>
      <w:r w:rsidR="00201747" w:rsidRPr="003F702B">
        <w:rPr>
          <w:rFonts w:ascii="Simplified Arabic" w:hAnsi="Simplified Arabic" w:cs="Simplified Arabic"/>
          <w:sz w:val="20"/>
          <w:szCs w:val="20"/>
          <w:rtl/>
          <w:lang w:bidi="ar-EG"/>
        </w:rPr>
        <w:t>)</w:t>
      </w:r>
      <w:r w:rsidR="002A18C1" w:rsidRPr="003F702B">
        <w:rPr>
          <w:rFonts w:ascii="Simplified Arabic" w:hAnsi="Simplified Arabic" w:cs="Simplified Arabic"/>
          <w:sz w:val="20"/>
          <w:szCs w:val="20"/>
          <w:rtl/>
          <w:lang w:bidi="ar-EG"/>
        </w:rPr>
        <w:t>.</w:t>
      </w:r>
    </w:p>
    <w:p w:rsidR="00B1285E" w:rsidRPr="00624BCC" w:rsidRDefault="00ED3A7C" w:rsidP="00ED3A7C">
      <w:pPr>
        <w:spacing w:line="288" w:lineRule="auto"/>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rtl/>
          <w:lang w:bidi="ar-EG"/>
        </w:rPr>
        <w:t xml:space="preserve">الثاني: </w:t>
      </w:r>
      <w:proofErr w:type="gramStart"/>
      <w:r w:rsidR="00DD4EE7" w:rsidRPr="00624BCC">
        <w:rPr>
          <w:rFonts w:ascii="Simplified Arabic" w:hAnsi="Simplified Arabic" w:cs="Simplified Arabic"/>
          <w:b/>
          <w:bCs/>
          <w:sz w:val="30"/>
          <w:szCs w:val="30"/>
          <w:u w:val="single"/>
          <w:rtl/>
          <w:lang w:bidi="ar-EG"/>
        </w:rPr>
        <w:t>مدخل</w:t>
      </w:r>
      <w:proofErr w:type="gramEnd"/>
      <w:r w:rsidR="00DD4EE7" w:rsidRPr="00624BCC">
        <w:rPr>
          <w:rFonts w:ascii="Simplified Arabic" w:hAnsi="Simplified Arabic" w:cs="Simplified Arabic"/>
          <w:b/>
          <w:bCs/>
          <w:sz w:val="30"/>
          <w:szCs w:val="30"/>
          <w:u w:val="single"/>
          <w:rtl/>
          <w:lang w:bidi="ar-EG"/>
        </w:rPr>
        <w:t xml:space="preserve"> اقتصاديات الحجم:</w:t>
      </w:r>
    </w:p>
    <w:p w:rsidR="00DD4EE7" w:rsidRPr="00CE5574" w:rsidRDefault="00ED3A7C" w:rsidP="00597B41">
      <w:pPr>
        <w:spacing w:line="288" w:lineRule="auto"/>
        <w:ind w:firstLine="720"/>
        <w:jc w:val="lowKashida"/>
        <w:rPr>
          <w:rFonts w:ascii="Simplified Arabic" w:hAnsi="Simplified Arabic" w:cs="Simplified Arabic"/>
          <w:spacing w:val="-8"/>
          <w:sz w:val="28"/>
          <w:szCs w:val="28"/>
          <w:rtl/>
          <w:lang w:bidi="ar-EG"/>
        </w:rPr>
      </w:pPr>
      <w:r w:rsidRPr="00CE5574">
        <w:rPr>
          <w:rFonts w:ascii="Simplified Arabic" w:hAnsi="Simplified Arabic" w:cs="Simplified Arabic" w:hint="cs"/>
          <w:spacing w:val="-8"/>
          <w:sz w:val="28"/>
          <w:szCs w:val="28"/>
          <w:rtl/>
          <w:lang w:bidi="ar-EG"/>
        </w:rPr>
        <w:t xml:space="preserve">ويرتبط هذا المدخل </w:t>
      </w:r>
      <w:r w:rsidR="00597B41" w:rsidRPr="00CE5574">
        <w:rPr>
          <w:rFonts w:ascii="Simplified Arabic" w:hAnsi="Simplified Arabic" w:cs="Simplified Arabic" w:hint="cs"/>
          <w:spacing w:val="-8"/>
          <w:sz w:val="28"/>
          <w:szCs w:val="28"/>
          <w:rtl/>
          <w:lang w:bidi="ar-EG"/>
        </w:rPr>
        <w:t>"</w:t>
      </w:r>
      <w:r w:rsidR="00BF7D8A" w:rsidRPr="00CE5574">
        <w:rPr>
          <w:rFonts w:ascii="Simplified Arabic" w:hAnsi="Simplified Arabic" w:cs="Simplified Arabic"/>
          <w:spacing w:val="-8"/>
          <w:sz w:val="28"/>
          <w:szCs w:val="28"/>
          <w:rtl/>
          <w:lang w:bidi="ar-EG"/>
        </w:rPr>
        <w:t xml:space="preserve">بإمكانية تحقيق وفورات </w:t>
      </w:r>
      <w:r w:rsidR="00AD4ADD" w:rsidRPr="00CE5574">
        <w:rPr>
          <w:rFonts w:ascii="Simplified Arabic" w:hAnsi="Simplified Arabic" w:cs="Simplified Arabic"/>
          <w:spacing w:val="-8"/>
          <w:sz w:val="28"/>
          <w:szCs w:val="28"/>
          <w:rtl/>
          <w:lang w:bidi="ar-EG"/>
        </w:rPr>
        <w:t xml:space="preserve">الحجم، </w:t>
      </w:r>
      <w:r w:rsidR="00597B41" w:rsidRPr="00CE5574">
        <w:rPr>
          <w:rFonts w:ascii="Simplified Arabic" w:hAnsi="Simplified Arabic" w:cs="Simplified Arabic" w:hint="cs"/>
          <w:spacing w:val="-8"/>
          <w:sz w:val="28"/>
          <w:szCs w:val="28"/>
          <w:rtl/>
          <w:lang w:bidi="ar-EG"/>
        </w:rPr>
        <w:t xml:space="preserve">حيث </w:t>
      </w:r>
      <w:r w:rsidR="00AD4ADD" w:rsidRPr="00CE5574">
        <w:rPr>
          <w:rFonts w:ascii="Simplified Arabic" w:hAnsi="Simplified Arabic" w:cs="Simplified Arabic"/>
          <w:spacing w:val="-8"/>
          <w:sz w:val="28"/>
          <w:szCs w:val="28"/>
          <w:rtl/>
          <w:lang w:bidi="ar-EG"/>
        </w:rPr>
        <w:t xml:space="preserve">تستطيع </w:t>
      </w:r>
      <w:r w:rsidR="007370BA" w:rsidRPr="00CE5574">
        <w:rPr>
          <w:rFonts w:ascii="Simplified Arabic" w:hAnsi="Simplified Arabic" w:cs="Simplified Arabic"/>
          <w:spacing w:val="-8"/>
          <w:sz w:val="28"/>
          <w:szCs w:val="28"/>
          <w:rtl/>
          <w:lang w:bidi="ar-EG"/>
        </w:rPr>
        <w:t xml:space="preserve">هذه </w:t>
      </w:r>
      <w:r w:rsidR="00731274" w:rsidRPr="00CE5574">
        <w:rPr>
          <w:rFonts w:ascii="Simplified Arabic" w:hAnsi="Simplified Arabic" w:cs="Simplified Arabic"/>
          <w:spacing w:val="-8"/>
          <w:sz w:val="28"/>
          <w:szCs w:val="28"/>
          <w:rtl/>
          <w:lang w:bidi="ar-EG"/>
        </w:rPr>
        <w:t xml:space="preserve">المكاتب </w:t>
      </w:r>
      <w:r w:rsidR="007370BA" w:rsidRPr="00CE5574">
        <w:rPr>
          <w:rFonts w:ascii="Simplified Arabic" w:hAnsi="Simplified Arabic" w:cs="Simplified Arabic"/>
          <w:spacing w:val="-8"/>
          <w:sz w:val="28"/>
          <w:szCs w:val="28"/>
          <w:rtl/>
          <w:lang w:bidi="ar-EG"/>
        </w:rPr>
        <w:t xml:space="preserve">توزيع تكاليف التدريب </w:t>
      </w:r>
      <w:r w:rsidR="00241066" w:rsidRPr="00CE5574">
        <w:rPr>
          <w:rFonts w:ascii="Simplified Arabic" w:hAnsi="Simplified Arabic" w:cs="Simplified Arabic"/>
          <w:spacing w:val="-8"/>
          <w:sz w:val="28"/>
          <w:szCs w:val="28"/>
          <w:rtl/>
          <w:lang w:bidi="ar-EG"/>
        </w:rPr>
        <w:t xml:space="preserve">وبرامج المراجعة </w:t>
      </w:r>
      <w:r w:rsidR="00731274" w:rsidRPr="00CE5574">
        <w:rPr>
          <w:rFonts w:ascii="Simplified Arabic" w:hAnsi="Simplified Arabic" w:cs="Simplified Arabic"/>
          <w:spacing w:val="-8"/>
          <w:sz w:val="28"/>
          <w:szCs w:val="28"/>
          <w:rtl/>
          <w:lang w:bidi="ar-EG"/>
        </w:rPr>
        <w:t xml:space="preserve">المتخصصة في قطاع ما من قطاعات النشاط المتباينة </w:t>
      </w:r>
      <w:r w:rsidR="0098257F" w:rsidRPr="00CE5574">
        <w:rPr>
          <w:rFonts w:ascii="Simplified Arabic" w:hAnsi="Simplified Arabic" w:cs="Simplified Arabic"/>
          <w:spacing w:val="-8"/>
          <w:sz w:val="28"/>
          <w:szCs w:val="28"/>
          <w:rtl/>
          <w:lang w:bidi="ar-EG"/>
        </w:rPr>
        <w:t xml:space="preserve">على عدد كبير من منشآت عملاء </w:t>
      </w:r>
      <w:r w:rsidR="00F242E7" w:rsidRPr="00CE5574">
        <w:rPr>
          <w:rFonts w:ascii="Simplified Arabic" w:hAnsi="Simplified Arabic" w:cs="Simplified Arabic"/>
          <w:spacing w:val="-8"/>
          <w:sz w:val="28"/>
          <w:szCs w:val="28"/>
          <w:rtl/>
          <w:lang w:bidi="ar-EG"/>
        </w:rPr>
        <w:t xml:space="preserve">المراجعة مما يساعد على </w:t>
      </w:r>
      <w:r w:rsidR="0049547D" w:rsidRPr="00CE5574">
        <w:rPr>
          <w:rFonts w:ascii="Simplified Arabic" w:hAnsi="Simplified Arabic" w:cs="Simplified Arabic"/>
          <w:spacing w:val="-8"/>
          <w:sz w:val="28"/>
          <w:szCs w:val="28"/>
          <w:rtl/>
          <w:lang w:bidi="ar-EG"/>
        </w:rPr>
        <w:t xml:space="preserve">الاستفادة من وفورات </w:t>
      </w:r>
      <w:r w:rsidR="00A05EE6" w:rsidRPr="00CE5574">
        <w:rPr>
          <w:rFonts w:ascii="Simplified Arabic" w:hAnsi="Simplified Arabic" w:cs="Simplified Arabic"/>
          <w:spacing w:val="-8"/>
          <w:sz w:val="28"/>
          <w:szCs w:val="28"/>
          <w:rtl/>
          <w:lang w:bidi="ar-EG"/>
        </w:rPr>
        <w:t xml:space="preserve">الحجم وتحقيق </w:t>
      </w:r>
      <w:r w:rsidR="008326E2" w:rsidRPr="00CE5574">
        <w:rPr>
          <w:rFonts w:ascii="Simplified Arabic" w:hAnsi="Simplified Arabic" w:cs="Simplified Arabic"/>
          <w:spacing w:val="-8"/>
          <w:sz w:val="28"/>
          <w:szCs w:val="28"/>
          <w:rtl/>
          <w:lang w:bidi="ar-EG"/>
        </w:rPr>
        <w:t>عوائد اقتصادية مرتفعة</w:t>
      </w:r>
      <w:r w:rsidR="001F28BA" w:rsidRPr="00CE5574">
        <w:rPr>
          <w:rFonts w:ascii="Simplified Arabic" w:hAnsi="Simplified Arabic" w:cs="Simplified Arabic"/>
          <w:spacing w:val="-8"/>
          <w:sz w:val="28"/>
          <w:szCs w:val="28"/>
          <w:rtl/>
          <w:lang w:bidi="ar-EG"/>
        </w:rPr>
        <w:t xml:space="preserve">، </w:t>
      </w:r>
      <w:r w:rsidR="00C75C3F" w:rsidRPr="00CE5574">
        <w:rPr>
          <w:rFonts w:ascii="Simplified Arabic" w:hAnsi="Simplified Arabic" w:cs="Simplified Arabic" w:hint="cs"/>
          <w:spacing w:val="-8"/>
          <w:sz w:val="28"/>
          <w:szCs w:val="28"/>
          <w:rtl/>
          <w:lang w:bidi="ar-EG"/>
        </w:rPr>
        <w:t xml:space="preserve">مما يترتب عليه سيطرة </w:t>
      </w:r>
      <w:r w:rsidR="00C75C3F" w:rsidRPr="00CE5574">
        <w:rPr>
          <w:rFonts w:ascii="Simplified Arabic" w:hAnsi="Simplified Arabic" w:cs="Simplified Arabic" w:hint="cs"/>
          <w:spacing w:val="-8"/>
          <w:sz w:val="28"/>
          <w:szCs w:val="28"/>
          <w:rtl/>
          <w:lang w:bidi="ar-EG"/>
        </w:rPr>
        <w:lastRenderedPageBreak/>
        <w:t xml:space="preserve">هذه المكاتب </w:t>
      </w:r>
      <w:r w:rsidR="00DC272A" w:rsidRPr="00CE5574">
        <w:rPr>
          <w:rFonts w:ascii="Simplified Arabic" w:hAnsi="Simplified Arabic" w:cs="Simplified Arabic"/>
          <w:spacing w:val="-8"/>
          <w:sz w:val="28"/>
          <w:szCs w:val="28"/>
          <w:rtl/>
          <w:lang w:bidi="ar-EG"/>
        </w:rPr>
        <w:t xml:space="preserve">على سوق المراجعة </w:t>
      </w:r>
      <w:r w:rsidR="00B61F38" w:rsidRPr="00CE5574">
        <w:rPr>
          <w:rFonts w:ascii="Simplified Arabic" w:hAnsi="Simplified Arabic" w:cs="Simplified Arabic"/>
          <w:spacing w:val="-8"/>
          <w:sz w:val="28"/>
          <w:szCs w:val="28"/>
          <w:rtl/>
          <w:lang w:bidi="ar-EG"/>
        </w:rPr>
        <w:t xml:space="preserve">أو جزء منه، خاصة إذا ما </w:t>
      </w:r>
      <w:r w:rsidR="00731274" w:rsidRPr="00CE5574">
        <w:rPr>
          <w:rFonts w:ascii="Simplified Arabic" w:hAnsi="Simplified Arabic" w:cs="Simplified Arabic"/>
          <w:spacing w:val="-8"/>
          <w:sz w:val="28"/>
          <w:szCs w:val="28"/>
          <w:rtl/>
          <w:lang w:bidi="ar-EG"/>
        </w:rPr>
        <w:t xml:space="preserve">انعكست </w:t>
      </w:r>
      <w:r w:rsidR="00B6255B" w:rsidRPr="00CE5574">
        <w:rPr>
          <w:rFonts w:ascii="Simplified Arabic" w:hAnsi="Simplified Arabic" w:cs="Simplified Arabic"/>
          <w:spacing w:val="-8"/>
          <w:sz w:val="28"/>
          <w:szCs w:val="28"/>
          <w:rtl/>
          <w:lang w:bidi="ar-EG"/>
        </w:rPr>
        <w:t xml:space="preserve">هذه </w:t>
      </w:r>
      <w:proofErr w:type="spellStart"/>
      <w:r w:rsidR="00B6255B" w:rsidRPr="00CE5574">
        <w:rPr>
          <w:rFonts w:ascii="Simplified Arabic" w:hAnsi="Simplified Arabic" w:cs="Simplified Arabic"/>
          <w:spacing w:val="-8"/>
          <w:sz w:val="28"/>
          <w:szCs w:val="28"/>
          <w:rtl/>
          <w:lang w:bidi="ar-EG"/>
        </w:rPr>
        <w:t>الوفورات</w:t>
      </w:r>
      <w:proofErr w:type="spellEnd"/>
      <w:r w:rsidR="00B6255B" w:rsidRPr="00CE5574">
        <w:rPr>
          <w:rFonts w:ascii="Simplified Arabic" w:hAnsi="Simplified Arabic" w:cs="Simplified Arabic"/>
          <w:spacing w:val="-8"/>
          <w:sz w:val="28"/>
          <w:szCs w:val="28"/>
          <w:rtl/>
          <w:lang w:bidi="ar-EG"/>
        </w:rPr>
        <w:t xml:space="preserve"> </w:t>
      </w:r>
      <w:r w:rsidR="00731274" w:rsidRPr="00CE5574">
        <w:rPr>
          <w:rFonts w:ascii="Simplified Arabic" w:hAnsi="Simplified Arabic" w:cs="Simplified Arabic"/>
          <w:spacing w:val="-8"/>
          <w:sz w:val="28"/>
          <w:szCs w:val="28"/>
          <w:rtl/>
          <w:lang w:bidi="ar-EG"/>
        </w:rPr>
        <w:t xml:space="preserve">على </w:t>
      </w:r>
      <w:r w:rsidR="001E416C" w:rsidRPr="00CE5574">
        <w:rPr>
          <w:rFonts w:ascii="Simplified Arabic" w:hAnsi="Simplified Arabic" w:cs="Simplified Arabic"/>
          <w:spacing w:val="-8"/>
          <w:sz w:val="28"/>
          <w:szCs w:val="28"/>
          <w:rtl/>
          <w:lang w:bidi="ar-EG"/>
        </w:rPr>
        <w:t xml:space="preserve">عملاء المراجعة </w:t>
      </w:r>
      <w:r w:rsidR="00390CF0" w:rsidRPr="00CE5574">
        <w:rPr>
          <w:rFonts w:ascii="Simplified Arabic" w:hAnsi="Simplified Arabic" w:cs="Simplified Arabic"/>
          <w:spacing w:val="-8"/>
          <w:sz w:val="28"/>
          <w:szCs w:val="28"/>
          <w:rtl/>
          <w:lang w:bidi="ar-EG"/>
        </w:rPr>
        <w:t xml:space="preserve">محدثة تخفيض </w:t>
      </w:r>
      <w:r w:rsidR="00E16310" w:rsidRPr="00CE5574">
        <w:rPr>
          <w:rFonts w:ascii="Simplified Arabic" w:hAnsi="Simplified Arabic" w:cs="Simplified Arabic"/>
          <w:spacing w:val="-8"/>
          <w:sz w:val="28"/>
          <w:szCs w:val="28"/>
          <w:rtl/>
          <w:lang w:bidi="ar-EG"/>
        </w:rPr>
        <w:t>في أتعاب خدمة المراجعة</w:t>
      </w:r>
      <w:r w:rsidR="00E230FC" w:rsidRPr="00CE5574">
        <w:rPr>
          <w:rFonts w:ascii="Simplified Arabic" w:hAnsi="Simplified Arabic" w:cs="Simplified Arabic"/>
          <w:spacing w:val="-8"/>
          <w:sz w:val="28"/>
          <w:szCs w:val="28"/>
          <w:rtl/>
          <w:lang w:bidi="ar-EG"/>
        </w:rPr>
        <w:t>"</w:t>
      </w:r>
      <w:r w:rsidR="002A18C1" w:rsidRPr="00CE5574">
        <w:rPr>
          <w:rFonts w:ascii="Simplified Arabic" w:hAnsi="Simplified Arabic" w:cs="Simplified Arabic"/>
          <w:spacing w:val="-8"/>
          <w:sz w:val="28"/>
          <w:szCs w:val="28"/>
          <w:rtl/>
          <w:lang w:bidi="ar-EG"/>
        </w:rPr>
        <w:t xml:space="preserve"> </w:t>
      </w:r>
      <w:r w:rsidR="00E230FC" w:rsidRPr="00CE5574">
        <w:rPr>
          <w:rFonts w:ascii="Simplified Arabic" w:hAnsi="Simplified Arabic" w:cs="Simplified Arabic"/>
          <w:spacing w:val="-8"/>
          <w:sz w:val="28"/>
          <w:szCs w:val="28"/>
          <w:rtl/>
          <w:lang w:bidi="ar-EG"/>
        </w:rPr>
        <w:t>(</w:t>
      </w:r>
      <w:r w:rsidR="00E230FC" w:rsidRPr="00CE5574">
        <w:rPr>
          <w:rFonts w:ascii="Simplified Arabic" w:hAnsi="Simplified Arabic" w:cs="Simplified Arabic"/>
          <w:spacing w:val="-8"/>
          <w:sz w:val="26"/>
          <w:szCs w:val="26"/>
          <w:lang w:bidi="ar-EG"/>
        </w:rPr>
        <w:t>Mayhew and Wilkins, 2003: 34</w:t>
      </w:r>
      <w:r w:rsidR="00E230FC" w:rsidRPr="00CE5574">
        <w:rPr>
          <w:rFonts w:ascii="Simplified Arabic" w:hAnsi="Simplified Arabic" w:cs="Simplified Arabic"/>
          <w:spacing w:val="-8"/>
          <w:sz w:val="20"/>
          <w:szCs w:val="20"/>
          <w:rtl/>
          <w:lang w:bidi="ar-EG"/>
        </w:rPr>
        <w:t>)</w:t>
      </w:r>
      <w:r w:rsidR="002A18C1" w:rsidRPr="00CE5574">
        <w:rPr>
          <w:rFonts w:ascii="Simplified Arabic" w:hAnsi="Simplified Arabic" w:cs="Simplified Arabic"/>
          <w:spacing w:val="-8"/>
          <w:sz w:val="20"/>
          <w:szCs w:val="20"/>
          <w:rtl/>
          <w:lang w:bidi="ar-EG"/>
        </w:rPr>
        <w:t>.</w:t>
      </w:r>
    </w:p>
    <w:p w:rsidR="00E43A09" w:rsidRPr="00624BCC" w:rsidRDefault="00597B41" w:rsidP="00BC56CD">
      <w:pPr>
        <w:spacing w:line="288" w:lineRule="auto"/>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rtl/>
          <w:lang w:bidi="ar-EG"/>
        </w:rPr>
        <w:t>2</w:t>
      </w:r>
      <w:r w:rsidR="004832D7" w:rsidRPr="00624BCC">
        <w:rPr>
          <w:rFonts w:ascii="Simplified Arabic" w:hAnsi="Simplified Arabic" w:cs="Simplified Arabic"/>
          <w:b/>
          <w:bCs/>
          <w:sz w:val="30"/>
          <w:szCs w:val="30"/>
          <w:rtl/>
          <w:lang w:bidi="ar-EG"/>
        </w:rPr>
        <w:t>/</w:t>
      </w:r>
      <w:r w:rsidR="004832D7" w:rsidRPr="00624BCC">
        <w:rPr>
          <w:rFonts w:ascii="Simplified Arabic" w:hAnsi="Simplified Arabic" w:cs="Simplified Arabic"/>
          <w:b/>
          <w:bCs/>
          <w:sz w:val="30"/>
          <w:szCs w:val="30"/>
          <w:u w:val="single"/>
          <w:rtl/>
          <w:lang w:bidi="ar-EG"/>
        </w:rPr>
        <w:t xml:space="preserve"> </w:t>
      </w:r>
      <w:proofErr w:type="gramStart"/>
      <w:r w:rsidR="00BC56CD">
        <w:rPr>
          <w:rFonts w:ascii="Simplified Arabic" w:hAnsi="Simplified Arabic" w:cs="Simplified Arabic" w:hint="cs"/>
          <w:b/>
          <w:bCs/>
          <w:sz w:val="30"/>
          <w:szCs w:val="30"/>
          <w:u w:val="single"/>
          <w:rtl/>
          <w:lang w:bidi="ar-EG"/>
        </w:rPr>
        <w:t>تحليل</w:t>
      </w:r>
      <w:proofErr w:type="gramEnd"/>
      <w:r w:rsidR="00BC56CD">
        <w:rPr>
          <w:rFonts w:ascii="Simplified Arabic" w:hAnsi="Simplified Arabic" w:cs="Simplified Arabic" w:hint="cs"/>
          <w:b/>
          <w:bCs/>
          <w:sz w:val="30"/>
          <w:szCs w:val="30"/>
          <w:u w:val="single"/>
          <w:rtl/>
          <w:lang w:bidi="ar-EG"/>
        </w:rPr>
        <w:t xml:space="preserve"> </w:t>
      </w:r>
      <w:r w:rsidR="00E43A09" w:rsidRPr="00624BCC">
        <w:rPr>
          <w:rFonts w:ascii="Simplified Arabic" w:hAnsi="Simplified Arabic" w:cs="Simplified Arabic"/>
          <w:b/>
          <w:bCs/>
          <w:sz w:val="30"/>
          <w:szCs w:val="30"/>
          <w:u w:val="single"/>
          <w:rtl/>
          <w:lang w:bidi="ar-EG"/>
        </w:rPr>
        <w:t>ظاهرة التركيز</w:t>
      </w:r>
      <w:r w:rsidR="00731274" w:rsidRPr="00624BCC">
        <w:rPr>
          <w:rFonts w:ascii="Simplified Arabic" w:hAnsi="Simplified Arabic" w:cs="Simplified Arabic"/>
          <w:b/>
          <w:bCs/>
          <w:sz w:val="30"/>
          <w:szCs w:val="30"/>
          <w:u w:val="single"/>
          <w:rtl/>
          <w:lang w:bidi="ar-EG"/>
        </w:rPr>
        <w:t xml:space="preserve"> السوقي</w:t>
      </w:r>
      <w:r w:rsidR="00E43A09" w:rsidRPr="00624BCC">
        <w:rPr>
          <w:rFonts w:ascii="Simplified Arabic" w:hAnsi="Simplified Arabic" w:cs="Simplified Arabic"/>
          <w:b/>
          <w:bCs/>
          <w:sz w:val="30"/>
          <w:szCs w:val="30"/>
          <w:u w:val="single"/>
          <w:rtl/>
          <w:lang w:bidi="ar-EG"/>
        </w:rPr>
        <w:t xml:space="preserve">: </w:t>
      </w:r>
    </w:p>
    <w:p w:rsidR="00FA5DAC" w:rsidRPr="003121DF" w:rsidRDefault="00230EDA" w:rsidP="003121DF">
      <w:pPr>
        <w:spacing w:line="288" w:lineRule="auto"/>
        <w:ind w:left="720"/>
        <w:jc w:val="lowKashida"/>
        <w:rPr>
          <w:rFonts w:ascii="Simplified Arabic" w:hAnsi="Simplified Arabic" w:cs="Simplified Arabic"/>
          <w:sz w:val="28"/>
          <w:szCs w:val="28"/>
          <w:rtl/>
          <w:lang w:bidi="ar-EG"/>
        </w:rPr>
      </w:pPr>
      <w:r w:rsidRPr="003121DF">
        <w:rPr>
          <w:rFonts w:ascii="Simplified Arabic" w:hAnsi="Simplified Arabic" w:cs="Simplified Arabic"/>
          <w:sz w:val="28"/>
          <w:szCs w:val="28"/>
          <w:rtl/>
          <w:lang w:bidi="ar-EG"/>
        </w:rPr>
        <w:t>تناولت العديد من الدراسات</w:t>
      </w:r>
      <w:r w:rsidR="00196784" w:rsidRPr="00196784">
        <w:rPr>
          <w:rFonts w:ascii="Simplified Arabic" w:hAnsi="Simplified Arabic" w:cs="Simplified Arabic" w:hint="cs"/>
          <w:sz w:val="28"/>
          <w:szCs w:val="28"/>
          <w:vertAlign w:val="superscript"/>
          <w:rtl/>
          <w:lang w:bidi="ar-EG"/>
        </w:rPr>
        <w:t>(</w:t>
      </w:r>
      <w:r w:rsidR="003121DF" w:rsidRPr="00196784">
        <w:rPr>
          <w:rStyle w:val="a4"/>
          <w:rFonts w:ascii="Simplified Arabic" w:hAnsi="Simplified Arabic" w:cs="Simplified Arabic"/>
          <w:sz w:val="28"/>
          <w:szCs w:val="28"/>
          <w:rtl/>
          <w:lang w:bidi="ar-EG"/>
        </w:rPr>
        <w:footnoteReference w:id="2"/>
      </w:r>
      <w:r w:rsidR="00196784" w:rsidRPr="00196784">
        <w:rPr>
          <w:rFonts w:ascii="Simplified Arabic" w:hAnsi="Simplified Arabic" w:cs="Simplified Arabic" w:hint="cs"/>
          <w:sz w:val="28"/>
          <w:szCs w:val="28"/>
          <w:vertAlign w:val="superscript"/>
          <w:rtl/>
          <w:lang w:bidi="ar-EG"/>
        </w:rPr>
        <w:t>)</w:t>
      </w:r>
      <w:r w:rsidR="003121DF">
        <w:rPr>
          <w:rFonts w:ascii="Simplified Arabic" w:hAnsi="Simplified Arabic" w:cs="Simplified Arabic" w:hint="cs"/>
          <w:sz w:val="28"/>
          <w:szCs w:val="28"/>
          <w:rtl/>
          <w:lang w:bidi="ar-EG"/>
        </w:rPr>
        <w:t xml:space="preserve"> </w:t>
      </w:r>
      <w:r w:rsidR="006E3167" w:rsidRPr="003121DF">
        <w:rPr>
          <w:rFonts w:ascii="Simplified Arabic" w:hAnsi="Simplified Arabic" w:cs="Simplified Arabic"/>
          <w:sz w:val="28"/>
          <w:szCs w:val="28"/>
          <w:rtl/>
          <w:lang w:bidi="ar-EG"/>
        </w:rPr>
        <w:t xml:space="preserve">العوامل المؤثرة في تركيز </w:t>
      </w:r>
      <w:r w:rsidR="00AC7032" w:rsidRPr="003121DF">
        <w:rPr>
          <w:rFonts w:ascii="Simplified Arabic" w:hAnsi="Simplified Arabic" w:cs="Simplified Arabic"/>
          <w:sz w:val="28"/>
          <w:szCs w:val="28"/>
          <w:rtl/>
          <w:lang w:bidi="ar-EG"/>
        </w:rPr>
        <w:t xml:space="preserve">سوق خدمات المراجعة، وذلك </w:t>
      </w:r>
      <w:r w:rsidR="00946BFA" w:rsidRPr="003121DF">
        <w:rPr>
          <w:rFonts w:ascii="Simplified Arabic" w:hAnsi="Simplified Arabic" w:cs="Simplified Arabic"/>
          <w:sz w:val="28"/>
          <w:szCs w:val="28"/>
          <w:rtl/>
          <w:lang w:bidi="ar-EG"/>
        </w:rPr>
        <w:t xml:space="preserve">في بيئات مختلفة </w:t>
      </w:r>
      <w:r w:rsidR="003B1C51" w:rsidRPr="003121DF">
        <w:rPr>
          <w:rFonts w:ascii="Simplified Arabic" w:hAnsi="Simplified Arabic" w:cs="Simplified Arabic"/>
          <w:sz w:val="28"/>
          <w:szCs w:val="28"/>
          <w:rtl/>
          <w:lang w:bidi="ar-EG"/>
        </w:rPr>
        <w:t xml:space="preserve">للمراجعة، ولقد </w:t>
      </w:r>
      <w:r w:rsidR="00DD7C08" w:rsidRPr="003121DF">
        <w:rPr>
          <w:rFonts w:ascii="Simplified Arabic" w:hAnsi="Simplified Arabic" w:cs="Simplified Arabic"/>
          <w:sz w:val="28"/>
          <w:szCs w:val="28"/>
          <w:rtl/>
          <w:lang w:bidi="ar-EG"/>
        </w:rPr>
        <w:t xml:space="preserve">توصلت هذه الدراسات </w:t>
      </w:r>
      <w:r w:rsidR="007818D9" w:rsidRPr="003121DF">
        <w:rPr>
          <w:rFonts w:ascii="Simplified Arabic" w:hAnsi="Simplified Arabic" w:cs="Simplified Arabic"/>
          <w:sz w:val="28"/>
          <w:szCs w:val="28"/>
          <w:rtl/>
          <w:lang w:bidi="ar-EG"/>
        </w:rPr>
        <w:t xml:space="preserve">إلى مجموعة </w:t>
      </w:r>
      <w:r w:rsidR="009A7E6D" w:rsidRPr="003121DF">
        <w:rPr>
          <w:rFonts w:ascii="Simplified Arabic" w:hAnsi="Simplified Arabic" w:cs="Simplified Arabic"/>
          <w:sz w:val="28"/>
          <w:szCs w:val="28"/>
          <w:rtl/>
          <w:lang w:bidi="ar-EG"/>
        </w:rPr>
        <w:t xml:space="preserve">من العوامل </w:t>
      </w:r>
      <w:r w:rsidR="00731274" w:rsidRPr="003121DF">
        <w:rPr>
          <w:rFonts w:ascii="Simplified Arabic" w:hAnsi="Simplified Arabic" w:cs="Simplified Arabic"/>
          <w:sz w:val="28"/>
          <w:szCs w:val="28"/>
          <w:rtl/>
          <w:lang w:bidi="ar-EG"/>
        </w:rPr>
        <w:t xml:space="preserve">بعضها يؤثر </w:t>
      </w:r>
      <w:r w:rsidR="009A7E6D" w:rsidRPr="003121DF">
        <w:rPr>
          <w:rFonts w:ascii="Simplified Arabic" w:hAnsi="Simplified Arabic" w:cs="Simplified Arabic"/>
          <w:sz w:val="28"/>
          <w:szCs w:val="28"/>
          <w:rtl/>
          <w:lang w:bidi="ar-EG"/>
        </w:rPr>
        <w:t xml:space="preserve">في زيادة درجة </w:t>
      </w:r>
      <w:r w:rsidR="00A56C92" w:rsidRPr="003121DF">
        <w:rPr>
          <w:rFonts w:ascii="Simplified Arabic" w:hAnsi="Simplified Arabic" w:cs="Simplified Arabic"/>
          <w:sz w:val="28"/>
          <w:szCs w:val="28"/>
          <w:rtl/>
          <w:lang w:bidi="ar-EG"/>
        </w:rPr>
        <w:t xml:space="preserve">التركيز </w:t>
      </w:r>
      <w:r w:rsidR="00731274" w:rsidRPr="003121DF">
        <w:rPr>
          <w:rFonts w:ascii="Simplified Arabic" w:hAnsi="Simplified Arabic" w:cs="Simplified Arabic"/>
          <w:sz w:val="28"/>
          <w:szCs w:val="28"/>
          <w:rtl/>
          <w:lang w:bidi="ar-EG"/>
        </w:rPr>
        <w:t xml:space="preserve">السوقي </w:t>
      </w:r>
      <w:r w:rsidR="00A56C92" w:rsidRPr="003121DF">
        <w:rPr>
          <w:rFonts w:ascii="Simplified Arabic" w:hAnsi="Simplified Arabic" w:cs="Simplified Arabic"/>
          <w:sz w:val="28"/>
          <w:szCs w:val="28"/>
          <w:rtl/>
          <w:lang w:bidi="ar-EG"/>
        </w:rPr>
        <w:t xml:space="preserve">والبعض </w:t>
      </w:r>
      <w:r w:rsidR="00DA2E8C" w:rsidRPr="003121DF">
        <w:rPr>
          <w:rFonts w:ascii="Simplified Arabic" w:hAnsi="Simplified Arabic" w:cs="Simplified Arabic"/>
          <w:sz w:val="28"/>
          <w:szCs w:val="28"/>
          <w:rtl/>
          <w:lang w:bidi="ar-EG"/>
        </w:rPr>
        <w:t xml:space="preserve">الآخر يؤثر في تخفيض درجة </w:t>
      </w:r>
      <w:r w:rsidR="00596814" w:rsidRPr="003121DF">
        <w:rPr>
          <w:rFonts w:ascii="Simplified Arabic" w:hAnsi="Simplified Arabic" w:cs="Simplified Arabic"/>
          <w:sz w:val="28"/>
          <w:szCs w:val="28"/>
          <w:rtl/>
          <w:lang w:bidi="ar-EG"/>
        </w:rPr>
        <w:t>التركيز السوقي</w:t>
      </w:r>
      <w:r w:rsidR="001F28BA" w:rsidRPr="003121DF">
        <w:rPr>
          <w:rFonts w:ascii="Simplified Arabic" w:hAnsi="Simplified Arabic" w:cs="Simplified Arabic"/>
          <w:sz w:val="28"/>
          <w:szCs w:val="28"/>
          <w:rtl/>
          <w:lang w:bidi="ar-EG"/>
        </w:rPr>
        <w:t xml:space="preserve">. </w:t>
      </w:r>
      <w:proofErr w:type="gramStart"/>
      <w:r w:rsidR="00D06ABC" w:rsidRPr="003121DF">
        <w:rPr>
          <w:rFonts w:ascii="Simplified Arabic" w:hAnsi="Simplified Arabic" w:cs="Simplified Arabic"/>
          <w:sz w:val="28"/>
          <w:szCs w:val="28"/>
          <w:rtl/>
          <w:lang w:bidi="ar-EG"/>
        </w:rPr>
        <w:t>ولعل</w:t>
      </w:r>
      <w:proofErr w:type="gramEnd"/>
      <w:r w:rsidR="00D06ABC" w:rsidRPr="003121DF">
        <w:rPr>
          <w:rFonts w:ascii="Simplified Arabic" w:hAnsi="Simplified Arabic" w:cs="Simplified Arabic"/>
          <w:sz w:val="28"/>
          <w:szCs w:val="28"/>
          <w:rtl/>
          <w:lang w:bidi="ar-EG"/>
        </w:rPr>
        <w:t xml:space="preserve"> أبرز هذه الدراسات </w:t>
      </w:r>
      <w:r w:rsidR="001356E6" w:rsidRPr="003121DF">
        <w:rPr>
          <w:rFonts w:ascii="Simplified Arabic" w:hAnsi="Simplified Arabic" w:cs="Simplified Arabic"/>
          <w:sz w:val="28"/>
          <w:szCs w:val="28"/>
          <w:rtl/>
          <w:lang w:bidi="ar-EG"/>
        </w:rPr>
        <w:t xml:space="preserve">دراسة </w:t>
      </w:r>
      <w:proofErr w:type="spellStart"/>
      <w:r w:rsidR="001356E6" w:rsidRPr="003121DF">
        <w:rPr>
          <w:rFonts w:ascii="Simplified Arabic" w:hAnsi="Simplified Arabic" w:cs="Simplified Arabic"/>
          <w:sz w:val="26"/>
          <w:szCs w:val="26"/>
          <w:lang w:bidi="ar-EG"/>
        </w:rPr>
        <w:t>Poit</w:t>
      </w:r>
      <w:proofErr w:type="spellEnd"/>
      <w:r w:rsidR="001356E6" w:rsidRPr="003121DF">
        <w:rPr>
          <w:rFonts w:ascii="Simplified Arabic" w:hAnsi="Simplified Arabic" w:cs="Simplified Arabic"/>
          <w:sz w:val="26"/>
          <w:szCs w:val="26"/>
          <w:lang w:bidi="ar-EG"/>
        </w:rPr>
        <w:t xml:space="preserve"> C</w:t>
      </w:r>
      <w:r w:rsidR="001433AC" w:rsidRPr="003121DF">
        <w:rPr>
          <w:rFonts w:ascii="Simplified Arabic" w:hAnsi="Simplified Arabic" w:cs="Simplified Arabic"/>
          <w:sz w:val="26"/>
          <w:szCs w:val="26"/>
          <w:lang w:bidi="ar-EG"/>
        </w:rPr>
        <w:t>.</w:t>
      </w:r>
      <w:proofErr w:type="gramStart"/>
      <w:r w:rsidR="002A18C1" w:rsidRPr="003121DF">
        <w:rPr>
          <w:rFonts w:ascii="Simplified Arabic" w:hAnsi="Simplified Arabic" w:cs="Simplified Arabic"/>
          <w:sz w:val="26"/>
          <w:szCs w:val="26"/>
          <w:lang w:bidi="ar-EG"/>
        </w:rPr>
        <w:t xml:space="preserve">, </w:t>
      </w:r>
      <w:r w:rsidR="001433AC" w:rsidRPr="003121DF">
        <w:rPr>
          <w:rFonts w:ascii="Simplified Arabic" w:hAnsi="Simplified Arabic" w:cs="Simplified Arabic"/>
          <w:sz w:val="26"/>
          <w:szCs w:val="26"/>
          <w:lang w:bidi="ar-EG"/>
        </w:rPr>
        <w:t>2007</w:t>
      </w:r>
      <w:r w:rsidR="001433AC" w:rsidRPr="003121DF">
        <w:rPr>
          <w:rFonts w:ascii="Simplified Arabic" w:hAnsi="Simplified Arabic" w:cs="Simplified Arabic"/>
          <w:sz w:val="22"/>
          <w:szCs w:val="22"/>
          <w:lang w:bidi="ar-EG"/>
        </w:rPr>
        <w:t>)</w:t>
      </w:r>
      <w:r w:rsidR="002A18C1" w:rsidRPr="003121DF">
        <w:rPr>
          <w:rFonts w:ascii="Simplified Arabic" w:hAnsi="Simplified Arabic" w:cs="Simplified Arabic"/>
          <w:sz w:val="22"/>
          <w:szCs w:val="22"/>
          <w:rtl/>
          <w:lang w:bidi="ar-EG"/>
        </w:rPr>
        <w:t xml:space="preserve">) </w:t>
      </w:r>
      <w:r w:rsidR="004104F5" w:rsidRPr="003121DF">
        <w:rPr>
          <w:rFonts w:ascii="Simplified Arabic" w:hAnsi="Simplified Arabic" w:cs="Simplified Arabic"/>
          <w:sz w:val="28"/>
          <w:szCs w:val="28"/>
          <w:rtl/>
          <w:lang w:bidi="ar-EG"/>
        </w:rPr>
        <w:t xml:space="preserve">حيث قدمت </w:t>
      </w:r>
      <w:r w:rsidR="00782F1C" w:rsidRPr="003121DF">
        <w:rPr>
          <w:rFonts w:ascii="Simplified Arabic" w:hAnsi="Simplified Arabic" w:cs="Simplified Arabic"/>
          <w:sz w:val="28"/>
          <w:szCs w:val="28"/>
          <w:rtl/>
          <w:lang w:bidi="ar-EG"/>
        </w:rPr>
        <w:t xml:space="preserve">هذه الدراسة </w:t>
      </w:r>
      <w:r w:rsidR="00597B41" w:rsidRPr="003121DF">
        <w:rPr>
          <w:rFonts w:ascii="Simplified Arabic" w:hAnsi="Simplified Arabic" w:cs="Simplified Arabic" w:hint="cs"/>
          <w:sz w:val="28"/>
          <w:szCs w:val="28"/>
          <w:rtl/>
          <w:lang w:bidi="ar-EG"/>
        </w:rPr>
        <w:t xml:space="preserve">تحليل </w:t>
      </w:r>
      <w:r w:rsidR="003E007F" w:rsidRPr="003121DF">
        <w:rPr>
          <w:rFonts w:ascii="Simplified Arabic" w:hAnsi="Simplified Arabic" w:cs="Simplified Arabic"/>
          <w:sz w:val="28"/>
          <w:szCs w:val="28"/>
          <w:rtl/>
          <w:lang w:bidi="ar-EG"/>
        </w:rPr>
        <w:t xml:space="preserve">للعوامل المؤثرة </w:t>
      </w:r>
      <w:r w:rsidR="00D059A2" w:rsidRPr="003121DF">
        <w:rPr>
          <w:rFonts w:ascii="Simplified Arabic" w:hAnsi="Simplified Arabic" w:cs="Simplified Arabic"/>
          <w:sz w:val="28"/>
          <w:szCs w:val="28"/>
          <w:rtl/>
          <w:lang w:bidi="ar-EG"/>
        </w:rPr>
        <w:t xml:space="preserve">في تركيز </w:t>
      </w:r>
      <w:r w:rsidR="00CE0E72" w:rsidRPr="003121DF">
        <w:rPr>
          <w:rFonts w:ascii="Simplified Arabic" w:hAnsi="Simplified Arabic" w:cs="Simplified Arabic"/>
          <w:sz w:val="28"/>
          <w:szCs w:val="28"/>
          <w:rtl/>
          <w:lang w:bidi="ar-EG"/>
        </w:rPr>
        <w:t xml:space="preserve">سوق خدمة </w:t>
      </w:r>
      <w:r w:rsidR="00D06898" w:rsidRPr="003121DF">
        <w:rPr>
          <w:rFonts w:ascii="Simplified Arabic" w:hAnsi="Simplified Arabic" w:cs="Simplified Arabic"/>
          <w:sz w:val="28"/>
          <w:szCs w:val="28"/>
          <w:rtl/>
          <w:lang w:bidi="ar-EG"/>
        </w:rPr>
        <w:t>المراجعة</w:t>
      </w:r>
      <w:r w:rsidR="00D145D4" w:rsidRPr="003121DF">
        <w:rPr>
          <w:rFonts w:ascii="Simplified Arabic" w:hAnsi="Simplified Arabic" w:cs="Simplified Arabic"/>
          <w:sz w:val="28"/>
          <w:szCs w:val="28"/>
          <w:rtl/>
          <w:lang w:bidi="ar-EG"/>
        </w:rPr>
        <w:t>.</w:t>
      </w:r>
      <w:proofErr w:type="gramEnd"/>
      <w:r w:rsidR="00D145D4" w:rsidRPr="003121DF">
        <w:rPr>
          <w:rFonts w:ascii="Simplified Arabic" w:hAnsi="Simplified Arabic" w:cs="Simplified Arabic"/>
          <w:sz w:val="28"/>
          <w:szCs w:val="28"/>
          <w:rtl/>
          <w:lang w:bidi="ar-EG"/>
        </w:rPr>
        <w:t xml:space="preserve"> </w:t>
      </w:r>
    </w:p>
    <w:p w:rsidR="00E43A09" w:rsidRPr="00624BCC" w:rsidRDefault="00FA5DAC" w:rsidP="00FA5DAC">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وفيما يلي </w:t>
      </w:r>
      <w:proofErr w:type="gramStart"/>
      <w:r>
        <w:rPr>
          <w:rFonts w:ascii="Simplified Arabic" w:hAnsi="Simplified Arabic" w:cs="Simplified Arabic" w:hint="cs"/>
          <w:sz w:val="28"/>
          <w:szCs w:val="28"/>
          <w:rtl/>
          <w:lang w:bidi="ar-EG"/>
        </w:rPr>
        <w:t>يتم</w:t>
      </w:r>
      <w:proofErr w:type="gramEnd"/>
      <w:r>
        <w:rPr>
          <w:rFonts w:ascii="Simplified Arabic" w:hAnsi="Simplified Arabic" w:cs="Simplified Arabic" w:hint="cs"/>
          <w:sz w:val="28"/>
          <w:szCs w:val="28"/>
          <w:rtl/>
          <w:lang w:bidi="ar-EG"/>
        </w:rPr>
        <w:t xml:space="preserve"> تحليل العوامل المؤثرة في ظاهرة التركيز السوقي:</w:t>
      </w:r>
    </w:p>
    <w:p w:rsidR="00C40601" w:rsidRPr="00624BCC" w:rsidRDefault="00597B41" w:rsidP="006A630A">
      <w:pPr>
        <w:spacing w:line="288" w:lineRule="auto"/>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rtl/>
          <w:lang w:bidi="ar-EG"/>
        </w:rPr>
        <w:t>2</w:t>
      </w:r>
      <w:r w:rsidR="001121D3" w:rsidRPr="00624BCC">
        <w:rPr>
          <w:rFonts w:ascii="Simplified Arabic" w:hAnsi="Simplified Arabic" w:cs="Simplified Arabic"/>
          <w:b/>
          <w:bCs/>
          <w:sz w:val="30"/>
          <w:szCs w:val="30"/>
          <w:rtl/>
          <w:lang w:bidi="ar-EG"/>
        </w:rPr>
        <w:t>/</w:t>
      </w:r>
      <w:r w:rsidR="006A630A" w:rsidRPr="00624BCC">
        <w:rPr>
          <w:rFonts w:ascii="Simplified Arabic" w:hAnsi="Simplified Arabic" w:cs="Simplified Arabic" w:hint="cs"/>
          <w:b/>
          <w:bCs/>
          <w:sz w:val="30"/>
          <w:szCs w:val="30"/>
          <w:rtl/>
          <w:lang w:bidi="ar-EG"/>
        </w:rPr>
        <w:t>1</w:t>
      </w:r>
      <w:r w:rsidR="006A630A" w:rsidRPr="00624BCC">
        <w:rPr>
          <w:rFonts w:ascii="Simplified Arabic" w:hAnsi="Simplified Arabic" w:cs="Simplified Arabic" w:hint="cs"/>
          <w:b/>
          <w:bCs/>
          <w:sz w:val="30"/>
          <w:szCs w:val="30"/>
          <w:u w:val="single"/>
          <w:rtl/>
          <w:lang w:bidi="ar-EG"/>
        </w:rPr>
        <w:t xml:space="preserve"> </w:t>
      </w:r>
      <w:r w:rsidR="001121D3" w:rsidRPr="00624BCC">
        <w:rPr>
          <w:rFonts w:ascii="Simplified Arabic" w:hAnsi="Simplified Arabic" w:cs="Simplified Arabic"/>
          <w:b/>
          <w:bCs/>
          <w:sz w:val="30"/>
          <w:szCs w:val="30"/>
          <w:u w:val="single"/>
          <w:rtl/>
          <w:lang w:bidi="ar-EG"/>
        </w:rPr>
        <w:t xml:space="preserve">العوامل المرتبطة بعرض الخدمة: </w:t>
      </w:r>
    </w:p>
    <w:p w:rsidR="006A71D7" w:rsidRPr="006A71D7" w:rsidRDefault="006A71D7" w:rsidP="006A71D7">
      <w:pPr>
        <w:spacing w:line="288" w:lineRule="auto"/>
        <w:ind w:firstLine="720"/>
        <w:jc w:val="lowKashida"/>
        <w:rPr>
          <w:rFonts w:ascii="Simplified Arabic" w:hAnsi="Simplified Arabic" w:cs="Simplified Arabic"/>
          <w:sz w:val="30"/>
          <w:szCs w:val="30"/>
          <w:rtl/>
          <w:lang w:bidi="ar-EG"/>
        </w:rPr>
      </w:pPr>
      <w:r w:rsidRPr="006A71D7">
        <w:rPr>
          <w:rFonts w:ascii="Simplified Arabic" w:hAnsi="Simplified Arabic" w:cs="Simplified Arabic" w:hint="cs"/>
          <w:sz w:val="30"/>
          <w:szCs w:val="30"/>
          <w:rtl/>
          <w:lang w:bidi="ar-EG"/>
        </w:rPr>
        <w:t xml:space="preserve">تتمثل </w:t>
      </w:r>
      <w:r>
        <w:rPr>
          <w:rFonts w:ascii="Simplified Arabic" w:hAnsi="Simplified Arabic" w:cs="Simplified Arabic" w:hint="cs"/>
          <w:sz w:val="30"/>
          <w:szCs w:val="30"/>
          <w:rtl/>
          <w:lang w:bidi="ar-EG"/>
        </w:rPr>
        <w:t>العوامل ذات الصلة بجانب العرض لخدمات المراجعة والمؤثرة في تركيز سوق خدمات المراجعة فيما يلي:</w:t>
      </w:r>
    </w:p>
    <w:p w:rsidR="001121D3" w:rsidRPr="00624BCC" w:rsidRDefault="00597B41" w:rsidP="006A630A">
      <w:pPr>
        <w:spacing w:line="288" w:lineRule="auto"/>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rtl/>
          <w:lang w:bidi="ar-EG"/>
        </w:rPr>
        <w:t>2</w:t>
      </w:r>
      <w:r w:rsidR="004C3E55" w:rsidRPr="00624BCC">
        <w:rPr>
          <w:rFonts w:ascii="Simplified Arabic" w:hAnsi="Simplified Arabic" w:cs="Simplified Arabic"/>
          <w:b/>
          <w:bCs/>
          <w:sz w:val="30"/>
          <w:szCs w:val="30"/>
          <w:rtl/>
          <w:lang w:bidi="ar-EG"/>
        </w:rPr>
        <w:t>/1/1</w:t>
      </w:r>
      <w:r w:rsidR="006A630A" w:rsidRPr="00624BCC">
        <w:rPr>
          <w:rFonts w:ascii="Simplified Arabic" w:hAnsi="Simplified Arabic" w:cs="Simplified Arabic" w:hint="cs"/>
          <w:b/>
          <w:bCs/>
          <w:sz w:val="30"/>
          <w:szCs w:val="30"/>
          <w:u w:val="single"/>
          <w:rtl/>
          <w:lang w:bidi="ar-EG"/>
        </w:rPr>
        <w:t xml:space="preserve"> </w:t>
      </w:r>
      <w:proofErr w:type="gramStart"/>
      <w:r w:rsidR="00EF0391" w:rsidRPr="00624BCC">
        <w:rPr>
          <w:rFonts w:ascii="Simplified Arabic" w:hAnsi="Simplified Arabic" w:cs="Simplified Arabic"/>
          <w:b/>
          <w:bCs/>
          <w:sz w:val="30"/>
          <w:szCs w:val="30"/>
          <w:u w:val="single"/>
          <w:rtl/>
          <w:lang w:bidi="ar-EG"/>
        </w:rPr>
        <w:t>اندماج</w:t>
      </w:r>
      <w:proofErr w:type="gramEnd"/>
      <w:r w:rsidR="00EF0391" w:rsidRPr="00624BCC">
        <w:rPr>
          <w:rFonts w:ascii="Simplified Arabic" w:hAnsi="Simplified Arabic" w:cs="Simplified Arabic"/>
          <w:b/>
          <w:bCs/>
          <w:sz w:val="30"/>
          <w:szCs w:val="30"/>
          <w:u w:val="single"/>
          <w:rtl/>
          <w:lang w:bidi="ar-EG"/>
        </w:rPr>
        <w:t xml:space="preserve"> </w:t>
      </w:r>
      <w:r w:rsidR="00501220" w:rsidRPr="00624BCC">
        <w:rPr>
          <w:rFonts w:ascii="Simplified Arabic" w:hAnsi="Simplified Arabic" w:cs="Simplified Arabic"/>
          <w:b/>
          <w:bCs/>
          <w:sz w:val="30"/>
          <w:szCs w:val="30"/>
          <w:u w:val="single"/>
          <w:rtl/>
          <w:lang w:bidi="ar-EG"/>
        </w:rPr>
        <w:t>مكاتب المراجعة</w:t>
      </w:r>
      <w:r w:rsidR="00D76883" w:rsidRPr="00624BCC">
        <w:rPr>
          <w:rFonts w:ascii="Simplified Arabic" w:hAnsi="Simplified Arabic" w:cs="Simplified Arabic"/>
          <w:b/>
          <w:bCs/>
          <w:sz w:val="30"/>
          <w:szCs w:val="30"/>
          <w:u w:val="single"/>
          <w:rtl/>
          <w:lang w:bidi="ar-EG"/>
        </w:rPr>
        <w:t xml:space="preserve">: </w:t>
      </w:r>
    </w:p>
    <w:p w:rsidR="00A12C3F" w:rsidRPr="00624BCC" w:rsidRDefault="00AD245B" w:rsidP="00937B8C">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w:t>
      </w:r>
      <w:r w:rsidR="003F7615" w:rsidRPr="00624BCC">
        <w:rPr>
          <w:rFonts w:ascii="Simplified Arabic" w:hAnsi="Simplified Arabic" w:cs="Simplified Arabic"/>
          <w:sz w:val="28"/>
          <w:szCs w:val="28"/>
          <w:rtl/>
          <w:lang w:bidi="ar-EG"/>
        </w:rPr>
        <w:t xml:space="preserve">شهدت بيئة المراجعة </w:t>
      </w:r>
      <w:r w:rsidRPr="00624BCC">
        <w:rPr>
          <w:rFonts w:ascii="Simplified Arabic" w:hAnsi="Simplified Arabic" w:cs="Simplified Arabic"/>
          <w:sz w:val="28"/>
          <w:szCs w:val="28"/>
          <w:rtl/>
          <w:lang w:bidi="ar-EG"/>
        </w:rPr>
        <w:t xml:space="preserve">منذ عقد الثمانينات والتسعينات من القرن الماضي </w:t>
      </w:r>
      <w:r w:rsidR="003F7615" w:rsidRPr="00624BCC">
        <w:rPr>
          <w:rFonts w:ascii="Simplified Arabic" w:hAnsi="Simplified Arabic" w:cs="Simplified Arabic"/>
          <w:sz w:val="28"/>
          <w:szCs w:val="28"/>
          <w:rtl/>
          <w:lang w:bidi="ar-EG"/>
        </w:rPr>
        <w:t xml:space="preserve">مجموعة من التغيرات التنافسية، حيث </w:t>
      </w:r>
      <w:r w:rsidR="000C366D" w:rsidRPr="00624BCC">
        <w:rPr>
          <w:rFonts w:ascii="Simplified Arabic" w:hAnsi="Simplified Arabic" w:cs="Simplified Arabic"/>
          <w:sz w:val="28"/>
          <w:szCs w:val="28"/>
          <w:rtl/>
          <w:lang w:bidi="ar-EG"/>
        </w:rPr>
        <w:t xml:space="preserve">دخلت </w:t>
      </w:r>
      <w:r w:rsidR="007A1E69" w:rsidRPr="00624BCC">
        <w:rPr>
          <w:rFonts w:ascii="Simplified Arabic" w:hAnsi="Simplified Arabic" w:cs="Simplified Arabic"/>
          <w:sz w:val="28"/>
          <w:szCs w:val="28"/>
          <w:rtl/>
          <w:lang w:bidi="ar-EG"/>
        </w:rPr>
        <w:t xml:space="preserve">مهنة المراجعة </w:t>
      </w:r>
      <w:r w:rsidR="008B06E1" w:rsidRPr="00624BCC">
        <w:rPr>
          <w:rFonts w:ascii="Simplified Arabic" w:hAnsi="Simplified Arabic" w:cs="Simplified Arabic"/>
          <w:sz w:val="28"/>
          <w:szCs w:val="28"/>
          <w:rtl/>
          <w:lang w:bidi="ar-EG"/>
        </w:rPr>
        <w:t xml:space="preserve">مرحلة </w:t>
      </w:r>
      <w:r w:rsidR="00C038E2" w:rsidRPr="00624BCC">
        <w:rPr>
          <w:rFonts w:ascii="Simplified Arabic" w:hAnsi="Simplified Arabic" w:cs="Simplified Arabic"/>
          <w:sz w:val="28"/>
          <w:szCs w:val="28"/>
          <w:rtl/>
          <w:lang w:bidi="ar-EG"/>
        </w:rPr>
        <w:t xml:space="preserve">جديدة من مراحل تطورها </w:t>
      </w:r>
      <w:r w:rsidR="00524F2A" w:rsidRPr="00624BCC">
        <w:rPr>
          <w:rFonts w:ascii="Simplified Arabic" w:hAnsi="Simplified Arabic" w:cs="Simplified Arabic"/>
          <w:sz w:val="28"/>
          <w:szCs w:val="28"/>
          <w:rtl/>
          <w:lang w:bidi="ar-EG"/>
        </w:rPr>
        <w:t xml:space="preserve">واكتسبت أهمية </w:t>
      </w:r>
      <w:r w:rsidR="00ED50AA" w:rsidRPr="00624BCC">
        <w:rPr>
          <w:rFonts w:ascii="Simplified Arabic" w:hAnsi="Simplified Arabic" w:cs="Simplified Arabic"/>
          <w:sz w:val="28"/>
          <w:szCs w:val="28"/>
          <w:rtl/>
          <w:lang w:bidi="ar-EG"/>
        </w:rPr>
        <w:t xml:space="preserve">فائقة </w:t>
      </w:r>
      <w:r w:rsidR="00695F7D" w:rsidRPr="00624BCC">
        <w:rPr>
          <w:rFonts w:ascii="Simplified Arabic" w:hAnsi="Simplified Arabic" w:cs="Simplified Arabic"/>
          <w:sz w:val="28"/>
          <w:szCs w:val="28"/>
          <w:rtl/>
          <w:lang w:bidi="ar-EG"/>
        </w:rPr>
        <w:t xml:space="preserve">وذلك بدخولها </w:t>
      </w:r>
      <w:r w:rsidR="00032452" w:rsidRPr="00624BCC">
        <w:rPr>
          <w:rFonts w:ascii="Simplified Arabic" w:hAnsi="Simplified Arabic" w:cs="Simplified Arabic"/>
          <w:sz w:val="28"/>
          <w:szCs w:val="28"/>
          <w:rtl/>
          <w:lang w:bidi="ar-EG"/>
        </w:rPr>
        <w:t>ضمن اتفاقية الجات</w:t>
      </w:r>
      <w:r w:rsidRPr="00624BCC">
        <w:rPr>
          <w:rFonts w:ascii="Simplified Arabic" w:hAnsi="Simplified Arabic" w:cs="Simplified Arabic"/>
          <w:sz w:val="28"/>
          <w:szCs w:val="28"/>
          <w:rtl/>
          <w:lang w:bidi="ar-EG"/>
        </w:rPr>
        <w:t xml:space="preserve">، </w:t>
      </w:r>
      <w:r w:rsidR="00F654F3" w:rsidRPr="00624BCC">
        <w:rPr>
          <w:rFonts w:ascii="Simplified Arabic" w:hAnsi="Simplified Arabic" w:cs="Simplified Arabic"/>
          <w:sz w:val="28"/>
          <w:szCs w:val="28"/>
          <w:rtl/>
          <w:lang w:bidi="ar-EG"/>
        </w:rPr>
        <w:t xml:space="preserve">فقد نقلت من الإطار </w:t>
      </w:r>
      <w:r w:rsidR="005A1D86" w:rsidRPr="00624BCC">
        <w:rPr>
          <w:rFonts w:ascii="Simplified Arabic" w:hAnsi="Simplified Arabic" w:cs="Simplified Arabic"/>
          <w:sz w:val="28"/>
          <w:szCs w:val="28"/>
          <w:rtl/>
          <w:lang w:bidi="ar-EG"/>
        </w:rPr>
        <w:t xml:space="preserve">المحلي إلى الإطار الدولي </w:t>
      </w:r>
      <w:r w:rsidR="007C188D" w:rsidRPr="00624BCC">
        <w:rPr>
          <w:rFonts w:ascii="Simplified Arabic" w:hAnsi="Simplified Arabic" w:cs="Simplified Arabic"/>
          <w:sz w:val="28"/>
          <w:szCs w:val="28"/>
          <w:rtl/>
          <w:lang w:bidi="ar-EG"/>
        </w:rPr>
        <w:t xml:space="preserve">ونتيجة </w:t>
      </w:r>
      <w:r w:rsidR="00B54036" w:rsidRPr="00624BCC">
        <w:rPr>
          <w:rFonts w:ascii="Simplified Arabic" w:hAnsi="Simplified Arabic" w:cs="Simplified Arabic"/>
          <w:sz w:val="28"/>
          <w:szCs w:val="28"/>
          <w:rtl/>
          <w:lang w:bidi="ar-EG"/>
        </w:rPr>
        <w:t xml:space="preserve">لذلك </w:t>
      </w:r>
      <w:r w:rsidR="00AA4A37" w:rsidRPr="00624BCC">
        <w:rPr>
          <w:rFonts w:ascii="Simplified Arabic" w:hAnsi="Simplified Arabic" w:cs="Simplified Arabic"/>
          <w:sz w:val="28"/>
          <w:szCs w:val="28"/>
          <w:rtl/>
          <w:lang w:bidi="ar-EG"/>
        </w:rPr>
        <w:t xml:space="preserve">كان من الضروري </w:t>
      </w:r>
      <w:r w:rsidR="00B927A6" w:rsidRPr="00624BCC">
        <w:rPr>
          <w:rFonts w:ascii="Simplified Arabic" w:hAnsi="Simplified Arabic" w:cs="Simplified Arabic"/>
          <w:sz w:val="28"/>
          <w:szCs w:val="28"/>
          <w:rtl/>
          <w:lang w:bidi="ar-EG"/>
        </w:rPr>
        <w:t xml:space="preserve">أن تسعى </w:t>
      </w:r>
      <w:r w:rsidR="00D42E64" w:rsidRPr="00624BCC">
        <w:rPr>
          <w:rFonts w:ascii="Simplified Arabic" w:hAnsi="Simplified Arabic" w:cs="Simplified Arabic"/>
          <w:sz w:val="28"/>
          <w:szCs w:val="28"/>
          <w:rtl/>
          <w:lang w:bidi="ar-EG"/>
        </w:rPr>
        <w:t xml:space="preserve">مكاتب </w:t>
      </w:r>
      <w:r w:rsidR="005F3B35" w:rsidRPr="00624BCC">
        <w:rPr>
          <w:rFonts w:ascii="Simplified Arabic" w:hAnsi="Simplified Arabic" w:cs="Simplified Arabic"/>
          <w:sz w:val="28"/>
          <w:szCs w:val="28"/>
          <w:rtl/>
          <w:lang w:bidi="ar-EG"/>
        </w:rPr>
        <w:t xml:space="preserve">المراجعة الكبرى </w:t>
      </w:r>
      <w:r w:rsidR="002D2C5D" w:rsidRPr="00624BCC">
        <w:rPr>
          <w:rFonts w:ascii="Simplified Arabic" w:hAnsi="Simplified Arabic" w:cs="Simplified Arabic"/>
          <w:sz w:val="28"/>
          <w:szCs w:val="28"/>
          <w:rtl/>
          <w:lang w:bidi="ar-EG"/>
        </w:rPr>
        <w:t xml:space="preserve">لمواجهة </w:t>
      </w:r>
      <w:r w:rsidR="00AE12B8" w:rsidRPr="00624BCC">
        <w:rPr>
          <w:rFonts w:ascii="Simplified Arabic" w:hAnsi="Simplified Arabic" w:cs="Simplified Arabic"/>
          <w:sz w:val="28"/>
          <w:szCs w:val="28"/>
          <w:rtl/>
          <w:lang w:bidi="ar-EG"/>
        </w:rPr>
        <w:t xml:space="preserve">تلك التحديات </w:t>
      </w:r>
      <w:r w:rsidR="00313FF3" w:rsidRPr="00624BCC">
        <w:rPr>
          <w:rFonts w:ascii="Simplified Arabic" w:hAnsi="Simplified Arabic" w:cs="Simplified Arabic"/>
          <w:sz w:val="28"/>
          <w:szCs w:val="28"/>
          <w:rtl/>
          <w:lang w:bidi="ar-EG"/>
        </w:rPr>
        <w:t xml:space="preserve">عن طريق تكوين تكتلات كبيرة </w:t>
      </w:r>
      <w:r w:rsidR="000B44D8" w:rsidRPr="00624BCC">
        <w:rPr>
          <w:rFonts w:ascii="Simplified Arabic" w:hAnsi="Simplified Arabic" w:cs="Simplified Arabic"/>
          <w:sz w:val="28"/>
          <w:szCs w:val="28"/>
          <w:rtl/>
          <w:lang w:bidi="ar-EG"/>
        </w:rPr>
        <w:t>الحجم</w:t>
      </w:r>
      <w:r w:rsidR="00FA5DAC">
        <w:rPr>
          <w:rFonts w:ascii="Simplified Arabic" w:hAnsi="Simplified Arabic" w:cs="Simplified Arabic" w:hint="cs"/>
          <w:sz w:val="28"/>
          <w:szCs w:val="28"/>
          <w:rtl/>
          <w:lang w:bidi="ar-EG"/>
        </w:rPr>
        <w:t xml:space="preserve">" </w:t>
      </w:r>
      <w:r w:rsidR="00FA5DAC" w:rsidRPr="00624BCC">
        <w:rPr>
          <w:rFonts w:ascii="Simplified Arabic" w:hAnsi="Simplified Arabic" w:cs="Simplified Arabic"/>
          <w:sz w:val="28"/>
          <w:szCs w:val="28"/>
          <w:rtl/>
          <w:lang w:bidi="ar-EG"/>
        </w:rPr>
        <w:t>(</w:t>
      </w:r>
      <w:r w:rsidR="009B2206">
        <w:rPr>
          <w:rFonts w:ascii="Simplified Arabic" w:hAnsi="Simplified Arabic" w:cs="Simplified Arabic" w:hint="cs"/>
          <w:sz w:val="28"/>
          <w:szCs w:val="28"/>
          <w:rtl/>
          <w:lang w:bidi="ar-EG"/>
        </w:rPr>
        <w:t xml:space="preserve">شوقي السيد </w:t>
      </w:r>
      <w:r w:rsidR="00FA5DAC" w:rsidRPr="00624BCC">
        <w:rPr>
          <w:rFonts w:ascii="Simplified Arabic" w:hAnsi="Simplified Arabic" w:cs="Simplified Arabic"/>
          <w:sz w:val="28"/>
          <w:szCs w:val="28"/>
          <w:rtl/>
          <w:lang w:bidi="ar-EG"/>
        </w:rPr>
        <w:t>فودة، 2008: 83).</w:t>
      </w:r>
      <w:r w:rsidR="00FA5DAC">
        <w:rPr>
          <w:rFonts w:ascii="Simplified Arabic" w:hAnsi="Simplified Arabic" w:cs="Simplified Arabic" w:hint="cs"/>
          <w:sz w:val="28"/>
          <w:szCs w:val="28"/>
          <w:rtl/>
          <w:lang w:bidi="ar-EG"/>
        </w:rPr>
        <w:t xml:space="preserve"> </w:t>
      </w:r>
      <w:r w:rsidR="000B44D8" w:rsidRPr="00624BCC">
        <w:rPr>
          <w:rFonts w:ascii="Simplified Arabic" w:hAnsi="Simplified Arabic" w:cs="Simplified Arabic"/>
          <w:sz w:val="28"/>
          <w:szCs w:val="28"/>
          <w:rtl/>
          <w:lang w:bidi="ar-EG"/>
        </w:rPr>
        <w:t xml:space="preserve">والاتجاه </w:t>
      </w:r>
      <w:r w:rsidR="004E54FB" w:rsidRPr="00624BCC">
        <w:rPr>
          <w:rFonts w:ascii="Simplified Arabic" w:hAnsi="Simplified Arabic" w:cs="Simplified Arabic"/>
          <w:sz w:val="28"/>
          <w:szCs w:val="28"/>
          <w:rtl/>
          <w:lang w:bidi="ar-EG"/>
        </w:rPr>
        <w:t xml:space="preserve">نحو الاندماج </w:t>
      </w:r>
      <w:r w:rsidR="00045D41" w:rsidRPr="00624BCC">
        <w:rPr>
          <w:rFonts w:ascii="Simplified Arabic" w:hAnsi="Simplified Arabic" w:cs="Simplified Arabic"/>
          <w:sz w:val="28"/>
          <w:szCs w:val="28"/>
          <w:rtl/>
          <w:lang w:bidi="ar-EG"/>
        </w:rPr>
        <w:t xml:space="preserve">في كيانات أكبر تمكنها من تحقيق مكاسب </w:t>
      </w:r>
      <w:proofErr w:type="spellStart"/>
      <w:r w:rsidR="00045D41" w:rsidRPr="00624BCC">
        <w:rPr>
          <w:rFonts w:ascii="Simplified Arabic" w:hAnsi="Simplified Arabic" w:cs="Simplified Arabic"/>
          <w:sz w:val="28"/>
          <w:szCs w:val="28"/>
          <w:rtl/>
          <w:lang w:bidi="ar-EG"/>
        </w:rPr>
        <w:t>ووفورات</w:t>
      </w:r>
      <w:proofErr w:type="spellEnd"/>
      <w:r w:rsidR="00045D41" w:rsidRPr="00624BCC">
        <w:rPr>
          <w:rFonts w:ascii="Simplified Arabic" w:hAnsi="Simplified Arabic" w:cs="Simplified Arabic"/>
          <w:sz w:val="28"/>
          <w:szCs w:val="28"/>
          <w:rtl/>
          <w:lang w:bidi="ar-EG"/>
        </w:rPr>
        <w:t xml:space="preserve"> </w:t>
      </w:r>
      <w:r w:rsidR="005072DE" w:rsidRPr="00624BCC">
        <w:rPr>
          <w:rFonts w:ascii="Simplified Arabic" w:hAnsi="Simplified Arabic" w:cs="Simplified Arabic"/>
          <w:sz w:val="28"/>
          <w:szCs w:val="28"/>
          <w:rtl/>
          <w:lang w:bidi="ar-EG"/>
        </w:rPr>
        <w:t xml:space="preserve">وذلك بقصد </w:t>
      </w:r>
      <w:r w:rsidR="00A7738E" w:rsidRPr="00624BCC">
        <w:rPr>
          <w:rFonts w:ascii="Simplified Arabic" w:hAnsi="Simplified Arabic" w:cs="Simplified Arabic"/>
          <w:sz w:val="28"/>
          <w:szCs w:val="28"/>
          <w:rtl/>
          <w:lang w:bidi="ar-EG"/>
        </w:rPr>
        <w:t>المنافسة والسيطرة</w:t>
      </w:r>
      <w:r w:rsidR="00FA5DAC" w:rsidRPr="00624BCC">
        <w:rPr>
          <w:rFonts w:ascii="Simplified Arabic" w:hAnsi="Simplified Arabic" w:cs="Simplified Arabic"/>
          <w:sz w:val="28"/>
          <w:szCs w:val="28"/>
          <w:rtl/>
          <w:lang w:bidi="ar-EG"/>
        </w:rPr>
        <w:t xml:space="preserve"> </w:t>
      </w:r>
      <w:r w:rsidR="004F2AE8" w:rsidRPr="00624BCC">
        <w:rPr>
          <w:rFonts w:ascii="Simplified Arabic" w:hAnsi="Simplified Arabic" w:cs="Simplified Arabic"/>
          <w:sz w:val="28"/>
          <w:szCs w:val="28"/>
          <w:rtl/>
          <w:lang w:bidi="ar-EG"/>
        </w:rPr>
        <w:t>(</w:t>
      </w:r>
      <w:r w:rsidR="00A12C3F" w:rsidRPr="00624BCC">
        <w:rPr>
          <w:rFonts w:ascii="Simplified Arabic" w:hAnsi="Simplified Arabic" w:cs="Simplified Arabic"/>
          <w:sz w:val="26"/>
          <w:szCs w:val="26"/>
          <w:lang w:bidi="ar-EG"/>
        </w:rPr>
        <w:t>Pong and Burnett</w:t>
      </w:r>
      <w:r w:rsidR="004F2AE8" w:rsidRPr="00624BCC">
        <w:rPr>
          <w:rFonts w:ascii="Simplified Arabic" w:hAnsi="Simplified Arabic" w:cs="Simplified Arabic"/>
          <w:sz w:val="26"/>
          <w:szCs w:val="26"/>
          <w:lang w:bidi="ar-EG"/>
        </w:rPr>
        <w:t xml:space="preserve">, </w:t>
      </w:r>
      <w:r w:rsidR="00A12C3F" w:rsidRPr="00624BCC">
        <w:rPr>
          <w:rFonts w:ascii="Simplified Arabic" w:hAnsi="Simplified Arabic" w:cs="Simplified Arabic"/>
          <w:sz w:val="26"/>
          <w:szCs w:val="26"/>
          <w:lang w:bidi="ar-EG"/>
        </w:rPr>
        <w:t>2006</w:t>
      </w:r>
      <w:r w:rsidR="004F2AE8" w:rsidRPr="00624BCC">
        <w:rPr>
          <w:rFonts w:ascii="Simplified Arabic" w:hAnsi="Simplified Arabic" w:cs="Simplified Arabic"/>
          <w:sz w:val="26"/>
          <w:szCs w:val="26"/>
          <w:lang w:bidi="ar-EG"/>
        </w:rPr>
        <w:t>: 202</w:t>
      </w:r>
      <w:r w:rsidR="004F2AE8" w:rsidRPr="00624BCC">
        <w:rPr>
          <w:rFonts w:ascii="Simplified Arabic" w:hAnsi="Simplified Arabic" w:cs="Simplified Arabic"/>
          <w:sz w:val="28"/>
          <w:szCs w:val="28"/>
          <w:rtl/>
          <w:lang w:bidi="ar-EG"/>
        </w:rPr>
        <w:t>)</w:t>
      </w:r>
      <w:r w:rsidR="00937B8C">
        <w:rPr>
          <w:rFonts w:ascii="Simplified Arabic" w:hAnsi="Simplified Arabic" w:cs="Simplified Arabic" w:hint="cs"/>
          <w:sz w:val="28"/>
          <w:szCs w:val="28"/>
          <w:rtl/>
          <w:lang w:bidi="ar-EG"/>
        </w:rPr>
        <w:t>.</w:t>
      </w:r>
    </w:p>
    <w:p w:rsidR="00C2246A" w:rsidRPr="00624BCC" w:rsidRDefault="00AD245B" w:rsidP="000B209E">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وتناولت </w:t>
      </w:r>
      <w:r w:rsidR="003702CA" w:rsidRPr="00624BCC">
        <w:rPr>
          <w:rFonts w:ascii="Simplified Arabic" w:hAnsi="Simplified Arabic" w:cs="Simplified Arabic"/>
          <w:sz w:val="28"/>
          <w:szCs w:val="28"/>
          <w:rtl/>
          <w:lang w:bidi="ar-EG"/>
        </w:rPr>
        <w:t xml:space="preserve">العديد من الدراسات </w:t>
      </w:r>
      <w:r w:rsidRPr="00624BCC">
        <w:rPr>
          <w:rFonts w:ascii="Simplified Arabic" w:hAnsi="Simplified Arabic" w:cs="Simplified Arabic"/>
          <w:sz w:val="28"/>
          <w:szCs w:val="28"/>
          <w:rtl/>
          <w:lang w:bidi="ar-EG"/>
        </w:rPr>
        <w:t>ا</w:t>
      </w:r>
      <w:r w:rsidR="003702CA" w:rsidRPr="00624BCC">
        <w:rPr>
          <w:rFonts w:ascii="Simplified Arabic" w:hAnsi="Simplified Arabic" w:cs="Simplified Arabic"/>
          <w:sz w:val="28"/>
          <w:szCs w:val="28"/>
          <w:rtl/>
          <w:lang w:bidi="ar-EG"/>
        </w:rPr>
        <w:t xml:space="preserve">لدوافع المختلفة </w:t>
      </w:r>
      <w:r w:rsidR="00180331" w:rsidRPr="00624BCC">
        <w:rPr>
          <w:rFonts w:ascii="Simplified Arabic" w:hAnsi="Simplified Arabic" w:cs="Simplified Arabic"/>
          <w:sz w:val="28"/>
          <w:szCs w:val="28"/>
          <w:rtl/>
          <w:lang w:bidi="ar-EG"/>
        </w:rPr>
        <w:t>لموجات الاندماج</w:t>
      </w:r>
      <w:r w:rsidRPr="00624BCC">
        <w:rPr>
          <w:rFonts w:ascii="Simplified Arabic" w:hAnsi="Simplified Arabic" w:cs="Simplified Arabic"/>
          <w:sz w:val="28"/>
          <w:szCs w:val="28"/>
          <w:vertAlign w:val="superscript"/>
          <w:rtl/>
          <w:lang w:bidi="ar-EG"/>
        </w:rPr>
        <w:t>(</w:t>
      </w:r>
      <w:r w:rsidRPr="00624BCC">
        <w:rPr>
          <w:rFonts w:ascii="Simplified Arabic" w:hAnsi="Simplified Arabic" w:cs="Simplified Arabic"/>
          <w:sz w:val="28"/>
          <w:szCs w:val="28"/>
          <w:vertAlign w:val="superscript"/>
          <w:rtl/>
        </w:rPr>
        <w:footnoteReference w:id="3"/>
      </w:r>
      <w:r w:rsidRPr="00624BCC">
        <w:rPr>
          <w:rFonts w:ascii="Simplified Arabic" w:hAnsi="Simplified Arabic" w:cs="Simplified Arabic"/>
          <w:sz w:val="28"/>
          <w:szCs w:val="28"/>
          <w:vertAlign w:val="superscript"/>
          <w:rtl/>
          <w:lang w:bidi="ar-EG"/>
        </w:rPr>
        <w:t>)</w:t>
      </w:r>
      <w:r w:rsidR="000B209E" w:rsidRPr="00624BCC">
        <w:rPr>
          <w:rFonts w:ascii="Simplified Arabic" w:hAnsi="Simplified Arabic" w:cs="Simplified Arabic" w:hint="cs"/>
          <w:sz w:val="28"/>
          <w:szCs w:val="28"/>
          <w:rtl/>
          <w:lang w:bidi="ar-EG"/>
        </w:rPr>
        <w:t xml:space="preserve"> </w:t>
      </w:r>
      <w:proofErr w:type="gramStart"/>
      <w:r w:rsidR="000B209E" w:rsidRPr="00624BCC">
        <w:rPr>
          <w:rFonts w:ascii="Simplified Arabic" w:hAnsi="Simplified Arabic" w:cs="Simplified Arabic" w:hint="cs"/>
          <w:sz w:val="28"/>
          <w:szCs w:val="28"/>
          <w:rtl/>
          <w:lang w:bidi="ar-EG"/>
        </w:rPr>
        <w:t>وهي</w:t>
      </w:r>
      <w:proofErr w:type="gramEnd"/>
      <w:r w:rsidR="00D20D9C" w:rsidRPr="00624BCC">
        <w:rPr>
          <w:rFonts w:ascii="Simplified Arabic" w:hAnsi="Simplified Arabic" w:cs="Simplified Arabic"/>
          <w:sz w:val="28"/>
          <w:szCs w:val="28"/>
          <w:rtl/>
          <w:lang w:bidi="ar-EG"/>
        </w:rPr>
        <w:t>:</w:t>
      </w:r>
    </w:p>
    <w:p w:rsidR="00D20D9C" w:rsidRPr="00624BCC" w:rsidRDefault="00F74A4C" w:rsidP="00937B8C">
      <w:pPr>
        <w:numPr>
          <w:ilvl w:val="0"/>
          <w:numId w:val="4"/>
        </w:numPr>
        <w:tabs>
          <w:tab w:val="clear" w:pos="1545"/>
        </w:tabs>
        <w:spacing w:line="288" w:lineRule="auto"/>
        <w:ind w:left="525" w:hanging="502"/>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lastRenderedPageBreak/>
        <w:t>"</w:t>
      </w:r>
      <w:r w:rsidR="00317288" w:rsidRPr="00624BCC">
        <w:rPr>
          <w:rFonts w:ascii="Simplified Arabic" w:hAnsi="Simplified Arabic" w:cs="Simplified Arabic"/>
          <w:sz w:val="28"/>
          <w:szCs w:val="28"/>
          <w:rtl/>
          <w:lang w:bidi="ar-EG"/>
        </w:rPr>
        <w:t xml:space="preserve">الوصول </w:t>
      </w:r>
      <w:r w:rsidR="00FD5294" w:rsidRPr="00624BCC">
        <w:rPr>
          <w:rFonts w:ascii="Simplified Arabic" w:hAnsi="Simplified Arabic" w:cs="Simplified Arabic"/>
          <w:sz w:val="28"/>
          <w:szCs w:val="28"/>
          <w:rtl/>
          <w:lang w:bidi="ar-EG"/>
        </w:rPr>
        <w:t xml:space="preserve">إلى أسواق عالمية </w:t>
      </w:r>
      <w:r w:rsidR="00AD245B" w:rsidRPr="00624BCC">
        <w:rPr>
          <w:rFonts w:ascii="Simplified Arabic" w:hAnsi="Simplified Arabic" w:cs="Simplified Arabic"/>
          <w:sz w:val="28"/>
          <w:szCs w:val="28"/>
          <w:rtl/>
          <w:lang w:bidi="ar-EG"/>
        </w:rPr>
        <w:t>جديدة بهدف النمو والتوسع</w:t>
      </w:r>
      <w:r w:rsidR="00387D11" w:rsidRPr="00624BCC">
        <w:rPr>
          <w:rFonts w:ascii="Simplified Arabic" w:hAnsi="Simplified Arabic" w:cs="Simplified Arabic"/>
          <w:sz w:val="28"/>
          <w:szCs w:val="28"/>
          <w:rtl/>
          <w:lang w:bidi="ar-EG"/>
        </w:rPr>
        <w:t xml:space="preserve">، </w:t>
      </w:r>
      <w:r w:rsidR="00937B8C">
        <w:rPr>
          <w:rFonts w:ascii="Simplified Arabic" w:hAnsi="Simplified Arabic" w:cs="Simplified Arabic" w:hint="cs"/>
          <w:sz w:val="28"/>
          <w:szCs w:val="28"/>
          <w:rtl/>
          <w:lang w:bidi="ar-EG"/>
        </w:rPr>
        <w:t xml:space="preserve">ففي ظل </w:t>
      </w:r>
      <w:r w:rsidR="00C130DE" w:rsidRPr="00624BCC">
        <w:rPr>
          <w:rFonts w:ascii="Simplified Arabic" w:hAnsi="Simplified Arabic" w:cs="Simplified Arabic"/>
          <w:sz w:val="28"/>
          <w:szCs w:val="28"/>
          <w:rtl/>
          <w:lang w:bidi="ar-EG"/>
        </w:rPr>
        <w:t xml:space="preserve">ظروف العولمة </w:t>
      </w:r>
      <w:r w:rsidR="004E7F80" w:rsidRPr="00624BCC">
        <w:rPr>
          <w:rFonts w:ascii="Simplified Arabic" w:hAnsi="Simplified Arabic" w:cs="Simplified Arabic"/>
          <w:sz w:val="28"/>
          <w:szCs w:val="28"/>
          <w:rtl/>
          <w:lang w:bidi="ar-EG"/>
        </w:rPr>
        <w:t>وتحرير التجارة و</w:t>
      </w:r>
      <w:r w:rsidR="00D211F2" w:rsidRPr="00624BCC">
        <w:rPr>
          <w:rFonts w:ascii="Simplified Arabic" w:hAnsi="Simplified Arabic" w:cs="Simplified Arabic"/>
          <w:sz w:val="28"/>
          <w:szCs w:val="28"/>
          <w:rtl/>
          <w:lang w:bidi="ar-EG"/>
        </w:rPr>
        <w:t>ال</w:t>
      </w:r>
      <w:r w:rsidR="004E7F80" w:rsidRPr="00624BCC">
        <w:rPr>
          <w:rFonts w:ascii="Simplified Arabic" w:hAnsi="Simplified Arabic" w:cs="Simplified Arabic"/>
          <w:sz w:val="28"/>
          <w:szCs w:val="28"/>
          <w:rtl/>
          <w:lang w:bidi="ar-EG"/>
        </w:rPr>
        <w:t xml:space="preserve">صراع </w:t>
      </w:r>
      <w:r w:rsidR="00D211F2" w:rsidRPr="00624BCC">
        <w:rPr>
          <w:rFonts w:ascii="Simplified Arabic" w:hAnsi="Simplified Arabic" w:cs="Simplified Arabic"/>
          <w:sz w:val="28"/>
          <w:szCs w:val="28"/>
          <w:rtl/>
          <w:lang w:bidi="ar-EG"/>
        </w:rPr>
        <w:t xml:space="preserve">حول الأسواق </w:t>
      </w:r>
      <w:r w:rsidR="003E1C71" w:rsidRPr="00624BCC">
        <w:rPr>
          <w:rFonts w:ascii="Simplified Arabic" w:hAnsi="Simplified Arabic" w:cs="Simplified Arabic"/>
          <w:sz w:val="28"/>
          <w:szCs w:val="28"/>
          <w:rtl/>
          <w:lang w:bidi="ar-EG"/>
        </w:rPr>
        <w:t>والعملاء</w:t>
      </w:r>
      <w:r w:rsidR="00937B8C">
        <w:rPr>
          <w:rFonts w:ascii="Simplified Arabic" w:hAnsi="Simplified Arabic" w:cs="Simplified Arabic" w:hint="cs"/>
          <w:sz w:val="28"/>
          <w:szCs w:val="28"/>
          <w:rtl/>
          <w:lang w:bidi="ar-EG"/>
        </w:rPr>
        <w:t xml:space="preserve">، </w:t>
      </w:r>
      <w:r w:rsidR="006C6DBA" w:rsidRPr="00624BCC">
        <w:rPr>
          <w:rFonts w:ascii="Simplified Arabic" w:hAnsi="Simplified Arabic" w:cs="Simplified Arabic"/>
          <w:sz w:val="28"/>
          <w:szCs w:val="28"/>
          <w:rtl/>
          <w:lang w:bidi="ar-EG"/>
        </w:rPr>
        <w:t xml:space="preserve">فإن الاتجاه </w:t>
      </w:r>
      <w:r w:rsidR="007113CF" w:rsidRPr="00624BCC">
        <w:rPr>
          <w:rFonts w:ascii="Simplified Arabic" w:hAnsi="Simplified Arabic" w:cs="Simplified Arabic"/>
          <w:sz w:val="28"/>
          <w:szCs w:val="28"/>
          <w:rtl/>
          <w:lang w:bidi="ar-EG"/>
        </w:rPr>
        <w:t xml:space="preserve">نحو الاندماج </w:t>
      </w:r>
      <w:r w:rsidR="00CC3B17" w:rsidRPr="00624BCC">
        <w:rPr>
          <w:rFonts w:ascii="Simplified Arabic" w:hAnsi="Simplified Arabic" w:cs="Simplified Arabic"/>
          <w:sz w:val="28"/>
          <w:szCs w:val="28"/>
          <w:rtl/>
          <w:lang w:bidi="ar-EG"/>
        </w:rPr>
        <w:t xml:space="preserve">كان السبيل </w:t>
      </w:r>
      <w:r w:rsidR="001267FD" w:rsidRPr="00624BCC">
        <w:rPr>
          <w:rFonts w:ascii="Simplified Arabic" w:hAnsi="Simplified Arabic" w:cs="Simplified Arabic"/>
          <w:sz w:val="28"/>
          <w:szCs w:val="28"/>
          <w:rtl/>
          <w:lang w:bidi="ar-EG"/>
        </w:rPr>
        <w:t>للتوسع على المستوى الدولي</w:t>
      </w:r>
      <w:r w:rsidR="00AD245B" w:rsidRPr="00624BCC">
        <w:rPr>
          <w:rFonts w:ascii="Simplified Arabic" w:hAnsi="Simplified Arabic" w:cs="Simplified Arabic"/>
          <w:sz w:val="28"/>
          <w:szCs w:val="28"/>
          <w:rtl/>
          <w:lang w:bidi="ar-EG"/>
        </w:rPr>
        <w:t xml:space="preserve"> للحصول على حصة سوقية أكبر</w:t>
      </w:r>
      <w:r w:rsidRPr="00624BCC">
        <w:rPr>
          <w:rFonts w:ascii="Simplified Arabic" w:hAnsi="Simplified Arabic" w:cs="Simplified Arabic"/>
          <w:sz w:val="28"/>
          <w:szCs w:val="28"/>
          <w:rtl/>
          <w:lang w:bidi="ar-EG"/>
        </w:rPr>
        <w:t>"</w:t>
      </w:r>
      <w:r w:rsidR="001D65E3" w:rsidRPr="00624BCC">
        <w:rPr>
          <w:rFonts w:ascii="Simplified Arabic" w:hAnsi="Simplified Arabic" w:cs="Simplified Arabic"/>
          <w:sz w:val="28"/>
          <w:szCs w:val="28"/>
          <w:rtl/>
          <w:lang w:bidi="ar-EG"/>
        </w:rPr>
        <w:t xml:space="preserve"> </w:t>
      </w:r>
      <w:r w:rsidR="004F2AE8" w:rsidRPr="00624BCC">
        <w:rPr>
          <w:rFonts w:ascii="Simplified Arabic" w:hAnsi="Simplified Arabic" w:cs="Simplified Arabic"/>
          <w:sz w:val="28"/>
          <w:szCs w:val="28"/>
          <w:rtl/>
          <w:lang w:bidi="ar-EG"/>
        </w:rPr>
        <w:t>(</w:t>
      </w:r>
      <w:proofErr w:type="spellStart"/>
      <w:r w:rsidR="004F2AE8" w:rsidRPr="00624BCC">
        <w:rPr>
          <w:rFonts w:ascii="Simplified Arabic" w:hAnsi="Simplified Arabic" w:cs="Simplified Arabic"/>
          <w:sz w:val="26"/>
          <w:szCs w:val="26"/>
          <w:lang w:bidi="ar-EG"/>
        </w:rPr>
        <w:t>Thavapalan</w:t>
      </w:r>
      <w:proofErr w:type="spellEnd"/>
      <w:r w:rsidR="004F2AE8" w:rsidRPr="00624BCC">
        <w:rPr>
          <w:rFonts w:ascii="Simplified Arabic" w:hAnsi="Simplified Arabic" w:cs="Simplified Arabic"/>
          <w:sz w:val="26"/>
          <w:szCs w:val="26"/>
          <w:lang w:bidi="ar-EG"/>
        </w:rPr>
        <w:t>, et.al., 2002: 154</w:t>
      </w:r>
      <w:r w:rsidR="004F2AE8" w:rsidRPr="00624BCC">
        <w:rPr>
          <w:rFonts w:ascii="Simplified Arabic" w:hAnsi="Simplified Arabic" w:cs="Simplified Arabic"/>
          <w:sz w:val="20"/>
          <w:szCs w:val="20"/>
          <w:rtl/>
          <w:lang w:bidi="ar-EG"/>
        </w:rPr>
        <w:t>)</w:t>
      </w:r>
      <w:r w:rsidR="001D65E3" w:rsidRPr="00624BCC">
        <w:rPr>
          <w:rFonts w:ascii="Simplified Arabic" w:hAnsi="Simplified Arabic" w:cs="Simplified Arabic"/>
          <w:sz w:val="20"/>
          <w:szCs w:val="20"/>
          <w:rtl/>
          <w:lang w:bidi="ar-EG"/>
        </w:rPr>
        <w:t>.</w:t>
      </w:r>
    </w:p>
    <w:p w:rsidR="001D65E3" w:rsidRPr="00624BCC" w:rsidRDefault="008430B7" w:rsidP="00597B41">
      <w:pPr>
        <w:numPr>
          <w:ilvl w:val="0"/>
          <w:numId w:val="4"/>
        </w:numPr>
        <w:tabs>
          <w:tab w:val="clear" w:pos="1545"/>
        </w:tabs>
        <w:spacing w:line="288" w:lineRule="auto"/>
        <w:ind w:left="525" w:hanging="502"/>
        <w:jc w:val="lowKashida"/>
        <w:rPr>
          <w:rFonts w:ascii="Simplified Arabic" w:hAnsi="Simplified Arabic" w:cs="Simplified Arabic"/>
          <w:sz w:val="28"/>
          <w:szCs w:val="28"/>
          <w:lang w:bidi="ar-EG"/>
        </w:rPr>
      </w:pPr>
      <w:r w:rsidRPr="00624BCC">
        <w:rPr>
          <w:rFonts w:ascii="Simplified Arabic" w:hAnsi="Simplified Arabic" w:cs="Simplified Arabic"/>
          <w:sz w:val="28"/>
          <w:szCs w:val="28"/>
          <w:rtl/>
          <w:lang w:bidi="ar-EG"/>
        </w:rPr>
        <w:t>أن الا</w:t>
      </w:r>
      <w:r w:rsidR="00F90B3A" w:rsidRPr="00624BCC">
        <w:rPr>
          <w:rFonts w:ascii="Simplified Arabic" w:hAnsi="Simplified Arabic" w:cs="Simplified Arabic"/>
          <w:sz w:val="28"/>
          <w:szCs w:val="28"/>
          <w:rtl/>
          <w:lang w:bidi="ar-EG"/>
        </w:rPr>
        <w:t>ندم</w:t>
      </w:r>
      <w:r w:rsidRPr="00624BCC">
        <w:rPr>
          <w:rFonts w:ascii="Simplified Arabic" w:hAnsi="Simplified Arabic" w:cs="Simplified Arabic"/>
          <w:sz w:val="28"/>
          <w:szCs w:val="28"/>
          <w:rtl/>
          <w:lang w:bidi="ar-EG"/>
        </w:rPr>
        <w:t xml:space="preserve">اج </w:t>
      </w:r>
      <w:r w:rsidR="00005A15" w:rsidRPr="00624BCC">
        <w:rPr>
          <w:rFonts w:ascii="Simplified Arabic" w:hAnsi="Simplified Arabic" w:cs="Simplified Arabic"/>
          <w:sz w:val="28"/>
          <w:szCs w:val="28"/>
          <w:rtl/>
          <w:lang w:bidi="ar-EG"/>
        </w:rPr>
        <w:t xml:space="preserve">بين </w:t>
      </w:r>
      <w:r w:rsidR="00501220" w:rsidRPr="00624BCC">
        <w:rPr>
          <w:rFonts w:ascii="Simplified Arabic" w:hAnsi="Simplified Arabic" w:cs="Simplified Arabic"/>
          <w:sz w:val="28"/>
          <w:szCs w:val="28"/>
          <w:rtl/>
          <w:lang w:bidi="ar-EG"/>
        </w:rPr>
        <w:t>مكاتب المراجعة</w:t>
      </w:r>
      <w:r w:rsidR="00005A15" w:rsidRPr="00624BCC">
        <w:rPr>
          <w:rFonts w:ascii="Simplified Arabic" w:hAnsi="Simplified Arabic" w:cs="Simplified Arabic"/>
          <w:sz w:val="28"/>
          <w:szCs w:val="28"/>
          <w:rtl/>
          <w:lang w:bidi="ar-EG"/>
        </w:rPr>
        <w:t xml:space="preserve"> قد يحقق نوعين </w:t>
      </w:r>
      <w:r w:rsidR="001467F7" w:rsidRPr="00624BCC">
        <w:rPr>
          <w:rFonts w:ascii="Simplified Arabic" w:hAnsi="Simplified Arabic" w:cs="Simplified Arabic"/>
          <w:sz w:val="28"/>
          <w:szCs w:val="28"/>
          <w:rtl/>
          <w:lang w:bidi="ar-EG"/>
        </w:rPr>
        <w:t xml:space="preserve">من وفورات الحجم، </w:t>
      </w:r>
      <w:proofErr w:type="spellStart"/>
      <w:r w:rsidR="003F75D8" w:rsidRPr="00624BCC">
        <w:rPr>
          <w:rFonts w:ascii="Simplified Arabic" w:hAnsi="Simplified Arabic" w:cs="Simplified Arabic" w:hint="cs"/>
          <w:sz w:val="28"/>
          <w:szCs w:val="28"/>
          <w:rtl/>
          <w:lang w:bidi="ar-EG"/>
        </w:rPr>
        <w:t>ال</w:t>
      </w:r>
      <w:r w:rsidR="001467F7" w:rsidRPr="00624BCC">
        <w:rPr>
          <w:rFonts w:ascii="Simplified Arabic" w:hAnsi="Simplified Arabic" w:cs="Simplified Arabic"/>
          <w:sz w:val="28"/>
          <w:szCs w:val="28"/>
          <w:rtl/>
          <w:lang w:bidi="ar-EG"/>
        </w:rPr>
        <w:t>وفورات</w:t>
      </w:r>
      <w:proofErr w:type="spellEnd"/>
      <w:r w:rsidR="001467F7" w:rsidRPr="00624BCC">
        <w:rPr>
          <w:rFonts w:ascii="Simplified Arabic" w:hAnsi="Simplified Arabic" w:cs="Simplified Arabic"/>
          <w:sz w:val="28"/>
          <w:szCs w:val="28"/>
          <w:rtl/>
          <w:lang w:bidi="ar-EG"/>
        </w:rPr>
        <w:t xml:space="preserve"> </w:t>
      </w:r>
      <w:r w:rsidR="003F75D8" w:rsidRPr="00624BCC">
        <w:rPr>
          <w:rFonts w:ascii="Simplified Arabic" w:hAnsi="Simplified Arabic" w:cs="Simplified Arabic" w:hint="cs"/>
          <w:sz w:val="28"/>
          <w:szCs w:val="28"/>
          <w:rtl/>
          <w:lang w:bidi="ar-EG"/>
        </w:rPr>
        <w:t>ال</w:t>
      </w:r>
      <w:r w:rsidR="001467F7" w:rsidRPr="00624BCC">
        <w:rPr>
          <w:rFonts w:ascii="Simplified Arabic" w:hAnsi="Simplified Arabic" w:cs="Simplified Arabic"/>
          <w:sz w:val="28"/>
          <w:szCs w:val="28"/>
          <w:rtl/>
          <w:lang w:bidi="ar-EG"/>
        </w:rPr>
        <w:t xml:space="preserve">داخلية </w:t>
      </w:r>
      <w:r w:rsidR="00714150" w:rsidRPr="00624BCC">
        <w:rPr>
          <w:rFonts w:ascii="Simplified Arabic" w:hAnsi="Simplified Arabic" w:cs="Simplified Arabic"/>
          <w:sz w:val="28"/>
          <w:szCs w:val="28"/>
          <w:rtl/>
          <w:lang w:bidi="ar-EG"/>
        </w:rPr>
        <w:t xml:space="preserve">وهي الناتجة عن دمج خبرات وإمكانيات </w:t>
      </w:r>
      <w:r w:rsidR="002C4777" w:rsidRPr="00624BCC">
        <w:rPr>
          <w:rFonts w:ascii="Simplified Arabic" w:hAnsi="Simplified Arabic" w:cs="Simplified Arabic"/>
          <w:sz w:val="28"/>
          <w:szCs w:val="28"/>
          <w:rtl/>
          <w:lang w:bidi="ar-EG"/>
        </w:rPr>
        <w:t xml:space="preserve">المكاتب المندمجة، </w:t>
      </w:r>
      <w:r w:rsidR="00F71279" w:rsidRPr="00624BCC">
        <w:rPr>
          <w:rFonts w:ascii="Simplified Arabic" w:hAnsi="Simplified Arabic" w:cs="Simplified Arabic"/>
          <w:sz w:val="28"/>
          <w:szCs w:val="28"/>
          <w:rtl/>
          <w:lang w:bidi="ar-EG"/>
        </w:rPr>
        <w:t>بالإضافة</w:t>
      </w:r>
      <w:r w:rsidR="002C4777" w:rsidRPr="00624BCC">
        <w:rPr>
          <w:rFonts w:ascii="Simplified Arabic" w:hAnsi="Simplified Arabic" w:cs="Simplified Arabic"/>
          <w:sz w:val="28"/>
          <w:szCs w:val="28"/>
          <w:rtl/>
          <w:lang w:bidi="ar-EG"/>
        </w:rPr>
        <w:t xml:space="preserve"> إلى </w:t>
      </w:r>
      <w:proofErr w:type="spellStart"/>
      <w:r w:rsidR="000D73F2" w:rsidRPr="00624BCC">
        <w:rPr>
          <w:rFonts w:ascii="Simplified Arabic" w:hAnsi="Simplified Arabic" w:cs="Simplified Arabic"/>
          <w:sz w:val="28"/>
          <w:szCs w:val="28"/>
          <w:rtl/>
          <w:lang w:bidi="ar-EG"/>
        </w:rPr>
        <w:t>الوفورات</w:t>
      </w:r>
      <w:proofErr w:type="spellEnd"/>
      <w:r w:rsidR="000D73F2" w:rsidRPr="00624BCC">
        <w:rPr>
          <w:rFonts w:ascii="Simplified Arabic" w:hAnsi="Simplified Arabic" w:cs="Simplified Arabic"/>
          <w:sz w:val="28"/>
          <w:szCs w:val="28"/>
          <w:rtl/>
          <w:lang w:bidi="ar-EG"/>
        </w:rPr>
        <w:t xml:space="preserve"> </w:t>
      </w:r>
      <w:r w:rsidR="00E260FA" w:rsidRPr="00624BCC">
        <w:rPr>
          <w:rFonts w:ascii="Simplified Arabic" w:hAnsi="Simplified Arabic" w:cs="Simplified Arabic"/>
          <w:sz w:val="28"/>
          <w:szCs w:val="28"/>
          <w:rtl/>
          <w:lang w:bidi="ar-EG"/>
        </w:rPr>
        <w:t xml:space="preserve">التي تتحقق للكيان </w:t>
      </w:r>
      <w:r w:rsidR="00B804BA" w:rsidRPr="00624BCC">
        <w:rPr>
          <w:rFonts w:ascii="Simplified Arabic" w:hAnsi="Simplified Arabic" w:cs="Simplified Arabic"/>
          <w:sz w:val="28"/>
          <w:szCs w:val="28"/>
          <w:rtl/>
          <w:lang w:bidi="ar-EG"/>
        </w:rPr>
        <w:t xml:space="preserve">الجديد نتيجة </w:t>
      </w:r>
      <w:r w:rsidR="00CB219A" w:rsidRPr="00624BCC">
        <w:rPr>
          <w:rFonts w:ascii="Simplified Arabic" w:hAnsi="Simplified Arabic" w:cs="Simplified Arabic"/>
          <w:sz w:val="28"/>
          <w:szCs w:val="28"/>
          <w:rtl/>
          <w:lang w:bidi="ar-EG"/>
        </w:rPr>
        <w:t xml:space="preserve">إمكانية استقطاب كفاءات أخرى </w:t>
      </w:r>
      <w:r w:rsidR="00651A95" w:rsidRPr="00624BCC">
        <w:rPr>
          <w:rFonts w:ascii="Simplified Arabic" w:hAnsi="Simplified Arabic" w:cs="Simplified Arabic"/>
          <w:sz w:val="28"/>
          <w:szCs w:val="28"/>
          <w:rtl/>
          <w:lang w:bidi="ar-EG"/>
        </w:rPr>
        <w:t xml:space="preserve">وإتاحة الفرصة لتدريب المراجعين </w:t>
      </w:r>
      <w:r w:rsidR="00B07955" w:rsidRPr="00624BCC">
        <w:rPr>
          <w:rFonts w:ascii="Simplified Arabic" w:hAnsi="Simplified Arabic" w:cs="Simplified Arabic"/>
          <w:sz w:val="28"/>
          <w:szCs w:val="28"/>
          <w:rtl/>
          <w:lang w:bidi="ar-EG"/>
        </w:rPr>
        <w:t>وإعدادهم</w:t>
      </w:r>
      <w:r w:rsidR="00AD245B" w:rsidRPr="00624BCC">
        <w:rPr>
          <w:rFonts w:ascii="Simplified Arabic" w:hAnsi="Simplified Arabic" w:cs="Simplified Arabic"/>
          <w:sz w:val="28"/>
          <w:szCs w:val="28"/>
          <w:rtl/>
          <w:lang w:bidi="ar-EG"/>
        </w:rPr>
        <w:t xml:space="preserve"> نتيجة زيادة المقدرة المالية للمكتب</w:t>
      </w:r>
      <w:r w:rsidR="00B07955" w:rsidRPr="00624BCC">
        <w:rPr>
          <w:rFonts w:ascii="Simplified Arabic" w:hAnsi="Simplified Arabic" w:cs="Simplified Arabic"/>
          <w:sz w:val="28"/>
          <w:szCs w:val="28"/>
          <w:rtl/>
          <w:lang w:bidi="ar-EG"/>
        </w:rPr>
        <w:t xml:space="preserve">، أما النوع الآخر من </w:t>
      </w:r>
      <w:proofErr w:type="spellStart"/>
      <w:r w:rsidR="00B07955" w:rsidRPr="00624BCC">
        <w:rPr>
          <w:rFonts w:ascii="Simplified Arabic" w:hAnsi="Simplified Arabic" w:cs="Simplified Arabic"/>
          <w:sz w:val="28"/>
          <w:szCs w:val="28"/>
          <w:rtl/>
          <w:lang w:bidi="ar-EG"/>
        </w:rPr>
        <w:t>الوفورات</w:t>
      </w:r>
      <w:proofErr w:type="spellEnd"/>
      <w:r w:rsidR="00B07955" w:rsidRPr="00624BCC">
        <w:rPr>
          <w:rFonts w:ascii="Simplified Arabic" w:hAnsi="Simplified Arabic" w:cs="Simplified Arabic"/>
          <w:sz w:val="28"/>
          <w:szCs w:val="28"/>
          <w:rtl/>
          <w:lang w:bidi="ar-EG"/>
        </w:rPr>
        <w:t xml:space="preserve"> </w:t>
      </w:r>
      <w:r w:rsidR="00FF5E7F" w:rsidRPr="00624BCC">
        <w:rPr>
          <w:rFonts w:ascii="Simplified Arabic" w:hAnsi="Simplified Arabic" w:cs="Simplified Arabic"/>
          <w:sz w:val="28"/>
          <w:szCs w:val="28"/>
          <w:rtl/>
          <w:lang w:bidi="ar-EG"/>
        </w:rPr>
        <w:t xml:space="preserve">فهو </w:t>
      </w:r>
      <w:proofErr w:type="spellStart"/>
      <w:r w:rsidR="00FF5E7F" w:rsidRPr="00624BCC">
        <w:rPr>
          <w:rFonts w:ascii="Simplified Arabic" w:hAnsi="Simplified Arabic" w:cs="Simplified Arabic"/>
          <w:sz w:val="28"/>
          <w:szCs w:val="28"/>
          <w:rtl/>
          <w:lang w:bidi="ar-EG"/>
        </w:rPr>
        <w:t>الوفورات</w:t>
      </w:r>
      <w:proofErr w:type="spellEnd"/>
      <w:r w:rsidR="00FF5E7F" w:rsidRPr="00624BCC">
        <w:rPr>
          <w:rFonts w:ascii="Simplified Arabic" w:hAnsi="Simplified Arabic" w:cs="Simplified Arabic"/>
          <w:sz w:val="28"/>
          <w:szCs w:val="28"/>
          <w:rtl/>
          <w:lang w:bidi="ar-EG"/>
        </w:rPr>
        <w:t xml:space="preserve"> </w:t>
      </w:r>
      <w:r w:rsidR="00FE6FDF" w:rsidRPr="00624BCC">
        <w:rPr>
          <w:rFonts w:ascii="Simplified Arabic" w:hAnsi="Simplified Arabic" w:cs="Simplified Arabic"/>
          <w:sz w:val="28"/>
          <w:szCs w:val="28"/>
          <w:rtl/>
          <w:lang w:bidi="ar-EG"/>
        </w:rPr>
        <w:t xml:space="preserve">الخارجية، وهي التي تتحقق للكيانات كبيرة </w:t>
      </w:r>
      <w:r w:rsidR="0037339E" w:rsidRPr="00624BCC">
        <w:rPr>
          <w:rFonts w:ascii="Simplified Arabic" w:hAnsi="Simplified Arabic" w:cs="Simplified Arabic"/>
          <w:sz w:val="28"/>
          <w:szCs w:val="28"/>
          <w:rtl/>
          <w:lang w:bidi="ar-EG"/>
        </w:rPr>
        <w:t xml:space="preserve">الحجم وتنتج عن إمكانية الحصول </w:t>
      </w:r>
      <w:r w:rsidR="00F54338" w:rsidRPr="00624BCC">
        <w:rPr>
          <w:rFonts w:ascii="Simplified Arabic" w:hAnsi="Simplified Arabic" w:cs="Simplified Arabic"/>
          <w:sz w:val="28"/>
          <w:szCs w:val="28"/>
          <w:rtl/>
          <w:lang w:bidi="ar-EG"/>
        </w:rPr>
        <w:t xml:space="preserve">على شروط وأتعاب أفضل من العملاء، </w:t>
      </w:r>
      <w:r w:rsidR="00F71279" w:rsidRPr="00624BCC">
        <w:rPr>
          <w:rFonts w:ascii="Simplified Arabic" w:hAnsi="Simplified Arabic" w:cs="Simplified Arabic"/>
          <w:sz w:val="28"/>
          <w:szCs w:val="28"/>
          <w:rtl/>
          <w:lang w:bidi="ar-EG"/>
        </w:rPr>
        <w:t>بالإضافة</w:t>
      </w:r>
      <w:r w:rsidR="00F54338" w:rsidRPr="00624BCC">
        <w:rPr>
          <w:rFonts w:ascii="Simplified Arabic" w:hAnsi="Simplified Arabic" w:cs="Simplified Arabic"/>
          <w:sz w:val="28"/>
          <w:szCs w:val="28"/>
          <w:rtl/>
          <w:lang w:bidi="ar-EG"/>
        </w:rPr>
        <w:t xml:space="preserve"> </w:t>
      </w:r>
      <w:r w:rsidR="006E3D75" w:rsidRPr="00624BCC">
        <w:rPr>
          <w:rFonts w:ascii="Simplified Arabic" w:hAnsi="Simplified Arabic" w:cs="Simplified Arabic"/>
          <w:sz w:val="28"/>
          <w:szCs w:val="28"/>
          <w:rtl/>
          <w:lang w:bidi="ar-EG"/>
        </w:rPr>
        <w:t xml:space="preserve">إلى إمكانية الوصول </w:t>
      </w:r>
      <w:r w:rsidR="007120DB" w:rsidRPr="00624BCC">
        <w:rPr>
          <w:rFonts w:ascii="Simplified Arabic" w:hAnsi="Simplified Arabic" w:cs="Simplified Arabic"/>
          <w:sz w:val="28"/>
          <w:szCs w:val="28"/>
          <w:rtl/>
          <w:lang w:bidi="ar-EG"/>
        </w:rPr>
        <w:t xml:space="preserve">إلى أسواق جديدة </w:t>
      </w:r>
      <w:r w:rsidR="00C84EA9" w:rsidRPr="00624BCC">
        <w:rPr>
          <w:rFonts w:ascii="Simplified Arabic" w:hAnsi="Simplified Arabic" w:cs="Simplified Arabic"/>
          <w:sz w:val="28"/>
          <w:szCs w:val="28"/>
          <w:rtl/>
          <w:lang w:bidi="ar-EG"/>
        </w:rPr>
        <w:t>بتكلفة أقل</w:t>
      </w:r>
      <w:r w:rsidR="00E27199">
        <w:rPr>
          <w:rFonts w:ascii="Simplified Arabic" w:hAnsi="Simplified Arabic" w:cs="Simplified Arabic" w:hint="cs"/>
          <w:sz w:val="28"/>
          <w:szCs w:val="28"/>
          <w:rtl/>
          <w:lang w:bidi="ar-EG"/>
        </w:rPr>
        <w:t>.</w:t>
      </w:r>
    </w:p>
    <w:p w:rsidR="00D553E4" w:rsidRPr="00624BCC" w:rsidRDefault="00C6370A" w:rsidP="00937B8C">
      <w:pPr>
        <w:numPr>
          <w:ilvl w:val="0"/>
          <w:numId w:val="4"/>
        </w:numPr>
        <w:tabs>
          <w:tab w:val="clear" w:pos="1545"/>
        </w:tabs>
        <w:spacing w:line="288" w:lineRule="auto"/>
        <w:ind w:left="525" w:hanging="502"/>
        <w:jc w:val="lowKashida"/>
        <w:rPr>
          <w:rFonts w:ascii="Simplified Arabic" w:hAnsi="Simplified Arabic" w:cs="Simplified Arabic"/>
          <w:sz w:val="28"/>
          <w:szCs w:val="28"/>
          <w:lang w:bidi="ar-EG"/>
        </w:rPr>
      </w:pPr>
      <w:proofErr w:type="gramStart"/>
      <w:r w:rsidRPr="00624BCC">
        <w:rPr>
          <w:rFonts w:ascii="Simplified Arabic" w:hAnsi="Simplified Arabic" w:cs="Simplified Arabic"/>
          <w:sz w:val="28"/>
          <w:szCs w:val="28"/>
          <w:rtl/>
          <w:lang w:bidi="ar-EG"/>
        </w:rPr>
        <w:t>تحسين</w:t>
      </w:r>
      <w:proofErr w:type="gramEnd"/>
      <w:r w:rsidRPr="00624BCC">
        <w:rPr>
          <w:rFonts w:ascii="Simplified Arabic" w:hAnsi="Simplified Arabic" w:cs="Simplified Arabic"/>
          <w:sz w:val="28"/>
          <w:szCs w:val="28"/>
          <w:rtl/>
          <w:lang w:bidi="ar-EG"/>
        </w:rPr>
        <w:t xml:space="preserve"> الربحية، </w:t>
      </w:r>
      <w:r w:rsidR="00937B8C">
        <w:rPr>
          <w:rFonts w:ascii="Simplified Arabic" w:hAnsi="Simplified Arabic" w:cs="Simplified Arabic" w:hint="cs"/>
          <w:sz w:val="28"/>
          <w:szCs w:val="28"/>
          <w:rtl/>
          <w:lang w:bidi="ar-EG"/>
        </w:rPr>
        <w:t>ف</w:t>
      </w:r>
      <w:r w:rsidR="00501220" w:rsidRPr="00624BCC">
        <w:rPr>
          <w:rFonts w:ascii="Simplified Arabic" w:hAnsi="Simplified Arabic" w:cs="Simplified Arabic"/>
          <w:sz w:val="28"/>
          <w:szCs w:val="28"/>
          <w:rtl/>
          <w:lang w:bidi="ar-EG"/>
        </w:rPr>
        <w:t>مكاتب المراجعة</w:t>
      </w:r>
      <w:r w:rsidR="009144B8" w:rsidRPr="00624BCC">
        <w:rPr>
          <w:rFonts w:ascii="Simplified Arabic" w:hAnsi="Simplified Arabic" w:cs="Simplified Arabic"/>
          <w:sz w:val="28"/>
          <w:szCs w:val="28"/>
          <w:rtl/>
          <w:lang w:bidi="ar-EG"/>
        </w:rPr>
        <w:t xml:space="preserve"> </w:t>
      </w:r>
      <w:r w:rsidR="00D3038D" w:rsidRPr="00624BCC">
        <w:rPr>
          <w:rFonts w:ascii="Simplified Arabic" w:hAnsi="Simplified Arabic" w:cs="Simplified Arabic"/>
          <w:sz w:val="28"/>
          <w:szCs w:val="28"/>
          <w:rtl/>
          <w:lang w:bidi="ar-EG"/>
        </w:rPr>
        <w:t xml:space="preserve">المندمجة </w:t>
      </w:r>
      <w:r w:rsidR="00003F11" w:rsidRPr="00624BCC">
        <w:rPr>
          <w:rFonts w:ascii="Simplified Arabic" w:hAnsi="Simplified Arabic" w:cs="Simplified Arabic"/>
          <w:sz w:val="28"/>
          <w:szCs w:val="28"/>
          <w:rtl/>
          <w:lang w:bidi="ar-EG"/>
        </w:rPr>
        <w:t xml:space="preserve">تتوقع أن تزيد أرباحها الصافية </w:t>
      </w:r>
      <w:r w:rsidR="000C467E" w:rsidRPr="00624BCC">
        <w:rPr>
          <w:rFonts w:ascii="Simplified Arabic" w:hAnsi="Simplified Arabic" w:cs="Simplified Arabic"/>
          <w:sz w:val="28"/>
          <w:szCs w:val="28"/>
          <w:rtl/>
          <w:lang w:bidi="ar-EG"/>
        </w:rPr>
        <w:t xml:space="preserve">بعد الاندماج </w:t>
      </w:r>
      <w:r w:rsidR="00A66154" w:rsidRPr="00624BCC">
        <w:rPr>
          <w:rFonts w:ascii="Simplified Arabic" w:hAnsi="Simplified Arabic" w:cs="Simplified Arabic"/>
          <w:sz w:val="28"/>
          <w:szCs w:val="28"/>
          <w:rtl/>
          <w:lang w:bidi="ar-EG"/>
        </w:rPr>
        <w:t xml:space="preserve">عن مجموع ما تحققه </w:t>
      </w:r>
      <w:r w:rsidR="00195D36" w:rsidRPr="00624BCC">
        <w:rPr>
          <w:rFonts w:ascii="Simplified Arabic" w:hAnsi="Simplified Arabic" w:cs="Simplified Arabic"/>
          <w:sz w:val="28"/>
          <w:szCs w:val="28"/>
          <w:rtl/>
          <w:lang w:bidi="ar-EG"/>
        </w:rPr>
        <w:t xml:space="preserve">كل منها بمفردها </w:t>
      </w:r>
      <w:r w:rsidR="00166379" w:rsidRPr="00624BCC">
        <w:rPr>
          <w:rFonts w:ascii="Simplified Arabic" w:hAnsi="Simplified Arabic" w:cs="Simplified Arabic"/>
          <w:sz w:val="28"/>
          <w:szCs w:val="28"/>
          <w:rtl/>
          <w:lang w:bidi="ar-EG"/>
        </w:rPr>
        <w:t>قبل الاندماج.</w:t>
      </w:r>
      <w:r w:rsidR="00937B8C">
        <w:rPr>
          <w:rFonts w:ascii="Simplified Arabic" w:hAnsi="Simplified Arabic" w:cs="Simplified Arabic" w:hint="cs"/>
          <w:sz w:val="28"/>
          <w:szCs w:val="28"/>
          <w:rtl/>
          <w:lang w:bidi="ar-EG"/>
        </w:rPr>
        <w:t xml:space="preserve"> </w:t>
      </w:r>
      <w:r w:rsidR="00937B8C" w:rsidRPr="00624BCC">
        <w:rPr>
          <w:rFonts w:ascii="Simplified Arabic" w:hAnsi="Simplified Arabic" w:cs="Simplified Arabic"/>
          <w:sz w:val="28"/>
          <w:szCs w:val="28"/>
          <w:rtl/>
          <w:lang w:bidi="ar-EG"/>
        </w:rPr>
        <w:t>(</w:t>
      </w:r>
      <w:proofErr w:type="spellStart"/>
      <w:r w:rsidR="00937B8C" w:rsidRPr="00624BCC">
        <w:rPr>
          <w:rFonts w:ascii="Simplified Arabic" w:hAnsi="Simplified Arabic" w:cs="Simplified Arabic"/>
          <w:sz w:val="26"/>
          <w:szCs w:val="26"/>
          <w:lang w:bidi="ar-EG"/>
        </w:rPr>
        <w:t>Moizer</w:t>
      </w:r>
      <w:proofErr w:type="spellEnd"/>
      <w:r w:rsidR="00937B8C" w:rsidRPr="00624BCC">
        <w:rPr>
          <w:rFonts w:ascii="Simplified Arabic" w:hAnsi="Simplified Arabic" w:cs="Simplified Arabic"/>
          <w:sz w:val="26"/>
          <w:szCs w:val="26"/>
          <w:lang w:bidi="ar-EG"/>
        </w:rPr>
        <w:t xml:space="preserve"> and </w:t>
      </w:r>
      <w:proofErr w:type="spellStart"/>
      <w:r w:rsidR="00937B8C" w:rsidRPr="00624BCC">
        <w:rPr>
          <w:rFonts w:ascii="Simplified Arabic" w:hAnsi="Simplified Arabic" w:cs="Simplified Arabic"/>
          <w:sz w:val="26"/>
          <w:szCs w:val="26"/>
          <w:lang w:bidi="ar-EG"/>
        </w:rPr>
        <w:t>Drren</w:t>
      </w:r>
      <w:proofErr w:type="spellEnd"/>
      <w:r w:rsidR="00937B8C" w:rsidRPr="00624BCC">
        <w:rPr>
          <w:rFonts w:ascii="Simplified Arabic" w:hAnsi="Simplified Arabic" w:cs="Simplified Arabic"/>
          <w:sz w:val="26"/>
          <w:szCs w:val="26"/>
          <w:lang w:bidi="ar-EG"/>
        </w:rPr>
        <w:t>, 2007: 254</w:t>
      </w:r>
      <w:r w:rsidR="00937B8C" w:rsidRPr="00624BCC">
        <w:rPr>
          <w:rFonts w:ascii="Simplified Arabic" w:hAnsi="Simplified Arabic" w:cs="Simplified Arabic"/>
          <w:sz w:val="28"/>
          <w:szCs w:val="28"/>
          <w:rtl/>
          <w:lang w:bidi="ar-EG"/>
        </w:rPr>
        <w:t>)</w:t>
      </w:r>
      <w:r w:rsidR="00937B8C">
        <w:rPr>
          <w:rFonts w:ascii="Simplified Arabic" w:hAnsi="Simplified Arabic" w:cs="Simplified Arabic" w:hint="cs"/>
          <w:sz w:val="28"/>
          <w:szCs w:val="28"/>
          <w:rtl/>
          <w:lang w:bidi="ar-EG"/>
        </w:rPr>
        <w:t>.</w:t>
      </w:r>
    </w:p>
    <w:p w:rsidR="00166379" w:rsidRPr="00624BCC" w:rsidRDefault="00233780" w:rsidP="003A6166">
      <w:pPr>
        <w:numPr>
          <w:ilvl w:val="0"/>
          <w:numId w:val="4"/>
        </w:numPr>
        <w:tabs>
          <w:tab w:val="clear" w:pos="1545"/>
        </w:tabs>
        <w:spacing w:line="288" w:lineRule="auto"/>
        <w:ind w:left="525" w:hanging="502"/>
        <w:jc w:val="lowKashida"/>
        <w:rPr>
          <w:rFonts w:ascii="Simplified Arabic" w:hAnsi="Simplified Arabic" w:cs="Simplified Arabic"/>
          <w:sz w:val="28"/>
          <w:szCs w:val="28"/>
          <w:lang w:bidi="ar-EG"/>
        </w:rPr>
      </w:pPr>
      <w:r w:rsidRPr="00624BCC">
        <w:rPr>
          <w:rFonts w:ascii="Simplified Arabic" w:hAnsi="Simplified Arabic" w:cs="Simplified Arabic"/>
          <w:sz w:val="28"/>
          <w:szCs w:val="28"/>
          <w:rtl/>
          <w:lang w:bidi="ar-EG"/>
        </w:rPr>
        <w:t>مواجهة الخطر</w:t>
      </w:r>
      <w:r w:rsidR="00F74A4C" w:rsidRPr="00624BCC">
        <w:rPr>
          <w:rFonts w:ascii="Simplified Arabic" w:hAnsi="Simplified Arabic" w:cs="Simplified Arabic"/>
          <w:sz w:val="28"/>
          <w:szCs w:val="28"/>
          <w:rtl/>
          <w:lang w:bidi="ar-EG"/>
        </w:rPr>
        <w:t xml:space="preserve">، </w:t>
      </w:r>
      <w:r w:rsidR="003F75D8" w:rsidRPr="00624BCC">
        <w:rPr>
          <w:rFonts w:ascii="Simplified Arabic" w:hAnsi="Simplified Arabic" w:cs="Simplified Arabic" w:hint="cs"/>
          <w:sz w:val="28"/>
          <w:szCs w:val="28"/>
          <w:rtl/>
          <w:lang w:bidi="ar-EG"/>
        </w:rPr>
        <w:t>"</w:t>
      </w:r>
      <w:r w:rsidRPr="00624BCC">
        <w:rPr>
          <w:rFonts w:ascii="Simplified Arabic" w:hAnsi="Simplified Arabic" w:cs="Simplified Arabic"/>
          <w:sz w:val="28"/>
          <w:szCs w:val="28"/>
          <w:rtl/>
          <w:lang w:bidi="ar-EG"/>
        </w:rPr>
        <w:t>ف</w:t>
      </w:r>
      <w:r w:rsidR="00FB3EE4" w:rsidRPr="00624BCC">
        <w:rPr>
          <w:rFonts w:ascii="Simplified Arabic" w:hAnsi="Simplified Arabic" w:cs="Simplified Arabic"/>
          <w:sz w:val="28"/>
          <w:szCs w:val="28"/>
          <w:rtl/>
          <w:lang w:bidi="ar-EG"/>
        </w:rPr>
        <w:t xml:space="preserve">مع قيام موجات الاندماج </w:t>
      </w:r>
      <w:r w:rsidR="00821CAF" w:rsidRPr="00624BCC">
        <w:rPr>
          <w:rFonts w:ascii="Simplified Arabic" w:hAnsi="Simplified Arabic" w:cs="Simplified Arabic"/>
          <w:sz w:val="28"/>
          <w:szCs w:val="28"/>
          <w:rtl/>
          <w:lang w:bidi="ar-EG"/>
        </w:rPr>
        <w:t xml:space="preserve">بين </w:t>
      </w:r>
      <w:r w:rsidR="00501220" w:rsidRPr="00624BCC">
        <w:rPr>
          <w:rFonts w:ascii="Simplified Arabic" w:hAnsi="Simplified Arabic" w:cs="Simplified Arabic"/>
          <w:sz w:val="28"/>
          <w:szCs w:val="28"/>
          <w:rtl/>
          <w:lang w:bidi="ar-EG"/>
        </w:rPr>
        <w:t>مكاتب المراجعة</w:t>
      </w:r>
      <w:r w:rsidR="00821CAF" w:rsidRPr="00624BCC">
        <w:rPr>
          <w:rFonts w:ascii="Simplified Arabic" w:hAnsi="Simplified Arabic" w:cs="Simplified Arabic"/>
          <w:sz w:val="28"/>
          <w:szCs w:val="28"/>
          <w:rtl/>
          <w:lang w:bidi="ar-EG"/>
        </w:rPr>
        <w:t xml:space="preserve"> فإنه يكون أمام ال</w:t>
      </w:r>
      <w:r w:rsidR="003512C5" w:rsidRPr="00624BCC">
        <w:rPr>
          <w:rFonts w:ascii="Simplified Arabic" w:hAnsi="Simplified Arabic" w:cs="Simplified Arabic"/>
          <w:sz w:val="28"/>
          <w:szCs w:val="28"/>
          <w:rtl/>
          <w:lang w:bidi="ar-EG"/>
        </w:rPr>
        <w:t xml:space="preserve">مكتب خياران، إما أن يظل بمفرده </w:t>
      </w:r>
      <w:r w:rsidR="009B30EE" w:rsidRPr="00624BCC">
        <w:rPr>
          <w:rFonts w:ascii="Simplified Arabic" w:hAnsi="Simplified Arabic" w:cs="Simplified Arabic"/>
          <w:sz w:val="28"/>
          <w:szCs w:val="28"/>
          <w:rtl/>
          <w:lang w:bidi="ar-EG"/>
        </w:rPr>
        <w:t xml:space="preserve">في السوق في </w:t>
      </w:r>
      <w:r w:rsidR="00AF0FE5">
        <w:rPr>
          <w:rFonts w:ascii="Simplified Arabic" w:hAnsi="Simplified Arabic" w:cs="Simplified Arabic" w:hint="cs"/>
          <w:sz w:val="28"/>
          <w:szCs w:val="28"/>
          <w:rtl/>
          <w:lang w:bidi="ar-EG"/>
        </w:rPr>
        <w:t xml:space="preserve">مواجهة </w:t>
      </w:r>
      <w:r w:rsidR="00AA04F9" w:rsidRPr="00624BCC">
        <w:rPr>
          <w:rFonts w:ascii="Simplified Arabic" w:hAnsi="Simplified Arabic" w:cs="Simplified Arabic"/>
          <w:sz w:val="28"/>
          <w:szCs w:val="28"/>
          <w:rtl/>
          <w:lang w:bidi="ar-EG"/>
        </w:rPr>
        <w:t xml:space="preserve">التكتلات </w:t>
      </w:r>
      <w:r w:rsidR="00660527" w:rsidRPr="00624BCC">
        <w:rPr>
          <w:rFonts w:ascii="Simplified Arabic" w:hAnsi="Simplified Arabic" w:cs="Simplified Arabic"/>
          <w:sz w:val="28"/>
          <w:szCs w:val="28"/>
          <w:rtl/>
          <w:lang w:bidi="ar-EG"/>
        </w:rPr>
        <w:t xml:space="preserve">الأخرى، أو </w:t>
      </w:r>
      <w:r w:rsidR="00AF0FE5">
        <w:rPr>
          <w:rFonts w:ascii="Simplified Arabic" w:hAnsi="Simplified Arabic" w:cs="Simplified Arabic" w:hint="cs"/>
          <w:sz w:val="28"/>
          <w:szCs w:val="28"/>
          <w:rtl/>
          <w:lang w:bidi="ar-EG"/>
        </w:rPr>
        <w:t xml:space="preserve">الاندماج </w:t>
      </w:r>
      <w:r w:rsidR="00660527" w:rsidRPr="00624BCC">
        <w:rPr>
          <w:rFonts w:ascii="Simplified Arabic" w:hAnsi="Simplified Arabic" w:cs="Simplified Arabic"/>
          <w:sz w:val="28"/>
          <w:szCs w:val="28"/>
          <w:rtl/>
          <w:lang w:bidi="ar-EG"/>
        </w:rPr>
        <w:t>في مكتب آخر ليكون</w:t>
      </w:r>
      <w:r w:rsidR="003A6166">
        <w:rPr>
          <w:rFonts w:ascii="Simplified Arabic" w:hAnsi="Simplified Arabic" w:cs="Simplified Arabic" w:hint="cs"/>
          <w:sz w:val="28"/>
          <w:szCs w:val="28"/>
          <w:rtl/>
          <w:lang w:bidi="ar-EG"/>
        </w:rPr>
        <w:t>ا</w:t>
      </w:r>
      <w:r w:rsidR="00660527" w:rsidRPr="00624BCC">
        <w:rPr>
          <w:rFonts w:ascii="Simplified Arabic" w:hAnsi="Simplified Arabic" w:cs="Simplified Arabic"/>
          <w:sz w:val="28"/>
          <w:szCs w:val="28"/>
          <w:rtl/>
          <w:lang w:bidi="ar-EG"/>
        </w:rPr>
        <w:t xml:space="preserve"> </w:t>
      </w:r>
      <w:r w:rsidR="00AF0FE5">
        <w:rPr>
          <w:rFonts w:ascii="Simplified Arabic" w:hAnsi="Simplified Arabic" w:cs="Simplified Arabic" w:hint="cs"/>
          <w:sz w:val="28"/>
          <w:szCs w:val="28"/>
          <w:rtl/>
          <w:lang w:bidi="ar-EG"/>
        </w:rPr>
        <w:t>أكبر حجماً و</w:t>
      </w:r>
      <w:r w:rsidR="00597B41">
        <w:rPr>
          <w:rFonts w:ascii="Simplified Arabic" w:hAnsi="Simplified Arabic" w:cs="Simplified Arabic" w:hint="cs"/>
          <w:sz w:val="28"/>
          <w:szCs w:val="28"/>
          <w:rtl/>
          <w:lang w:bidi="ar-EG"/>
        </w:rPr>
        <w:t xml:space="preserve">هو </w:t>
      </w:r>
      <w:r w:rsidR="00865352" w:rsidRPr="00624BCC">
        <w:rPr>
          <w:rFonts w:ascii="Simplified Arabic" w:hAnsi="Simplified Arabic" w:cs="Simplified Arabic"/>
          <w:sz w:val="28"/>
          <w:szCs w:val="28"/>
          <w:rtl/>
          <w:lang w:bidi="ar-EG"/>
        </w:rPr>
        <w:t xml:space="preserve">ما يطلق عليه الاندماج </w:t>
      </w:r>
      <w:r w:rsidR="00EB31A2" w:rsidRPr="00624BCC">
        <w:rPr>
          <w:rFonts w:ascii="Simplified Arabic" w:hAnsi="Simplified Arabic" w:cs="Simplified Arabic"/>
          <w:sz w:val="28"/>
          <w:szCs w:val="28"/>
          <w:rtl/>
          <w:lang w:bidi="ar-EG"/>
        </w:rPr>
        <w:t>لمواجهة الاندماج</w:t>
      </w:r>
      <w:r w:rsidR="00F74A4C" w:rsidRPr="00624BCC">
        <w:rPr>
          <w:rFonts w:ascii="Simplified Arabic" w:hAnsi="Simplified Arabic" w:cs="Simplified Arabic"/>
          <w:sz w:val="28"/>
          <w:szCs w:val="28"/>
          <w:rtl/>
          <w:lang w:bidi="ar-EG"/>
        </w:rPr>
        <w:t>"</w:t>
      </w:r>
      <w:r w:rsidR="004F2AE8" w:rsidRPr="00624BCC">
        <w:rPr>
          <w:rFonts w:ascii="Simplified Arabic" w:hAnsi="Simplified Arabic" w:cs="Simplified Arabic"/>
          <w:sz w:val="28"/>
          <w:szCs w:val="28"/>
          <w:rtl/>
          <w:lang w:bidi="ar-EG"/>
        </w:rPr>
        <w:t xml:space="preserve"> (</w:t>
      </w:r>
      <w:proofErr w:type="spellStart"/>
      <w:r w:rsidR="004F2AE8" w:rsidRPr="00624BCC">
        <w:rPr>
          <w:rFonts w:ascii="Simplified Arabic" w:hAnsi="Simplified Arabic" w:cs="Simplified Arabic"/>
          <w:sz w:val="26"/>
          <w:szCs w:val="26"/>
        </w:rPr>
        <w:t>Cammack</w:t>
      </w:r>
      <w:proofErr w:type="spellEnd"/>
      <w:r w:rsidR="004F2AE8" w:rsidRPr="00624BCC">
        <w:rPr>
          <w:rFonts w:ascii="Simplified Arabic" w:hAnsi="Simplified Arabic" w:cs="Simplified Arabic"/>
          <w:sz w:val="26"/>
          <w:szCs w:val="26"/>
        </w:rPr>
        <w:t xml:space="preserve"> and Garcia, 2005</w:t>
      </w:r>
      <w:r w:rsidR="004F2AE8" w:rsidRPr="00624BCC">
        <w:rPr>
          <w:rFonts w:ascii="Simplified Arabic" w:hAnsi="Simplified Arabic" w:cs="Simplified Arabic"/>
          <w:sz w:val="20"/>
          <w:szCs w:val="20"/>
          <w:rtl/>
          <w:lang w:bidi="ar-EG"/>
        </w:rPr>
        <w:t>)</w:t>
      </w:r>
      <w:r w:rsidR="001D65E3" w:rsidRPr="00624BCC">
        <w:rPr>
          <w:rFonts w:ascii="Simplified Arabic" w:hAnsi="Simplified Arabic" w:cs="Simplified Arabic"/>
          <w:sz w:val="28"/>
          <w:szCs w:val="28"/>
          <w:rtl/>
          <w:lang w:bidi="ar-EG"/>
        </w:rPr>
        <w:t>.</w:t>
      </w:r>
    </w:p>
    <w:p w:rsidR="00233780" w:rsidRPr="00624BCC" w:rsidRDefault="00937B8C" w:rsidP="00937B8C">
      <w:pPr>
        <w:numPr>
          <w:ilvl w:val="0"/>
          <w:numId w:val="4"/>
        </w:numPr>
        <w:tabs>
          <w:tab w:val="clear" w:pos="1545"/>
        </w:tabs>
        <w:spacing w:line="288" w:lineRule="auto"/>
        <w:ind w:left="525" w:hanging="502"/>
        <w:jc w:val="lowKashida"/>
        <w:rPr>
          <w:rFonts w:ascii="Simplified Arabic" w:hAnsi="Simplified Arabic" w:cs="Simplified Arabic"/>
          <w:sz w:val="28"/>
          <w:szCs w:val="28"/>
          <w:lang w:bidi="ar-EG"/>
        </w:rPr>
      </w:pPr>
      <w:proofErr w:type="gramStart"/>
      <w:r>
        <w:rPr>
          <w:rFonts w:ascii="Simplified Arabic" w:hAnsi="Simplified Arabic" w:cs="Simplified Arabic"/>
          <w:sz w:val="28"/>
          <w:szCs w:val="28"/>
          <w:rtl/>
          <w:lang w:bidi="ar-EG"/>
        </w:rPr>
        <w:t>التخصص</w:t>
      </w:r>
      <w:proofErr w:type="gramEnd"/>
      <w:r>
        <w:rPr>
          <w:rFonts w:ascii="Simplified Arabic" w:hAnsi="Simplified Arabic" w:cs="Simplified Arabic"/>
          <w:sz w:val="28"/>
          <w:szCs w:val="28"/>
          <w:rtl/>
          <w:lang w:bidi="ar-EG"/>
        </w:rPr>
        <w:t xml:space="preserve"> القطاعي</w:t>
      </w:r>
      <w:r w:rsidR="007F1BAD" w:rsidRPr="00624BCC">
        <w:rPr>
          <w:rFonts w:ascii="Simplified Arabic" w:hAnsi="Simplified Arabic" w:cs="Simplified Arabic"/>
          <w:sz w:val="28"/>
          <w:szCs w:val="28"/>
          <w:rtl/>
          <w:lang w:bidi="ar-EG"/>
        </w:rPr>
        <w:t xml:space="preserve">، </w:t>
      </w:r>
      <w:r w:rsidR="00233780" w:rsidRPr="00624BCC">
        <w:rPr>
          <w:rFonts w:ascii="Simplified Arabic" w:hAnsi="Simplified Arabic" w:cs="Simplified Arabic"/>
          <w:sz w:val="28"/>
          <w:szCs w:val="28"/>
          <w:rtl/>
          <w:lang w:bidi="ar-EG"/>
        </w:rPr>
        <w:t>فمع وجود عدد من الشركاء نتيجة لاندماج المكاتب سوف يساعد على تخصص كل شريك في فرع من فروع المهنة (المراجعة، الضرائب، الاستشارات، وغيرها). بل أن التخصص قد أصبح الآن – في المكاتب المهنية الكبرى – في فرع من فروع المراجعة</w:t>
      </w:r>
      <w:r>
        <w:rPr>
          <w:rFonts w:ascii="Simplified Arabic" w:hAnsi="Simplified Arabic" w:cs="Simplified Arabic" w:hint="cs"/>
          <w:sz w:val="28"/>
          <w:szCs w:val="28"/>
          <w:rtl/>
          <w:lang w:bidi="ar-EG"/>
        </w:rPr>
        <w:t>.</w:t>
      </w:r>
    </w:p>
    <w:p w:rsidR="00233780" w:rsidRPr="00624BCC" w:rsidRDefault="00233780" w:rsidP="00937B8C">
      <w:pPr>
        <w:numPr>
          <w:ilvl w:val="0"/>
          <w:numId w:val="4"/>
        </w:numPr>
        <w:tabs>
          <w:tab w:val="clear" w:pos="1545"/>
        </w:tabs>
        <w:spacing w:line="288" w:lineRule="auto"/>
        <w:ind w:left="525" w:hanging="502"/>
        <w:jc w:val="lowKashida"/>
        <w:rPr>
          <w:rFonts w:ascii="Simplified Arabic" w:hAnsi="Simplified Arabic" w:cs="Simplified Arabic"/>
          <w:sz w:val="28"/>
          <w:szCs w:val="28"/>
          <w:lang w:bidi="ar-EG"/>
        </w:rPr>
      </w:pPr>
      <w:proofErr w:type="gramStart"/>
      <w:r w:rsidRPr="00624BCC">
        <w:rPr>
          <w:rFonts w:ascii="Simplified Arabic" w:hAnsi="Simplified Arabic" w:cs="Simplified Arabic"/>
          <w:sz w:val="28"/>
          <w:szCs w:val="28"/>
          <w:rtl/>
          <w:lang w:bidi="ar-EG"/>
        </w:rPr>
        <w:t>الاستقلالية</w:t>
      </w:r>
      <w:proofErr w:type="gramEnd"/>
      <w:r w:rsidRPr="00624BCC">
        <w:rPr>
          <w:rFonts w:ascii="Simplified Arabic" w:hAnsi="Simplified Arabic" w:cs="Simplified Arabic"/>
          <w:sz w:val="28"/>
          <w:szCs w:val="28"/>
          <w:rtl/>
          <w:lang w:bidi="ar-EG"/>
        </w:rPr>
        <w:t>، فمع وجود عدد كبير من العملاء</w:t>
      </w:r>
      <w:r w:rsidR="003F75D8" w:rsidRPr="00624BCC">
        <w:rPr>
          <w:rFonts w:ascii="Simplified Arabic" w:hAnsi="Simplified Arabic" w:cs="Simplified Arabic" w:hint="cs"/>
          <w:sz w:val="28"/>
          <w:szCs w:val="28"/>
          <w:rtl/>
          <w:lang w:bidi="ar-EG"/>
        </w:rPr>
        <w:t xml:space="preserve"> </w:t>
      </w:r>
      <w:r w:rsidRPr="00624BCC">
        <w:rPr>
          <w:rFonts w:ascii="Simplified Arabic" w:hAnsi="Simplified Arabic" w:cs="Simplified Arabic"/>
          <w:sz w:val="28"/>
          <w:szCs w:val="28"/>
          <w:rtl/>
          <w:lang w:bidi="ar-EG"/>
        </w:rPr>
        <w:t>(</w:t>
      </w:r>
      <w:r w:rsidR="00240817" w:rsidRPr="00624BCC">
        <w:rPr>
          <w:rFonts w:ascii="Simplified Arabic" w:hAnsi="Simplified Arabic" w:cs="Simplified Arabic"/>
          <w:sz w:val="28"/>
          <w:szCs w:val="28"/>
          <w:rtl/>
          <w:lang w:bidi="ar-EG"/>
        </w:rPr>
        <w:t>المنشآت</w:t>
      </w:r>
      <w:r w:rsidRPr="00624BCC">
        <w:rPr>
          <w:rFonts w:ascii="Simplified Arabic" w:hAnsi="Simplified Arabic" w:cs="Simplified Arabic"/>
          <w:sz w:val="28"/>
          <w:szCs w:val="28"/>
          <w:rtl/>
          <w:lang w:bidi="ar-EG"/>
        </w:rPr>
        <w:t xml:space="preserve"> محل المراجعة) تقل الأهمية النسبية لكل عميل بعد الاندماج، وبالتالي يصبح غير مؤثر بدرجة كبيرة على إيرادات المكتب، ويكون المراجع في موقف أكثر قوة بما يساعده على الحفاظ على استقلاليته.</w:t>
      </w:r>
    </w:p>
    <w:p w:rsidR="00924091" w:rsidRDefault="00E21F0F" w:rsidP="00AF0FE5">
      <w:pPr>
        <w:spacing w:line="288" w:lineRule="auto"/>
        <w:ind w:left="23" w:firstLine="502"/>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ومن خلال </w:t>
      </w:r>
      <w:r w:rsidR="007F1BAD" w:rsidRPr="00624BCC">
        <w:rPr>
          <w:rFonts w:ascii="Simplified Arabic" w:hAnsi="Simplified Arabic" w:cs="Simplified Arabic"/>
          <w:sz w:val="28"/>
          <w:szCs w:val="28"/>
          <w:rtl/>
          <w:lang w:bidi="ar-EG"/>
        </w:rPr>
        <w:t xml:space="preserve">استقراء </w:t>
      </w:r>
      <w:r w:rsidRPr="00624BCC">
        <w:rPr>
          <w:rFonts w:ascii="Simplified Arabic" w:hAnsi="Simplified Arabic" w:cs="Simplified Arabic"/>
          <w:sz w:val="28"/>
          <w:szCs w:val="28"/>
          <w:rtl/>
          <w:lang w:bidi="ar-EG"/>
        </w:rPr>
        <w:t xml:space="preserve">الدوافع </w:t>
      </w:r>
      <w:r w:rsidR="00233780" w:rsidRPr="00624BCC">
        <w:rPr>
          <w:rFonts w:ascii="Simplified Arabic" w:hAnsi="Simplified Arabic" w:cs="Simplified Arabic"/>
          <w:sz w:val="28"/>
          <w:szCs w:val="28"/>
          <w:rtl/>
          <w:lang w:bidi="ar-EG"/>
        </w:rPr>
        <w:t>المختلفة للاندماج</w:t>
      </w:r>
      <w:r w:rsidR="00F71279" w:rsidRPr="00624BCC">
        <w:rPr>
          <w:rFonts w:ascii="Simplified Arabic" w:hAnsi="Simplified Arabic" w:cs="Simplified Arabic"/>
          <w:sz w:val="28"/>
          <w:szCs w:val="28"/>
          <w:rtl/>
          <w:lang w:bidi="ar-EG"/>
        </w:rPr>
        <w:t xml:space="preserve">، يلاحظ أنه </w:t>
      </w:r>
      <w:r w:rsidR="0072798A" w:rsidRPr="00624BCC">
        <w:rPr>
          <w:rFonts w:ascii="Simplified Arabic" w:hAnsi="Simplified Arabic" w:cs="Simplified Arabic"/>
          <w:sz w:val="28"/>
          <w:szCs w:val="28"/>
          <w:rtl/>
          <w:lang w:bidi="ar-EG"/>
        </w:rPr>
        <w:t xml:space="preserve">على الرغم من تعدد تلك الدوافع إلا أنها تتشابك وتترابط معاً لتحقيق </w:t>
      </w:r>
      <w:r w:rsidR="003D50A1" w:rsidRPr="00624BCC">
        <w:rPr>
          <w:rFonts w:ascii="Simplified Arabic" w:hAnsi="Simplified Arabic" w:cs="Simplified Arabic"/>
          <w:sz w:val="28"/>
          <w:szCs w:val="28"/>
          <w:rtl/>
          <w:lang w:bidi="ar-EG"/>
        </w:rPr>
        <w:t xml:space="preserve">غرض واحد وهو زيادة استحواذ </w:t>
      </w:r>
      <w:r w:rsidR="00204474" w:rsidRPr="00624BCC">
        <w:rPr>
          <w:rFonts w:ascii="Simplified Arabic" w:hAnsi="Simplified Arabic" w:cs="Simplified Arabic"/>
          <w:sz w:val="28"/>
          <w:szCs w:val="28"/>
          <w:rtl/>
          <w:lang w:bidi="ar-EG"/>
        </w:rPr>
        <w:t xml:space="preserve">وسيطرة المكاتب </w:t>
      </w:r>
      <w:r w:rsidR="00AB192C" w:rsidRPr="00624BCC">
        <w:rPr>
          <w:rFonts w:ascii="Simplified Arabic" w:hAnsi="Simplified Arabic" w:cs="Simplified Arabic"/>
          <w:sz w:val="28"/>
          <w:szCs w:val="28"/>
          <w:rtl/>
          <w:lang w:bidi="ar-EG"/>
        </w:rPr>
        <w:t xml:space="preserve">الكبيرة على </w:t>
      </w:r>
      <w:r w:rsidR="00091F15" w:rsidRPr="00624BCC">
        <w:rPr>
          <w:rFonts w:ascii="Simplified Arabic" w:hAnsi="Simplified Arabic" w:cs="Simplified Arabic"/>
          <w:sz w:val="28"/>
          <w:szCs w:val="28"/>
          <w:rtl/>
          <w:lang w:bidi="ar-EG"/>
        </w:rPr>
        <w:t xml:space="preserve">جانب الطلب في مهنة المراجعة </w:t>
      </w:r>
      <w:r w:rsidR="00AB192C" w:rsidRPr="00624BCC">
        <w:rPr>
          <w:rFonts w:ascii="Simplified Arabic" w:hAnsi="Simplified Arabic" w:cs="Simplified Arabic"/>
          <w:sz w:val="28"/>
          <w:szCs w:val="28"/>
          <w:rtl/>
          <w:lang w:bidi="ar-EG"/>
        </w:rPr>
        <w:t xml:space="preserve">وزيادة </w:t>
      </w:r>
      <w:r w:rsidR="00370AC3" w:rsidRPr="00624BCC">
        <w:rPr>
          <w:rFonts w:ascii="Simplified Arabic" w:hAnsi="Simplified Arabic" w:cs="Simplified Arabic"/>
          <w:sz w:val="28"/>
          <w:szCs w:val="28"/>
          <w:rtl/>
          <w:lang w:bidi="ar-EG"/>
        </w:rPr>
        <w:t>درجة التركيز السوقي</w:t>
      </w:r>
      <w:r w:rsidR="00AF0FE5">
        <w:rPr>
          <w:rFonts w:ascii="Simplified Arabic" w:hAnsi="Simplified Arabic" w:cs="Simplified Arabic" w:hint="cs"/>
          <w:sz w:val="28"/>
          <w:szCs w:val="28"/>
          <w:rtl/>
          <w:lang w:bidi="ar-EG"/>
        </w:rPr>
        <w:t>.</w:t>
      </w:r>
    </w:p>
    <w:p w:rsidR="00B735E0" w:rsidRPr="00624BCC" w:rsidRDefault="00597B41" w:rsidP="003F75D8">
      <w:pPr>
        <w:spacing w:line="288" w:lineRule="auto"/>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rtl/>
          <w:lang w:bidi="ar-EG"/>
        </w:rPr>
        <w:t>2</w:t>
      </w:r>
      <w:r w:rsidR="00B735E0" w:rsidRPr="00624BCC">
        <w:rPr>
          <w:rFonts w:ascii="Simplified Arabic" w:hAnsi="Simplified Arabic" w:cs="Simplified Arabic"/>
          <w:b/>
          <w:bCs/>
          <w:sz w:val="30"/>
          <w:szCs w:val="30"/>
          <w:rtl/>
          <w:lang w:bidi="ar-EG"/>
        </w:rPr>
        <w:t>/1/2</w:t>
      </w:r>
      <w:r w:rsidR="00B735E0" w:rsidRPr="00624BCC">
        <w:rPr>
          <w:rFonts w:ascii="Simplified Arabic" w:hAnsi="Simplified Arabic" w:cs="Simplified Arabic"/>
          <w:b/>
          <w:bCs/>
          <w:sz w:val="30"/>
          <w:szCs w:val="30"/>
          <w:u w:val="single"/>
          <w:rtl/>
          <w:lang w:bidi="ar-EG"/>
        </w:rPr>
        <w:t xml:space="preserve"> </w:t>
      </w:r>
      <w:r w:rsidR="00773E0B" w:rsidRPr="00624BCC">
        <w:rPr>
          <w:rFonts w:ascii="Simplified Arabic" w:hAnsi="Simplified Arabic" w:cs="Simplified Arabic"/>
          <w:b/>
          <w:bCs/>
          <w:sz w:val="30"/>
          <w:szCs w:val="30"/>
          <w:u w:val="single"/>
          <w:rtl/>
          <w:lang w:bidi="ar-EG"/>
        </w:rPr>
        <w:t>إتباع</w:t>
      </w:r>
      <w:r w:rsidR="00B735E0" w:rsidRPr="00624BCC">
        <w:rPr>
          <w:rFonts w:ascii="Simplified Arabic" w:hAnsi="Simplified Arabic" w:cs="Simplified Arabic"/>
          <w:b/>
          <w:bCs/>
          <w:sz w:val="30"/>
          <w:szCs w:val="30"/>
          <w:u w:val="single"/>
          <w:rtl/>
          <w:lang w:bidi="ar-EG"/>
        </w:rPr>
        <w:t xml:space="preserve"> </w:t>
      </w:r>
      <w:r w:rsidR="00743EFF" w:rsidRPr="00624BCC">
        <w:rPr>
          <w:rFonts w:ascii="Simplified Arabic" w:hAnsi="Simplified Arabic" w:cs="Simplified Arabic"/>
          <w:b/>
          <w:bCs/>
          <w:sz w:val="30"/>
          <w:szCs w:val="30"/>
          <w:u w:val="single"/>
          <w:rtl/>
          <w:lang w:bidi="ar-EG"/>
        </w:rPr>
        <w:t>استراتيجية</w:t>
      </w:r>
      <w:r w:rsidR="00B735E0" w:rsidRPr="00624BCC">
        <w:rPr>
          <w:rFonts w:ascii="Simplified Arabic" w:hAnsi="Simplified Arabic" w:cs="Simplified Arabic"/>
          <w:b/>
          <w:bCs/>
          <w:sz w:val="30"/>
          <w:szCs w:val="30"/>
          <w:u w:val="single"/>
          <w:rtl/>
          <w:lang w:bidi="ar-EG"/>
        </w:rPr>
        <w:t xml:space="preserve"> التخصص </w:t>
      </w:r>
      <w:r w:rsidR="00916750" w:rsidRPr="00624BCC">
        <w:rPr>
          <w:rFonts w:ascii="Simplified Arabic" w:hAnsi="Simplified Arabic" w:cs="Simplified Arabic"/>
          <w:b/>
          <w:bCs/>
          <w:sz w:val="30"/>
          <w:szCs w:val="30"/>
          <w:u w:val="single"/>
          <w:rtl/>
          <w:lang w:bidi="ar-EG"/>
        </w:rPr>
        <w:t>القطاعي</w:t>
      </w:r>
      <w:r w:rsidR="00ED6AC8" w:rsidRPr="00624BCC">
        <w:rPr>
          <w:rFonts w:ascii="Simplified Arabic" w:hAnsi="Simplified Arabic" w:cs="Simplified Arabic"/>
          <w:b/>
          <w:bCs/>
          <w:sz w:val="30"/>
          <w:szCs w:val="30"/>
          <w:u w:val="single"/>
          <w:rtl/>
          <w:lang w:bidi="ar-EG"/>
        </w:rPr>
        <w:t>:</w:t>
      </w:r>
    </w:p>
    <w:p w:rsidR="00010038" w:rsidRPr="00624BCC" w:rsidRDefault="00010038" w:rsidP="00010038">
      <w:pPr>
        <w:spacing w:line="288" w:lineRule="auto"/>
        <w:ind w:left="23" w:firstLine="502"/>
        <w:jc w:val="lowKashida"/>
        <w:rPr>
          <w:rFonts w:ascii="Simplified Arabic" w:hAnsi="Simplified Arabic" w:cs="Simplified Arabic"/>
          <w:spacing w:val="-4"/>
          <w:sz w:val="28"/>
          <w:szCs w:val="28"/>
          <w:rtl/>
          <w:lang w:bidi="ar-EG"/>
        </w:rPr>
      </w:pPr>
      <w:r w:rsidRPr="00624BCC">
        <w:rPr>
          <w:rFonts w:ascii="Simplified Arabic" w:hAnsi="Simplified Arabic" w:cs="Simplified Arabic"/>
          <w:spacing w:val="-4"/>
          <w:sz w:val="28"/>
          <w:szCs w:val="28"/>
          <w:rtl/>
          <w:lang w:bidi="ar-EG"/>
        </w:rPr>
        <w:t xml:space="preserve">التخصص القطاعي هو قيام المراجع بأداء خدمات المراجعة إلى عملاء ينتمون إلى قطاع أو نشاط اقتصادي محدد، وفي هذا الإطار، يعمل مراجع الحسابات على القيام باستثمارات بهدف تطوير المعارف </w:t>
      </w:r>
      <w:r w:rsidRPr="00624BCC">
        <w:rPr>
          <w:rFonts w:ascii="Simplified Arabic" w:hAnsi="Simplified Arabic" w:cs="Simplified Arabic"/>
          <w:spacing w:val="-4"/>
          <w:sz w:val="28"/>
          <w:szCs w:val="28"/>
          <w:rtl/>
          <w:lang w:bidi="ar-EG"/>
        </w:rPr>
        <w:lastRenderedPageBreak/>
        <w:t>والخبرات المتعلقة بهذا القطاع، للحصول على معرفة كافية بخصائص وطبيعة عمليات هذا القطاع</w:t>
      </w:r>
      <w:r w:rsidRPr="00624BCC">
        <w:rPr>
          <w:rFonts w:ascii="Simplified Arabic" w:hAnsi="Simplified Arabic" w:cs="Simplified Arabic" w:hint="cs"/>
          <w:spacing w:val="-4"/>
          <w:sz w:val="28"/>
          <w:szCs w:val="28"/>
          <w:rtl/>
          <w:lang w:bidi="ar-EG"/>
        </w:rPr>
        <w:t xml:space="preserve"> </w:t>
      </w:r>
      <w:r w:rsidRPr="00624BCC">
        <w:rPr>
          <w:rFonts w:ascii="Simplified Arabic" w:hAnsi="Simplified Arabic" w:cs="Simplified Arabic"/>
          <w:spacing w:val="-4"/>
          <w:sz w:val="28"/>
          <w:szCs w:val="28"/>
          <w:rtl/>
          <w:lang w:bidi="ar-EG"/>
        </w:rPr>
        <w:t>(</w:t>
      </w:r>
      <w:r w:rsidRPr="00624BCC">
        <w:rPr>
          <w:rFonts w:ascii="Simplified Arabic" w:hAnsi="Simplified Arabic" w:cs="Simplified Arabic"/>
          <w:spacing w:val="-4"/>
          <w:sz w:val="26"/>
          <w:szCs w:val="26"/>
          <w:lang w:bidi="ar-EG"/>
        </w:rPr>
        <w:t>Francis, 2004: 345</w:t>
      </w:r>
      <w:r w:rsidRPr="00624BCC">
        <w:rPr>
          <w:rFonts w:ascii="Simplified Arabic" w:hAnsi="Simplified Arabic" w:cs="Simplified Arabic"/>
          <w:spacing w:val="-4"/>
          <w:sz w:val="22"/>
          <w:szCs w:val="22"/>
          <w:rtl/>
          <w:lang w:bidi="ar-EG"/>
        </w:rPr>
        <w:t>).</w:t>
      </w:r>
    </w:p>
    <w:p w:rsidR="00DF1C34" w:rsidRPr="00624BCC" w:rsidRDefault="00010038" w:rsidP="005925A7">
      <w:pPr>
        <w:spacing w:line="288" w:lineRule="auto"/>
        <w:ind w:left="23" w:firstLine="502"/>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009D710C" w:rsidRPr="00624BCC">
        <w:rPr>
          <w:rFonts w:ascii="Simplified Arabic" w:hAnsi="Simplified Arabic" w:cs="Simplified Arabic"/>
          <w:sz w:val="28"/>
          <w:szCs w:val="28"/>
          <w:rtl/>
          <w:lang w:bidi="ar-EG"/>
        </w:rPr>
        <w:t xml:space="preserve">يعتبر التخصص </w:t>
      </w:r>
      <w:r w:rsidR="00222991" w:rsidRPr="00624BCC">
        <w:rPr>
          <w:rFonts w:ascii="Simplified Arabic" w:hAnsi="Simplified Arabic" w:cs="Simplified Arabic"/>
          <w:sz w:val="28"/>
          <w:szCs w:val="28"/>
          <w:rtl/>
          <w:lang w:bidi="ar-EG"/>
        </w:rPr>
        <w:t xml:space="preserve">القطاعي </w:t>
      </w:r>
      <w:r w:rsidR="009D710C" w:rsidRPr="00624BCC">
        <w:rPr>
          <w:rFonts w:ascii="Simplified Arabic" w:hAnsi="Simplified Arabic" w:cs="Simplified Arabic"/>
          <w:sz w:val="28"/>
          <w:szCs w:val="28"/>
          <w:rtl/>
          <w:lang w:bidi="ar-EG"/>
        </w:rPr>
        <w:t xml:space="preserve">أحد مداخل التطور في ممارسة مهنة </w:t>
      </w:r>
      <w:r w:rsidR="00F5041E" w:rsidRPr="00624BCC">
        <w:rPr>
          <w:rFonts w:ascii="Simplified Arabic" w:hAnsi="Simplified Arabic" w:cs="Simplified Arabic"/>
          <w:sz w:val="28"/>
          <w:szCs w:val="28"/>
          <w:rtl/>
          <w:lang w:bidi="ar-EG"/>
        </w:rPr>
        <w:t xml:space="preserve">المراجعة، لمواجهة </w:t>
      </w:r>
      <w:r w:rsidR="0071709C" w:rsidRPr="00624BCC">
        <w:rPr>
          <w:rFonts w:ascii="Simplified Arabic" w:hAnsi="Simplified Arabic" w:cs="Simplified Arabic"/>
          <w:sz w:val="28"/>
          <w:szCs w:val="28"/>
          <w:rtl/>
          <w:lang w:bidi="ar-EG"/>
        </w:rPr>
        <w:t xml:space="preserve">التطورات والتغيرات </w:t>
      </w:r>
      <w:r w:rsidR="005E0C05" w:rsidRPr="00624BCC">
        <w:rPr>
          <w:rFonts w:ascii="Simplified Arabic" w:hAnsi="Simplified Arabic" w:cs="Simplified Arabic"/>
          <w:sz w:val="28"/>
          <w:szCs w:val="28"/>
          <w:rtl/>
          <w:lang w:bidi="ar-EG"/>
        </w:rPr>
        <w:t xml:space="preserve">في بيئة الأعمال والبيئة </w:t>
      </w:r>
      <w:r w:rsidR="00F716EE" w:rsidRPr="00624BCC">
        <w:rPr>
          <w:rFonts w:ascii="Simplified Arabic" w:hAnsi="Simplified Arabic" w:cs="Simplified Arabic"/>
          <w:sz w:val="28"/>
          <w:szCs w:val="28"/>
          <w:rtl/>
          <w:lang w:bidi="ar-EG"/>
        </w:rPr>
        <w:t xml:space="preserve">التنظيمية </w:t>
      </w:r>
      <w:r w:rsidR="000A4272" w:rsidRPr="00624BCC">
        <w:rPr>
          <w:rFonts w:ascii="Simplified Arabic" w:hAnsi="Simplified Arabic" w:cs="Simplified Arabic"/>
          <w:sz w:val="28"/>
          <w:szCs w:val="28"/>
          <w:rtl/>
          <w:lang w:bidi="ar-EG"/>
        </w:rPr>
        <w:t xml:space="preserve">المرتبطة بممارسة </w:t>
      </w:r>
      <w:r w:rsidR="000C1948" w:rsidRPr="00624BCC">
        <w:rPr>
          <w:rFonts w:ascii="Simplified Arabic" w:hAnsi="Simplified Arabic" w:cs="Simplified Arabic"/>
          <w:sz w:val="28"/>
          <w:szCs w:val="28"/>
          <w:rtl/>
          <w:lang w:bidi="ar-EG"/>
        </w:rPr>
        <w:t xml:space="preserve">المهنة، وأحد </w:t>
      </w:r>
      <w:r w:rsidR="00FE5E6F" w:rsidRPr="00624BCC">
        <w:rPr>
          <w:rFonts w:ascii="Simplified Arabic" w:hAnsi="Simplified Arabic" w:cs="Simplified Arabic"/>
          <w:sz w:val="28"/>
          <w:szCs w:val="28"/>
          <w:rtl/>
          <w:lang w:bidi="ar-EG"/>
        </w:rPr>
        <w:t>أب</w:t>
      </w:r>
      <w:r w:rsidR="00A23CBC" w:rsidRPr="00624BCC">
        <w:rPr>
          <w:rFonts w:ascii="Simplified Arabic" w:hAnsi="Simplified Arabic" w:cs="Simplified Arabic"/>
          <w:sz w:val="28"/>
          <w:szCs w:val="28"/>
          <w:rtl/>
          <w:lang w:bidi="ar-EG"/>
        </w:rPr>
        <w:t>رز</w:t>
      </w:r>
      <w:r w:rsidR="00FE5E6F" w:rsidRPr="00624BCC">
        <w:rPr>
          <w:rFonts w:ascii="Simplified Arabic" w:hAnsi="Simplified Arabic" w:cs="Simplified Arabic"/>
          <w:sz w:val="28"/>
          <w:szCs w:val="28"/>
          <w:rtl/>
          <w:lang w:bidi="ar-EG"/>
        </w:rPr>
        <w:t xml:space="preserve"> مداخل الاستمرارية </w:t>
      </w:r>
      <w:r w:rsidR="00293C76" w:rsidRPr="00624BCC">
        <w:rPr>
          <w:rFonts w:ascii="Simplified Arabic" w:hAnsi="Simplified Arabic" w:cs="Simplified Arabic"/>
          <w:sz w:val="28"/>
          <w:szCs w:val="28"/>
          <w:rtl/>
          <w:lang w:bidi="ar-EG"/>
        </w:rPr>
        <w:t xml:space="preserve">في سوق المراجعة </w:t>
      </w:r>
      <w:r w:rsidR="00743EFF" w:rsidRPr="00624BCC">
        <w:rPr>
          <w:rFonts w:ascii="Simplified Arabic" w:hAnsi="Simplified Arabic" w:cs="Simplified Arabic"/>
          <w:sz w:val="28"/>
          <w:szCs w:val="28"/>
          <w:rtl/>
          <w:lang w:bidi="ar-EG"/>
        </w:rPr>
        <w:t xml:space="preserve">واكتساب الخبرات المهنية اللازمة وأداء المهام بالكفاءة والجودة المرجوتين </w:t>
      </w:r>
      <w:r w:rsidR="00293C76" w:rsidRPr="00624BCC">
        <w:rPr>
          <w:rFonts w:ascii="Simplified Arabic" w:hAnsi="Simplified Arabic" w:cs="Simplified Arabic"/>
          <w:sz w:val="28"/>
          <w:szCs w:val="28"/>
          <w:rtl/>
          <w:lang w:bidi="ar-EG"/>
        </w:rPr>
        <w:t xml:space="preserve">لمواجهة </w:t>
      </w:r>
      <w:r w:rsidR="00CD5201" w:rsidRPr="00624BCC">
        <w:rPr>
          <w:rFonts w:ascii="Simplified Arabic" w:hAnsi="Simplified Arabic" w:cs="Simplified Arabic"/>
          <w:sz w:val="28"/>
          <w:szCs w:val="28"/>
          <w:rtl/>
          <w:lang w:bidi="ar-EG"/>
        </w:rPr>
        <w:t xml:space="preserve">المنافسة المتزايدة </w:t>
      </w:r>
      <w:r w:rsidR="004527B1" w:rsidRPr="00624BCC">
        <w:rPr>
          <w:rFonts w:ascii="Simplified Arabic" w:hAnsi="Simplified Arabic" w:cs="Simplified Arabic"/>
          <w:sz w:val="28"/>
          <w:szCs w:val="28"/>
          <w:rtl/>
          <w:lang w:bidi="ar-EG"/>
        </w:rPr>
        <w:t xml:space="preserve">في ظل العولمة </w:t>
      </w:r>
      <w:r w:rsidR="00111BE5" w:rsidRPr="00624BCC">
        <w:rPr>
          <w:rFonts w:ascii="Simplified Arabic" w:hAnsi="Simplified Arabic" w:cs="Simplified Arabic"/>
          <w:sz w:val="28"/>
          <w:szCs w:val="28"/>
          <w:rtl/>
          <w:lang w:bidi="ar-EG"/>
        </w:rPr>
        <w:t>وانفتاح الأسواق</w:t>
      </w:r>
      <w:r w:rsidR="00743EFF" w:rsidRPr="00624BCC">
        <w:rPr>
          <w:rFonts w:ascii="Simplified Arabic" w:hAnsi="Simplified Arabic" w:cs="Simplified Arabic"/>
          <w:sz w:val="28"/>
          <w:szCs w:val="28"/>
          <w:rtl/>
          <w:lang w:bidi="ar-EG"/>
        </w:rPr>
        <w:t xml:space="preserve">، </w:t>
      </w:r>
      <w:r w:rsidR="00111BE5" w:rsidRPr="00624BCC">
        <w:rPr>
          <w:rFonts w:ascii="Simplified Arabic" w:hAnsi="Simplified Arabic" w:cs="Simplified Arabic"/>
          <w:sz w:val="28"/>
          <w:szCs w:val="28"/>
          <w:rtl/>
          <w:lang w:bidi="ar-EG"/>
        </w:rPr>
        <w:t>ويتنوع التخصص في المراجعة بين تخصص شركاء المراجعة في مكتب المراجعة</w:t>
      </w:r>
      <w:r w:rsidR="003A1914" w:rsidRPr="00624BCC">
        <w:rPr>
          <w:rFonts w:ascii="Simplified Arabic" w:hAnsi="Simplified Arabic" w:cs="Simplified Arabic"/>
          <w:sz w:val="28"/>
          <w:szCs w:val="28"/>
          <w:rtl/>
          <w:lang w:bidi="ar-EG"/>
        </w:rPr>
        <w:t xml:space="preserve"> </w:t>
      </w:r>
      <w:r w:rsidR="00BB3D62" w:rsidRPr="00624BCC">
        <w:rPr>
          <w:rFonts w:ascii="Simplified Arabic" w:hAnsi="Simplified Arabic" w:cs="Simplified Arabic"/>
          <w:sz w:val="28"/>
          <w:szCs w:val="28"/>
          <w:rtl/>
          <w:lang w:bidi="ar-EG"/>
        </w:rPr>
        <w:t xml:space="preserve">أو تخصص </w:t>
      </w:r>
      <w:r w:rsidR="00FA2F09" w:rsidRPr="00624BCC">
        <w:rPr>
          <w:rFonts w:ascii="Simplified Arabic" w:hAnsi="Simplified Arabic" w:cs="Simplified Arabic"/>
          <w:sz w:val="28"/>
          <w:szCs w:val="28"/>
          <w:rtl/>
          <w:lang w:bidi="ar-EG"/>
        </w:rPr>
        <w:t xml:space="preserve">مكتب المراجعة نفسه في قطاع </w:t>
      </w:r>
      <w:r w:rsidR="003F0B8E" w:rsidRPr="00624BCC">
        <w:rPr>
          <w:rFonts w:ascii="Simplified Arabic" w:hAnsi="Simplified Arabic" w:cs="Simplified Arabic"/>
          <w:sz w:val="28"/>
          <w:szCs w:val="28"/>
          <w:rtl/>
          <w:lang w:bidi="ar-EG"/>
        </w:rPr>
        <w:t>محدد</w:t>
      </w:r>
      <w:r w:rsidR="005F46F7" w:rsidRPr="00624BCC">
        <w:rPr>
          <w:rFonts w:ascii="Simplified Arabic" w:hAnsi="Simplified Arabic" w:cs="Simplified Arabic"/>
          <w:sz w:val="28"/>
          <w:szCs w:val="28"/>
          <w:rtl/>
          <w:lang w:bidi="ar-EG"/>
        </w:rPr>
        <w:t>"</w:t>
      </w:r>
      <w:r w:rsidR="005925A7" w:rsidRPr="00624BCC">
        <w:rPr>
          <w:rFonts w:ascii="Simplified Arabic" w:hAnsi="Simplified Arabic" w:cs="Simplified Arabic"/>
          <w:sz w:val="28"/>
          <w:szCs w:val="28"/>
          <w:rtl/>
          <w:lang w:bidi="ar-EG"/>
        </w:rPr>
        <w:t xml:space="preserve"> </w:t>
      </w:r>
      <w:r w:rsidR="00DB6091" w:rsidRPr="00624BCC">
        <w:rPr>
          <w:rFonts w:ascii="Simplified Arabic" w:hAnsi="Simplified Arabic" w:cs="Simplified Arabic"/>
          <w:sz w:val="28"/>
          <w:szCs w:val="28"/>
          <w:rtl/>
          <w:lang w:bidi="ar-EG"/>
        </w:rPr>
        <w:t>(</w:t>
      </w:r>
      <w:r w:rsidR="002001D5">
        <w:rPr>
          <w:rFonts w:ascii="Simplified Arabic" w:hAnsi="Simplified Arabic" w:cs="Simplified Arabic" w:hint="cs"/>
          <w:sz w:val="28"/>
          <w:szCs w:val="28"/>
          <w:rtl/>
          <w:lang w:bidi="ar-EG"/>
        </w:rPr>
        <w:t xml:space="preserve">آمال محمد </w:t>
      </w:r>
      <w:r w:rsidR="00DB6091" w:rsidRPr="00624BCC">
        <w:rPr>
          <w:rFonts w:ascii="Simplified Arabic" w:hAnsi="Simplified Arabic" w:cs="Simplified Arabic"/>
          <w:sz w:val="28"/>
          <w:szCs w:val="28"/>
          <w:rtl/>
          <w:lang w:bidi="ar-EG"/>
        </w:rPr>
        <w:t>عوض، 2006: 67)</w:t>
      </w:r>
      <w:r w:rsidR="005925A7" w:rsidRPr="00624BCC">
        <w:rPr>
          <w:rFonts w:ascii="Simplified Arabic" w:hAnsi="Simplified Arabic" w:cs="Simplified Arabic"/>
          <w:sz w:val="28"/>
          <w:szCs w:val="28"/>
          <w:rtl/>
          <w:lang w:bidi="ar-EG"/>
        </w:rPr>
        <w:t>.</w:t>
      </w:r>
      <w:r w:rsidR="00217CFF" w:rsidRPr="00624BCC">
        <w:rPr>
          <w:rFonts w:ascii="Simplified Arabic" w:hAnsi="Simplified Arabic" w:cs="Simplified Arabic"/>
          <w:sz w:val="28"/>
          <w:szCs w:val="28"/>
          <w:rtl/>
          <w:lang w:bidi="ar-EG"/>
        </w:rPr>
        <w:t xml:space="preserve"> </w:t>
      </w:r>
    </w:p>
    <w:p w:rsidR="00A976ED" w:rsidRPr="00624BCC" w:rsidRDefault="00A976ED" w:rsidP="00196784">
      <w:pPr>
        <w:spacing w:line="288" w:lineRule="auto"/>
        <w:ind w:left="23" w:firstLine="502"/>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وأظهرت </w:t>
      </w:r>
      <w:r w:rsidR="00614B72" w:rsidRPr="00624BCC">
        <w:rPr>
          <w:rFonts w:ascii="Simplified Arabic" w:hAnsi="Simplified Arabic" w:cs="Simplified Arabic"/>
          <w:sz w:val="28"/>
          <w:szCs w:val="28"/>
          <w:rtl/>
          <w:lang w:bidi="ar-EG"/>
        </w:rPr>
        <w:t>دراسة (</w:t>
      </w:r>
      <w:proofErr w:type="spellStart"/>
      <w:r w:rsidR="005925A7" w:rsidRPr="00624BCC">
        <w:rPr>
          <w:rFonts w:ascii="Simplified Arabic" w:hAnsi="Simplified Arabic" w:cs="Simplified Arabic"/>
          <w:sz w:val="26"/>
          <w:szCs w:val="26"/>
        </w:rPr>
        <w:t>Meuwissen</w:t>
      </w:r>
      <w:proofErr w:type="spellEnd"/>
      <w:r w:rsidR="005925A7" w:rsidRPr="00624BCC">
        <w:rPr>
          <w:rFonts w:ascii="Simplified Arabic" w:hAnsi="Simplified Arabic" w:cs="Simplified Arabic"/>
          <w:sz w:val="26"/>
          <w:szCs w:val="26"/>
        </w:rPr>
        <w:t xml:space="preserve">, </w:t>
      </w:r>
      <w:r w:rsidR="00EF7D63" w:rsidRPr="00624BCC">
        <w:rPr>
          <w:rFonts w:ascii="Simplified Arabic" w:hAnsi="Simplified Arabic" w:cs="Simplified Arabic"/>
          <w:sz w:val="26"/>
          <w:szCs w:val="26"/>
        </w:rPr>
        <w:t>et al</w:t>
      </w:r>
      <w:r w:rsidR="00614B72" w:rsidRPr="00624BCC">
        <w:rPr>
          <w:rFonts w:ascii="Simplified Arabic" w:hAnsi="Simplified Arabic" w:cs="Simplified Arabic"/>
          <w:sz w:val="26"/>
          <w:szCs w:val="26"/>
        </w:rPr>
        <w:t>., 2005: 169 – 177</w:t>
      </w:r>
      <w:r w:rsidR="00614B72" w:rsidRPr="00624BCC">
        <w:rPr>
          <w:rFonts w:ascii="Simplified Arabic" w:hAnsi="Simplified Arabic" w:cs="Simplified Arabic"/>
          <w:sz w:val="22"/>
          <w:szCs w:val="22"/>
          <w:rtl/>
          <w:lang w:bidi="ar-EG"/>
        </w:rPr>
        <w:t>)</w:t>
      </w:r>
      <w:r w:rsidR="00614B72" w:rsidRPr="00624BCC">
        <w:rPr>
          <w:rFonts w:ascii="Simplified Arabic" w:hAnsi="Simplified Arabic" w:cs="Simplified Arabic"/>
          <w:sz w:val="28"/>
          <w:szCs w:val="28"/>
          <w:rtl/>
          <w:lang w:bidi="ar-EG"/>
        </w:rPr>
        <w:t xml:space="preserve"> </w:t>
      </w:r>
      <w:r w:rsidRPr="00624BCC">
        <w:rPr>
          <w:rFonts w:ascii="Simplified Arabic" w:hAnsi="Simplified Arabic" w:cs="Simplified Arabic"/>
          <w:sz w:val="28"/>
          <w:szCs w:val="28"/>
          <w:rtl/>
          <w:lang w:bidi="ar-EG"/>
        </w:rPr>
        <w:t>أن جودة الأداء المهني تزداد كلما تزايدت الحصة السوقية لمراجع الحسابات في قطاع محد</w:t>
      </w:r>
      <w:r w:rsidR="00AF0FE5">
        <w:rPr>
          <w:rFonts w:ascii="Simplified Arabic" w:hAnsi="Simplified Arabic" w:cs="Simplified Arabic" w:hint="cs"/>
          <w:sz w:val="28"/>
          <w:szCs w:val="28"/>
          <w:rtl/>
          <w:lang w:bidi="ar-EG"/>
        </w:rPr>
        <w:t>د</w:t>
      </w:r>
      <w:r w:rsidR="00521ABB">
        <w:rPr>
          <w:rFonts w:ascii="Simplified Arabic" w:hAnsi="Simplified Arabic" w:cs="Simplified Arabic" w:hint="cs"/>
          <w:sz w:val="28"/>
          <w:szCs w:val="28"/>
          <w:rtl/>
          <w:lang w:bidi="ar-EG"/>
        </w:rPr>
        <w:t xml:space="preserve">، </w:t>
      </w:r>
      <w:r w:rsidRPr="00624BCC">
        <w:rPr>
          <w:rFonts w:ascii="Simplified Arabic" w:hAnsi="Simplified Arabic" w:cs="Simplified Arabic"/>
          <w:sz w:val="28"/>
          <w:szCs w:val="28"/>
          <w:rtl/>
          <w:lang w:bidi="ar-EG"/>
        </w:rPr>
        <w:t xml:space="preserve">ويمكن تبرير ذلك على أساس أن الحصة السوقية </w:t>
      </w:r>
      <w:r w:rsidR="00614B72" w:rsidRPr="00624BCC">
        <w:rPr>
          <w:rFonts w:ascii="Simplified Arabic" w:hAnsi="Simplified Arabic" w:cs="Simplified Arabic"/>
          <w:sz w:val="28"/>
          <w:szCs w:val="28"/>
          <w:rtl/>
          <w:lang w:bidi="ar-EG"/>
        </w:rPr>
        <w:t xml:space="preserve">لمكتب المراجعة </w:t>
      </w:r>
      <w:r w:rsidRPr="00624BCC">
        <w:rPr>
          <w:rFonts w:ascii="Simplified Arabic" w:hAnsi="Simplified Arabic" w:cs="Simplified Arabic"/>
          <w:sz w:val="28"/>
          <w:szCs w:val="28"/>
          <w:rtl/>
          <w:lang w:bidi="ar-EG"/>
        </w:rPr>
        <w:t xml:space="preserve">ترتبط إيجابياً بمعارف وخبرات </w:t>
      </w:r>
      <w:r w:rsidR="00614B72" w:rsidRPr="00624BCC">
        <w:rPr>
          <w:rFonts w:ascii="Simplified Arabic" w:hAnsi="Simplified Arabic" w:cs="Simplified Arabic"/>
          <w:sz w:val="28"/>
          <w:szCs w:val="28"/>
          <w:rtl/>
          <w:lang w:bidi="ar-EG"/>
        </w:rPr>
        <w:t>المكتب</w:t>
      </w:r>
      <w:r w:rsidR="0038719D" w:rsidRPr="00624BCC">
        <w:rPr>
          <w:rFonts w:ascii="Simplified Arabic" w:hAnsi="Simplified Arabic" w:cs="Simplified Arabic" w:hint="cs"/>
          <w:sz w:val="28"/>
          <w:szCs w:val="28"/>
          <w:rtl/>
          <w:lang w:bidi="ar-EG"/>
        </w:rPr>
        <w:t xml:space="preserve"> التي تخص </w:t>
      </w:r>
      <w:r w:rsidR="00AF0FE5">
        <w:rPr>
          <w:rFonts w:ascii="Simplified Arabic" w:hAnsi="Simplified Arabic" w:cs="Simplified Arabic" w:hint="cs"/>
          <w:sz w:val="28"/>
          <w:szCs w:val="28"/>
          <w:rtl/>
          <w:lang w:bidi="ar-EG"/>
        </w:rPr>
        <w:t>هذا القطاع</w:t>
      </w:r>
      <w:r w:rsidRPr="00624BCC">
        <w:rPr>
          <w:rFonts w:ascii="Simplified Arabic" w:hAnsi="Simplified Arabic" w:cs="Simplified Arabic"/>
          <w:sz w:val="28"/>
          <w:szCs w:val="28"/>
          <w:rtl/>
          <w:lang w:bidi="ar-EG"/>
        </w:rPr>
        <w:t>، إذ أن مكتب المراجعة يقوم باستثمارات مكلفة حتى يصبح متخصص</w:t>
      </w:r>
      <w:r w:rsidR="003A6166">
        <w:rPr>
          <w:rFonts w:ascii="Simplified Arabic" w:hAnsi="Simplified Arabic" w:cs="Simplified Arabic" w:hint="cs"/>
          <w:sz w:val="28"/>
          <w:szCs w:val="28"/>
          <w:rtl/>
          <w:lang w:bidi="ar-EG"/>
        </w:rPr>
        <w:t>اً</w:t>
      </w:r>
      <w:r w:rsidRPr="00624BCC">
        <w:rPr>
          <w:rFonts w:ascii="Simplified Arabic" w:hAnsi="Simplified Arabic" w:cs="Simplified Arabic"/>
          <w:sz w:val="28"/>
          <w:szCs w:val="28"/>
          <w:rtl/>
          <w:lang w:bidi="ar-EG"/>
        </w:rPr>
        <w:t xml:space="preserve"> في قطاع </w:t>
      </w:r>
      <w:r w:rsidR="00AF0FE5">
        <w:rPr>
          <w:rFonts w:ascii="Simplified Arabic" w:hAnsi="Simplified Arabic" w:cs="Simplified Arabic" w:hint="cs"/>
          <w:sz w:val="28"/>
          <w:szCs w:val="28"/>
          <w:rtl/>
          <w:lang w:bidi="ar-EG"/>
        </w:rPr>
        <w:t>ما و</w:t>
      </w:r>
      <w:r w:rsidRPr="00624BCC">
        <w:rPr>
          <w:rFonts w:ascii="Simplified Arabic" w:hAnsi="Simplified Arabic" w:cs="Simplified Arabic"/>
          <w:sz w:val="28"/>
          <w:szCs w:val="28"/>
          <w:rtl/>
          <w:lang w:bidi="ar-EG"/>
        </w:rPr>
        <w:t xml:space="preserve">يمكن للمراجع المتخصص استرداد تكاليف الاستثمارات التي يتم انفاقها من خلال </w:t>
      </w:r>
      <w:r w:rsidR="002C29E3" w:rsidRPr="00624BCC">
        <w:rPr>
          <w:rFonts w:ascii="Simplified Arabic" w:hAnsi="Simplified Arabic" w:cs="Simplified Arabic"/>
          <w:sz w:val="28"/>
          <w:szCs w:val="28"/>
          <w:rtl/>
          <w:lang w:bidi="ar-EG"/>
        </w:rPr>
        <w:t xml:space="preserve">تحميل </w:t>
      </w:r>
      <w:r w:rsidRPr="00624BCC">
        <w:rPr>
          <w:rFonts w:ascii="Simplified Arabic" w:hAnsi="Simplified Arabic" w:cs="Simplified Arabic"/>
          <w:sz w:val="28"/>
          <w:szCs w:val="28"/>
          <w:rtl/>
          <w:lang w:bidi="ar-EG"/>
        </w:rPr>
        <w:t>العميل علاوة أتعاب – أكثر مما يحصل عليه المراجع غير المتخصص في القطاع – ارتباطاً بالحصة السوقية العالية وما قد تعكسه من جودة أعلى لخدمة المراجعة.</w:t>
      </w:r>
    </w:p>
    <w:p w:rsidR="001A5FB3" w:rsidRPr="00624BCC" w:rsidRDefault="001A5FB3" w:rsidP="00E27199">
      <w:pPr>
        <w:spacing w:line="288" w:lineRule="auto"/>
        <w:ind w:left="23" w:firstLine="502"/>
        <w:jc w:val="lowKashida"/>
        <w:rPr>
          <w:rFonts w:ascii="Simplified Arabic" w:hAnsi="Simplified Arabic" w:cs="Simplified Arabic"/>
          <w:sz w:val="28"/>
          <w:szCs w:val="28"/>
          <w:rtl/>
          <w:lang w:bidi="ar-EG"/>
        </w:rPr>
      </w:pPr>
      <w:proofErr w:type="gramStart"/>
      <w:r w:rsidRPr="00624BCC">
        <w:rPr>
          <w:rFonts w:ascii="Simplified Arabic" w:hAnsi="Simplified Arabic" w:cs="Simplified Arabic" w:hint="cs"/>
          <w:sz w:val="28"/>
          <w:szCs w:val="28"/>
          <w:rtl/>
          <w:lang w:bidi="ar-EG"/>
        </w:rPr>
        <w:t>وقد</w:t>
      </w:r>
      <w:proofErr w:type="gramEnd"/>
      <w:r w:rsidRPr="00624BCC">
        <w:rPr>
          <w:rFonts w:ascii="Simplified Arabic" w:hAnsi="Simplified Arabic" w:cs="Simplified Arabic" w:hint="cs"/>
          <w:sz w:val="28"/>
          <w:szCs w:val="28"/>
          <w:rtl/>
          <w:lang w:bidi="ar-EG"/>
        </w:rPr>
        <w:t xml:space="preserve"> أشار (</w:t>
      </w:r>
      <w:r w:rsidRPr="00624BCC">
        <w:rPr>
          <w:rFonts w:ascii="Simplified Arabic" w:hAnsi="Simplified Arabic" w:cs="Simplified Arabic"/>
          <w:sz w:val="28"/>
          <w:szCs w:val="28"/>
          <w:lang w:bidi="ar-EG"/>
        </w:rPr>
        <w:t>Taylor, 2000</w:t>
      </w:r>
      <w:r w:rsidRPr="00624BCC">
        <w:rPr>
          <w:rFonts w:ascii="Simplified Arabic" w:hAnsi="Simplified Arabic" w:cs="Simplified Arabic" w:hint="cs"/>
          <w:sz w:val="28"/>
          <w:szCs w:val="28"/>
          <w:rtl/>
          <w:lang w:bidi="ar-EG"/>
        </w:rPr>
        <w:t>) إلى أن هناك العديد من المزايا التي تعود على مكاتب المراجعة في حالة تطبيق مدخل التخصص القطاعي كأحد المداخل المستخدمة لتميز مراجع الحسابات سواء</w:t>
      </w:r>
      <w:r w:rsidR="00172116">
        <w:rPr>
          <w:rFonts w:ascii="Simplified Arabic" w:hAnsi="Simplified Arabic" w:cs="Simplified Arabic" w:hint="cs"/>
          <w:sz w:val="28"/>
          <w:szCs w:val="28"/>
          <w:rtl/>
          <w:lang w:bidi="ar-EG"/>
        </w:rPr>
        <w:t>ً</w:t>
      </w:r>
      <w:r w:rsidRPr="00624BCC">
        <w:rPr>
          <w:rFonts w:ascii="Simplified Arabic" w:hAnsi="Simplified Arabic" w:cs="Simplified Arabic" w:hint="cs"/>
          <w:sz w:val="28"/>
          <w:szCs w:val="28"/>
          <w:rtl/>
          <w:lang w:bidi="ar-EG"/>
        </w:rPr>
        <w:t xml:space="preserve"> من حيث جودة الخدمات التي </w:t>
      </w:r>
      <w:r w:rsidR="00E27199">
        <w:rPr>
          <w:rFonts w:ascii="Simplified Arabic" w:hAnsi="Simplified Arabic" w:cs="Simplified Arabic" w:hint="cs"/>
          <w:sz w:val="28"/>
          <w:szCs w:val="28"/>
          <w:rtl/>
          <w:lang w:bidi="ar-EG"/>
        </w:rPr>
        <w:t>ي</w:t>
      </w:r>
      <w:r w:rsidRPr="00624BCC">
        <w:rPr>
          <w:rFonts w:ascii="Simplified Arabic" w:hAnsi="Simplified Arabic" w:cs="Simplified Arabic" w:hint="cs"/>
          <w:sz w:val="28"/>
          <w:szCs w:val="28"/>
          <w:rtl/>
          <w:lang w:bidi="ar-EG"/>
        </w:rPr>
        <w:t>قدمها أو من حيث انخفاض تكلفة المراجعة</w:t>
      </w:r>
      <w:r w:rsidR="00E27199">
        <w:rPr>
          <w:rFonts w:ascii="Simplified Arabic" w:hAnsi="Simplified Arabic" w:cs="Simplified Arabic" w:hint="cs"/>
          <w:sz w:val="28"/>
          <w:szCs w:val="28"/>
          <w:rtl/>
          <w:lang w:bidi="ar-EG"/>
        </w:rPr>
        <w:t xml:space="preserve">. </w:t>
      </w:r>
      <w:proofErr w:type="gramStart"/>
      <w:r w:rsidRPr="00624BCC">
        <w:rPr>
          <w:rFonts w:ascii="Simplified Arabic" w:hAnsi="Simplified Arabic" w:cs="Simplified Arabic" w:hint="cs"/>
          <w:sz w:val="28"/>
          <w:szCs w:val="28"/>
          <w:rtl/>
          <w:lang w:bidi="ar-EG"/>
        </w:rPr>
        <w:t>ومن</w:t>
      </w:r>
      <w:proofErr w:type="gramEnd"/>
      <w:r w:rsidRPr="00624BCC">
        <w:rPr>
          <w:rFonts w:ascii="Simplified Arabic" w:hAnsi="Simplified Arabic" w:cs="Simplified Arabic" w:hint="cs"/>
          <w:sz w:val="28"/>
          <w:szCs w:val="28"/>
          <w:rtl/>
          <w:lang w:bidi="ar-EG"/>
        </w:rPr>
        <w:t xml:space="preserve"> هذه المزايا: </w:t>
      </w:r>
    </w:p>
    <w:p w:rsidR="00A42863" w:rsidRPr="00624BCC" w:rsidRDefault="00521ABB" w:rsidP="00AF0FE5">
      <w:pPr>
        <w:numPr>
          <w:ilvl w:val="0"/>
          <w:numId w:val="43"/>
        </w:numPr>
        <w:tabs>
          <w:tab w:val="clear" w:pos="1530"/>
        </w:tabs>
        <w:spacing w:line="288" w:lineRule="auto"/>
        <w:ind w:left="525"/>
        <w:jc w:val="lowKashida"/>
        <w:rPr>
          <w:rFonts w:ascii="Simplified Arabic" w:hAnsi="Simplified Arabic" w:cs="Simplified Arabic"/>
          <w:sz w:val="28"/>
          <w:szCs w:val="28"/>
          <w:lang w:bidi="ar-EG"/>
        </w:rPr>
      </w:pPr>
      <w:proofErr w:type="gramStart"/>
      <w:r>
        <w:rPr>
          <w:rFonts w:ascii="Simplified Arabic" w:hAnsi="Simplified Arabic" w:cs="Simplified Arabic" w:hint="cs"/>
          <w:sz w:val="28"/>
          <w:szCs w:val="28"/>
          <w:rtl/>
          <w:lang w:bidi="ar-EG"/>
        </w:rPr>
        <w:t>ال</w:t>
      </w:r>
      <w:r w:rsidR="00A42863" w:rsidRPr="00624BCC">
        <w:rPr>
          <w:rFonts w:ascii="Simplified Arabic" w:hAnsi="Simplified Arabic" w:cs="Simplified Arabic"/>
          <w:sz w:val="28"/>
          <w:szCs w:val="28"/>
          <w:rtl/>
          <w:lang w:bidi="ar-EG"/>
        </w:rPr>
        <w:t>تأثير</w:t>
      </w:r>
      <w:proofErr w:type="gramEnd"/>
      <w:r w:rsidR="00A42863" w:rsidRPr="00624BCC">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الإ</w:t>
      </w:r>
      <w:r w:rsidR="00A42863" w:rsidRPr="00624BCC">
        <w:rPr>
          <w:rFonts w:ascii="Simplified Arabic" w:hAnsi="Simplified Arabic" w:cs="Simplified Arabic"/>
          <w:sz w:val="28"/>
          <w:szCs w:val="28"/>
          <w:rtl/>
          <w:lang w:bidi="ar-EG"/>
        </w:rPr>
        <w:t xml:space="preserve">يجابي على </w:t>
      </w:r>
      <w:r w:rsidR="00AF0FE5">
        <w:rPr>
          <w:rFonts w:ascii="Simplified Arabic" w:hAnsi="Simplified Arabic" w:cs="Simplified Arabic" w:hint="cs"/>
          <w:sz w:val="28"/>
          <w:szCs w:val="28"/>
          <w:rtl/>
          <w:lang w:bidi="ar-EG"/>
        </w:rPr>
        <w:t xml:space="preserve">مهنة المراجعة من خلال </w:t>
      </w:r>
      <w:r w:rsidR="00A42863" w:rsidRPr="00624BCC">
        <w:rPr>
          <w:rFonts w:ascii="Simplified Arabic" w:hAnsi="Simplified Arabic" w:cs="Simplified Arabic"/>
          <w:sz w:val="28"/>
          <w:szCs w:val="28"/>
          <w:rtl/>
          <w:lang w:bidi="ar-EG"/>
        </w:rPr>
        <w:t xml:space="preserve">تضييق فجوة </w:t>
      </w:r>
      <w:r w:rsidR="0095534C" w:rsidRPr="00624BCC">
        <w:rPr>
          <w:rFonts w:ascii="Simplified Arabic" w:hAnsi="Simplified Arabic" w:cs="Simplified Arabic"/>
          <w:sz w:val="28"/>
          <w:szCs w:val="28"/>
          <w:rtl/>
          <w:lang w:bidi="ar-EG"/>
        </w:rPr>
        <w:t xml:space="preserve">التوقعات </w:t>
      </w:r>
      <w:r w:rsidR="00AA4982" w:rsidRPr="00624BCC">
        <w:rPr>
          <w:rFonts w:ascii="Simplified Arabic" w:hAnsi="Simplified Arabic" w:cs="Simplified Arabic"/>
          <w:sz w:val="28"/>
          <w:szCs w:val="28"/>
          <w:rtl/>
          <w:lang w:bidi="ar-EG"/>
        </w:rPr>
        <w:t xml:space="preserve">القائمة </w:t>
      </w:r>
      <w:r w:rsidR="00F10457" w:rsidRPr="00624BCC">
        <w:rPr>
          <w:rFonts w:ascii="Simplified Arabic" w:hAnsi="Simplified Arabic" w:cs="Simplified Arabic"/>
          <w:sz w:val="28"/>
          <w:szCs w:val="28"/>
          <w:rtl/>
          <w:lang w:bidi="ar-EG"/>
        </w:rPr>
        <w:t>في مهنة المراجعة الخارجية</w:t>
      </w:r>
      <w:r w:rsidR="00536BF9" w:rsidRPr="00624BCC">
        <w:rPr>
          <w:rFonts w:ascii="Simplified Arabic" w:hAnsi="Simplified Arabic" w:cs="Simplified Arabic"/>
          <w:sz w:val="28"/>
          <w:szCs w:val="28"/>
          <w:rtl/>
          <w:lang w:bidi="ar-EG"/>
        </w:rPr>
        <w:t>، ومن ثم المساهمة في زيادة ثقة المجتمع والبيئة المحيطة بالمهنة.</w:t>
      </w:r>
    </w:p>
    <w:p w:rsidR="00A11693" w:rsidRPr="00624BCC" w:rsidRDefault="00B02E98" w:rsidP="005F70FE">
      <w:pPr>
        <w:numPr>
          <w:ilvl w:val="0"/>
          <w:numId w:val="43"/>
        </w:numPr>
        <w:tabs>
          <w:tab w:val="clear" w:pos="1530"/>
        </w:tabs>
        <w:spacing w:line="288" w:lineRule="auto"/>
        <w:ind w:left="525"/>
        <w:jc w:val="lowKashida"/>
        <w:rPr>
          <w:rFonts w:ascii="Simplified Arabic" w:hAnsi="Simplified Arabic" w:cs="Simplified Arabic"/>
          <w:sz w:val="28"/>
          <w:szCs w:val="28"/>
          <w:lang w:bidi="ar-EG"/>
        </w:rPr>
      </w:pPr>
      <w:r w:rsidRPr="00624BCC">
        <w:rPr>
          <w:rFonts w:ascii="Simplified Arabic" w:hAnsi="Simplified Arabic" w:cs="Simplified Arabic"/>
          <w:sz w:val="28"/>
          <w:szCs w:val="28"/>
          <w:rtl/>
          <w:lang w:bidi="ar-EG"/>
        </w:rPr>
        <w:t xml:space="preserve">يحقق التخصص </w:t>
      </w:r>
      <w:r w:rsidR="00916750" w:rsidRPr="00624BCC">
        <w:rPr>
          <w:rFonts w:ascii="Simplified Arabic" w:hAnsi="Simplified Arabic" w:cs="Simplified Arabic"/>
          <w:sz w:val="28"/>
          <w:szCs w:val="28"/>
          <w:rtl/>
          <w:lang w:bidi="ar-EG"/>
        </w:rPr>
        <w:t>القطاعي</w:t>
      </w:r>
      <w:r w:rsidRPr="00624BCC">
        <w:rPr>
          <w:rFonts w:ascii="Simplified Arabic" w:hAnsi="Simplified Arabic" w:cs="Simplified Arabic"/>
          <w:sz w:val="28"/>
          <w:szCs w:val="28"/>
          <w:rtl/>
          <w:lang w:bidi="ar-EG"/>
        </w:rPr>
        <w:t xml:space="preserve"> </w:t>
      </w:r>
      <w:r w:rsidR="00CC29B2" w:rsidRPr="00624BCC">
        <w:rPr>
          <w:rFonts w:ascii="Simplified Arabic" w:hAnsi="Simplified Arabic" w:cs="Simplified Arabic"/>
          <w:sz w:val="28"/>
          <w:szCs w:val="28"/>
          <w:rtl/>
          <w:lang w:bidi="ar-EG"/>
        </w:rPr>
        <w:t xml:space="preserve">منفعة إضافية </w:t>
      </w:r>
      <w:r w:rsidR="00514E2D" w:rsidRPr="00624BCC">
        <w:rPr>
          <w:rFonts w:ascii="Simplified Arabic" w:hAnsi="Simplified Arabic" w:cs="Simplified Arabic"/>
          <w:sz w:val="28"/>
          <w:szCs w:val="28"/>
          <w:rtl/>
          <w:lang w:bidi="ar-EG"/>
        </w:rPr>
        <w:t xml:space="preserve">بالنسبة للمراجع، </w:t>
      </w:r>
      <w:r w:rsidR="00642CE6" w:rsidRPr="00624BCC">
        <w:rPr>
          <w:rFonts w:ascii="Simplified Arabic" w:hAnsi="Simplified Arabic" w:cs="Simplified Arabic"/>
          <w:sz w:val="28"/>
          <w:szCs w:val="28"/>
          <w:rtl/>
          <w:lang w:bidi="ar-EG"/>
        </w:rPr>
        <w:t xml:space="preserve">فالمراجع المتخصص أكثر كفاءة </w:t>
      </w:r>
      <w:r w:rsidR="00901C20" w:rsidRPr="00624BCC">
        <w:rPr>
          <w:rFonts w:ascii="Simplified Arabic" w:hAnsi="Simplified Arabic" w:cs="Simplified Arabic"/>
          <w:sz w:val="28"/>
          <w:szCs w:val="28"/>
          <w:rtl/>
          <w:lang w:bidi="ar-EG"/>
        </w:rPr>
        <w:t xml:space="preserve">في إنجاز </w:t>
      </w:r>
      <w:r w:rsidR="00E0027A" w:rsidRPr="00624BCC">
        <w:rPr>
          <w:rFonts w:ascii="Simplified Arabic" w:hAnsi="Simplified Arabic" w:cs="Simplified Arabic"/>
          <w:sz w:val="28"/>
          <w:szCs w:val="28"/>
          <w:rtl/>
          <w:lang w:bidi="ar-EG"/>
        </w:rPr>
        <w:t xml:space="preserve">مهمة المراجعة، إذ يتطلب </w:t>
      </w:r>
      <w:r w:rsidR="005F70FE">
        <w:rPr>
          <w:rFonts w:ascii="Simplified Arabic" w:hAnsi="Simplified Arabic" w:cs="Simplified Arabic"/>
          <w:sz w:val="28"/>
          <w:szCs w:val="28"/>
          <w:rtl/>
          <w:lang w:bidi="ar-EG"/>
        </w:rPr>
        <w:t>وقت أقل</w:t>
      </w:r>
      <w:r w:rsidR="00F901B0" w:rsidRPr="00624BCC">
        <w:rPr>
          <w:rFonts w:ascii="Simplified Arabic" w:hAnsi="Simplified Arabic" w:cs="Simplified Arabic"/>
          <w:sz w:val="28"/>
          <w:szCs w:val="28"/>
          <w:rtl/>
          <w:lang w:bidi="ar-EG"/>
        </w:rPr>
        <w:t xml:space="preserve">، ويؤدي اختبارات مراجعة </w:t>
      </w:r>
      <w:r w:rsidR="0071143A" w:rsidRPr="00624BCC">
        <w:rPr>
          <w:rFonts w:ascii="Simplified Arabic" w:hAnsi="Simplified Arabic" w:cs="Simplified Arabic"/>
          <w:sz w:val="28"/>
          <w:szCs w:val="28"/>
          <w:rtl/>
          <w:lang w:bidi="ar-EG"/>
        </w:rPr>
        <w:t xml:space="preserve">أقل بشكل عام، وتترجم </w:t>
      </w:r>
      <w:r w:rsidR="001676E9" w:rsidRPr="00624BCC">
        <w:rPr>
          <w:rFonts w:ascii="Simplified Arabic" w:hAnsi="Simplified Arabic" w:cs="Simplified Arabic"/>
          <w:sz w:val="28"/>
          <w:szCs w:val="28"/>
          <w:rtl/>
          <w:lang w:bidi="ar-EG"/>
        </w:rPr>
        <w:t xml:space="preserve">هذه النواحي من الكفاءة </w:t>
      </w:r>
      <w:r w:rsidR="007D76CF" w:rsidRPr="00624BCC">
        <w:rPr>
          <w:rFonts w:ascii="Simplified Arabic" w:hAnsi="Simplified Arabic" w:cs="Simplified Arabic"/>
          <w:sz w:val="28"/>
          <w:szCs w:val="28"/>
          <w:rtl/>
          <w:lang w:bidi="ar-EG"/>
        </w:rPr>
        <w:t xml:space="preserve">إلى ارتفاع فعالية </w:t>
      </w:r>
      <w:r w:rsidR="00A11693" w:rsidRPr="00624BCC">
        <w:rPr>
          <w:rFonts w:ascii="Simplified Arabic" w:hAnsi="Simplified Arabic" w:cs="Simplified Arabic"/>
          <w:sz w:val="28"/>
          <w:szCs w:val="28"/>
          <w:rtl/>
          <w:lang w:bidi="ar-EG"/>
        </w:rPr>
        <w:t>العمل</w:t>
      </w:r>
      <w:r w:rsidR="002F191F" w:rsidRPr="00624BCC">
        <w:rPr>
          <w:rFonts w:ascii="Simplified Arabic" w:hAnsi="Simplified Arabic" w:cs="Simplified Arabic"/>
          <w:sz w:val="28"/>
          <w:szCs w:val="28"/>
          <w:rtl/>
          <w:lang w:bidi="ar-EG"/>
        </w:rPr>
        <w:t xml:space="preserve">، وذلك من شأنه العمل على تقوية سوق خدمات </w:t>
      </w:r>
      <w:r w:rsidR="00844FF2" w:rsidRPr="00624BCC">
        <w:rPr>
          <w:rFonts w:ascii="Simplified Arabic" w:hAnsi="Simplified Arabic" w:cs="Simplified Arabic"/>
          <w:sz w:val="28"/>
          <w:szCs w:val="28"/>
          <w:rtl/>
          <w:lang w:bidi="ar-EG"/>
        </w:rPr>
        <w:t xml:space="preserve">المراجعة الخارجية، من خلال الارتقاء بمستوى المنافسة </w:t>
      </w:r>
      <w:r w:rsidR="004F110A" w:rsidRPr="00624BCC">
        <w:rPr>
          <w:rFonts w:ascii="Simplified Arabic" w:hAnsi="Simplified Arabic" w:cs="Simplified Arabic"/>
          <w:sz w:val="28"/>
          <w:szCs w:val="28"/>
          <w:rtl/>
          <w:lang w:bidi="ar-EG"/>
        </w:rPr>
        <w:t>المهنية، ومستوى الخبرة المهنية.</w:t>
      </w:r>
    </w:p>
    <w:p w:rsidR="00014C31" w:rsidRPr="00624BCC" w:rsidRDefault="00BA0A53" w:rsidP="004F4872">
      <w:pPr>
        <w:numPr>
          <w:ilvl w:val="0"/>
          <w:numId w:val="43"/>
        </w:numPr>
        <w:tabs>
          <w:tab w:val="clear" w:pos="1530"/>
        </w:tabs>
        <w:spacing w:line="288" w:lineRule="auto"/>
        <w:ind w:left="525"/>
        <w:jc w:val="lowKashida"/>
        <w:rPr>
          <w:rFonts w:ascii="Simplified Arabic" w:hAnsi="Simplified Arabic" w:cs="Simplified Arabic"/>
          <w:sz w:val="28"/>
          <w:szCs w:val="28"/>
          <w:lang w:bidi="ar-EG"/>
        </w:rPr>
      </w:pPr>
      <w:r w:rsidRPr="00624BCC">
        <w:rPr>
          <w:rFonts w:ascii="Simplified Arabic" w:hAnsi="Simplified Arabic" w:cs="Simplified Arabic"/>
          <w:sz w:val="28"/>
          <w:szCs w:val="28"/>
          <w:rtl/>
          <w:lang w:bidi="ar-EG"/>
        </w:rPr>
        <w:t>توزيع تكاليف التدريب ب</w:t>
      </w:r>
      <w:r w:rsidR="001A6781" w:rsidRPr="00624BCC">
        <w:rPr>
          <w:rFonts w:ascii="Simplified Arabic" w:hAnsi="Simplified Arabic" w:cs="Simplified Arabic"/>
          <w:sz w:val="28"/>
          <w:szCs w:val="28"/>
          <w:rtl/>
          <w:lang w:bidi="ar-EG"/>
        </w:rPr>
        <w:t>قطاع</w:t>
      </w:r>
      <w:r w:rsidRPr="00624BCC">
        <w:rPr>
          <w:rFonts w:ascii="Simplified Arabic" w:hAnsi="Simplified Arabic" w:cs="Simplified Arabic"/>
          <w:sz w:val="28"/>
          <w:szCs w:val="28"/>
          <w:rtl/>
          <w:lang w:bidi="ar-EG"/>
        </w:rPr>
        <w:t xml:space="preserve"> معين</w:t>
      </w:r>
      <w:r w:rsidR="005D3C9B" w:rsidRPr="00624BCC">
        <w:rPr>
          <w:rFonts w:ascii="Simplified Arabic" w:hAnsi="Simplified Arabic" w:cs="Simplified Arabic"/>
          <w:sz w:val="28"/>
          <w:szCs w:val="28"/>
          <w:rtl/>
          <w:lang w:bidi="ar-EG"/>
        </w:rPr>
        <w:t xml:space="preserve"> </w:t>
      </w:r>
      <w:r w:rsidR="00294737" w:rsidRPr="00624BCC">
        <w:rPr>
          <w:rFonts w:ascii="Simplified Arabic" w:hAnsi="Simplified Arabic" w:cs="Simplified Arabic"/>
          <w:sz w:val="28"/>
          <w:szCs w:val="28"/>
          <w:rtl/>
          <w:lang w:bidi="ar-EG"/>
        </w:rPr>
        <w:t xml:space="preserve">على مجموعة كبيرة من العملاء </w:t>
      </w:r>
      <w:r w:rsidR="00014247" w:rsidRPr="00624BCC">
        <w:rPr>
          <w:rFonts w:ascii="Simplified Arabic" w:hAnsi="Simplified Arabic" w:cs="Simplified Arabic"/>
          <w:sz w:val="28"/>
          <w:szCs w:val="28"/>
          <w:rtl/>
          <w:lang w:bidi="ar-EG"/>
        </w:rPr>
        <w:t xml:space="preserve">مما يساعد على الاستفادة </w:t>
      </w:r>
      <w:r w:rsidR="00014C31" w:rsidRPr="00624BCC">
        <w:rPr>
          <w:rFonts w:ascii="Simplified Arabic" w:hAnsi="Simplified Arabic" w:cs="Simplified Arabic"/>
          <w:sz w:val="28"/>
          <w:szCs w:val="28"/>
          <w:rtl/>
          <w:lang w:bidi="ar-EG"/>
        </w:rPr>
        <w:t>من وفورات الحجم.</w:t>
      </w:r>
    </w:p>
    <w:p w:rsidR="000B1683" w:rsidRPr="00170C8A" w:rsidRDefault="00014C31" w:rsidP="004F110A">
      <w:pPr>
        <w:numPr>
          <w:ilvl w:val="0"/>
          <w:numId w:val="43"/>
        </w:numPr>
        <w:tabs>
          <w:tab w:val="clear" w:pos="1530"/>
        </w:tabs>
        <w:spacing w:line="288" w:lineRule="auto"/>
        <w:ind w:left="525"/>
        <w:jc w:val="lowKashida"/>
        <w:rPr>
          <w:rFonts w:ascii="Simplified Arabic" w:hAnsi="Simplified Arabic" w:cs="Simplified Arabic"/>
          <w:spacing w:val="-6"/>
          <w:sz w:val="28"/>
          <w:szCs w:val="28"/>
          <w:lang w:bidi="ar-EG"/>
        </w:rPr>
      </w:pPr>
      <w:proofErr w:type="gramStart"/>
      <w:r w:rsidRPr="00170C8A">
        <w:rPr>
          <w:rFonts w:ascii="Simplified Arabic" w:hAnsi="Simplified Arabic" w:cs="Simplified Arabic"/>
          <w:spacing w:val="-6"/>
          <w:sz w:val="28"/>
          <w:szCs w:val="28"/>
          <w:rtl/>
          <w:lang w:bidi="ar-EG"/>
        </w:rPr>
        <w:lastRenderedPageBreak/>
        <w:t>يعزز</w:t>
      </w:r>
      <w:proofErr w:type="gramEnd"/>
      <w:r w:rsidRPr="00170C8A">
        <w:rPr>
          <w:rFonts w:ascii="Simplified Arabic" w:hAnsi="Simplified Arabic" w:cs="Simplified Arabic"/>
          <w:spacing w:val="-6"/>
          <w:sz w:val="28"/>
          <w:szCs w:val="28"/>
          <w:rtl/>
          <w:lang w:bidi="ar-EG"/>
        </w:rPr>
        <w:t xml:space="preserve"> </w:t>
      </w:r>
      <w:r w:rsidR="006C0CEF" w:rsidRPr="00170C8A">
        <w:rPr>
          <w:rFonts w:ascii="Simplified Arabic" w:hAnsi="Simplified Arabic" w:cs="Simplified Arabic"/>
          <w:spacing w:val="-6"/>
          <w:sz w:val="28"/>
          <w:szCs w:val="28"/>
          <w:rtl/>
          <w:lang w:bidi="ar-EG"/>
        </w:rPr>
        <w:t xml:space="preserve">التخصص </w:t>
      </w:r>
      <w:r w:rsidR="00916750" w:rsidRPr="00170C8A">
        <w:rPr>
          <w:rFonts w:ascii="Simplified Arabic" w:hAnsi="Simplified Arabic" w:cs="Simplified Arabic"/>
          <w:spacing w:val="-6"/>
          <w:sz w:val="28"/>
          <w:szCs w:val="28"/>
          <w:rtl/>
          <w:lang w:bidi="ar-EG"/>
        </w:rPr>
        <w:t>القطاعي</w:t>
      </w:r>
      <w:r w:rsidR="006C0CEF" w:rsidRPr="00170C8A">
        <w:rPr>
          <w:rFonts w:ascii="Simplified Arabic" w:hAnsi="Simplified Arabic" w:cs="Simplified Arabic"/>
          <w:spacing w:val="-6"/>
          <w:sz w:val="28"/>
          <w:szCs w:val="28"/>
          <w:rtl/>
          <w:lang w:bidi="ar-EG"/>
        </w:rPr>
        <w:t xml:space="preserve"> </w:t>
      </w:r>
      <w:r w:rsidR="00800B61" w:rsidRPr="00170C8A">
        <w:rPr>
          <w:rFonts w:ascii="Simplified Arabic" w:hAnsi="Simplified Arabic" w:cs="Simplified Arabic"/>
          <w:spacing w:val="-6"/>
          <w:sz w:val="28"/>
          <w:szCs w:val="28"/>
          <w:rtl/>
          <w:lang w:bidi="ar-EG"/>
        </w:rPr>
        <w:t xml:space="preserve">لمكتب </w:t>
      </w:r>
      <w:r w:rsidR="00CB1645" w:rsidRPr="00170C8A">
        <w:rPr>
          <w:rFonts w:ascii="Simplified Arabic" w:hAnsi="Simplified Arabic" w:cs="Simplified Arabic"/>
          <w:spacing w:val="-6"/>
          <w:sz w:val="28"/>
          <w:szCs w:val="28"/>
          <w:rtl/>
          <w:lang w:bidi="ar-EG"/>
        </w:rPr>
        <w:t xml:space="preserve">المراجعة من سمعته </w:t>
      </w:r>
      <w:r w:rsidR="00AF5602" w:rsidRPr="00170C8A">
        <w:rPr>
          <w:rFonts w:ascii="Simplified Arabic" w:hAnsi="Simplified Arabic" w:cs="Simplified Arabic"/>
          <w:spacing w:val="-6"/>
          <w:sz w:val="28"/>
          <w:szCs w:val="28"/>
          <w:rtl/>
          <w:lang w:bidi="ar-EG"/>
        </w:rPr>
        <w:t xml:space="preserve">المرتبطة </w:t>
      </w:r>
      <w:r w:rsidR="00730697" w:rsidRPr="00170C8A">
        <w:rPr>
          <w:rFonts w:ascii="Simplified Arabic" w:hAnsi="Simplified Arabic" w:cs="Simplified Arabic"/>
          <w:spacing w:val="-6"/>
          <w:sz w:val="28"/>
          <w:szCs w:val="28"/>
          <w:rtl/>
          <w:lang w:bidi="ar-EG"/>
        </w:rPr>
        <w:t xml:space="preserve">بتقديم خدمات ذات جودة مرتفعة </w:t>
      </w:r>
      <w:r w:rsidR="00D24C96" w:rsidRPr="00170C8A">
        <w:rPr>
          <w:rFonts w:ascii="Simplified Arabic" w:hAnsi="Simplified Arabic" w:cs="Simplified Arabic"/>
          <w:spacing w:val="-6"/>
          <w:sz w:val="28"/>
          <w:szCs w:val="28"/>
          <w:rtl/>
          <w:lang w:bidi="ar-EG"/>
        </w:rPr>
        <w:t xml:space="preserve">وتوسيع نطاق </w:t>
      </w:r>
      <w:r w:rsidR="00D006CA" w:rsidRPr="00170C8A">
        <w:rPr>
          <w:rFonts w:ascii="Simplified Arabic" w:hAnsi="Simplified Arabic" w:cs="Simplified Arabic"/>
          <w:spacing w:val="-6"/>
          <w:sz w:val="28"/>
          <w:szCs w:val="28"/>
          <w:rtl/>
          <w:lang w:bidi="ar-EG"/>
        </w:rPr>
        <w:t xml:space="preserve">هذه الخدمات، حيث ينتج عن ذلك تقديم </w:t>
      </w:r>
      <w:r w:rsidR="00531D45" w:rsidRPr="00170C8A">
        <w:rPr>
          <w:rFonts w:ascii="Simplified Arabic" w:hAnsi="Simplified Arabic" w:cs="Simplified Arabic"/>
          <w:spacing w:val="-6"/>
          <w:sz w:val="28"/>
          <w:szCs w:val="28"/>
          <w:rtl/>
          <w:lang w:bidi="ar-EG"/>
        </w:rPr>
        <w:t xml:space="preserve">المكتب المتخصص </w:t>
      </w:r>
      <w:r w:rsidR="0012602C" w:rsidRPr="00170C8A">
        <w:rPr>
          <w:rFonts w:ascii="Simplified Arabic" w:hAnsi="Simplified Arabic" w:cs="Simplified Arabic"/>
          <w:spacing w:val="-6"/>
          <w:sz w:val="28"/>
          <w:szCs w:val="28"/>
          <w:rtl/>
          <w:lang w:bidi="ar-EG"/>
        </w:rPr>
        <w:t xml:space="preserve">لمستوى مرتفع </w:t>
      </w:r>
      <w:r w:rsidR="000B1683" w:rsidRPr="00170C8A">
        <w:rPr>
          <w:rFonts w:ascii="Simplified Arabic" w:hAnsi="Simplified Arabic" w:cs="Simplified Arabic"/>
          <w:spacing w:val="-6"/>
          <w:sz w:val="28"/>
          <w:szCs w:val="28"/>
          <w:rtl/>
          <w:lang w:bidi="ar-EG"/>
        </w:rPr>
        <w:t>من التأكيد.</w:t>
      </w:r>
    </w:p>
    <w:p w:rsidR="000073C6" w:rsidRPr="00624BCC" w:rsidRDefault="00834AEE" w:rsidP="002D1C53">
      <w:pPr>
        <w:numPr>
          <w:ilvl w:val="0"/>
          <w:numId w:val="43"/>
        </w:numPr>
        <w:tabs>
          <w:tab w:val="clear" w:pos="1530"/>
        </w:tabs>
        <w:spacing w:line="288" w:lineRule="auto"/>
        <w:ind w:left="525"/>
        <w:jc w:val="lowKashida"/>
        <w:rPr>
          <w:rFonts w:ascii="Simplified Arabic" w:hAnsi="Simplified Arabic" w:cs="Simplified Arabic"/>
          <w:sz w:val="28"/>
          <w:szCs w:val="28"/>
          <w:lang w:bidi="ar-EG"/>
        </w:rPr>
      </w:pPr>
      <w:proofErr w:type="gramStart"/>
      <w:r w:rsidRPr="00624BCC">
        <w:rPr>
          <w:rFonts w:ascii="Simplified Arabic" w:hAnsi="Simplified Arabic" w:cs="Simplified Arabic"/>
          <w:sz w:val="28"/>
          <w:szCs w:val="28"/>
          <w:rtl/>
          <w:lang w:bidi="ar-EG"/>
        </w:rPr>
        <w:t>أن</w:t>
      </w:r>
      <w:proofErr w:type="gramEnd"/>
      <w:r w:rsidRPr="00624BCC">
        <w:rPr>
          <w:rFonts w:ascii="Simplified Arabic" w:hAnsi="Simplified Arabic" w:cs="Simplified Arabic"/>
          <w:sz w:val="28"/>
          <w:szCs w:val="28"/>
          <w:rtl/>
          <w:lang w:bidi="ar-EG"/>
        </w:rPr>
        <w:t xml:space="preserve"> المراجع المتخصص ينخفض لديه </w:t>
      </w:r>
      <w:r w:rsidR="004971E1" w:rsidRPr="00624BCC">
        <w:rPr>
          <w:rFonts w:ascii="Simplified Arabic" w:hAnsi="Simplified Arabic" w:cs="Simplified Arabic"/>
          <w:sz w:val="28"/>
          <w:szCs w:val="28"/>
          <w:rtl/>
          <w:lang w:bidi="ar-EG"/>
        </w:rPr>
        <w:t>احتمال العزل من جانب العميل</w:t>
      </w:r>
      <w:r w:rsidR="000073C6" w:rsidRPr="00624BCC">
        <w:rPr>
          <w:rFonts w:ascii="Simplified Arabic" w:hAnsi="Simplified Arabic" w:cs="Simplified Arabic"/>
          <w:sz w:val="28"/>
          <w:szCs w:val="28"/>
          <w:rtl/>
          <w:lang w:bidi="ar-EG"/>
        </w:rPr>
        <w:t>.</w:t>
      </w:r>
    </w:p>
    <w:p w:rsidR="001A5FB3" w:rsidRPr="00624BCC" w:rsidRDefault="004F110A" w:rsidP="001A5FB3">
      <w:pPr>
        <w:numPr>
          <w:ilvl w:val="0"/>
          <w:numId w:val="43"/>
        </w:numPr>
        <w:tabs>
          <w:tab w:val="clear" w:pos="1530"/>
        </w:tabs>
        <w:spacing w:line="288" w:lineRule="auto"/>
        <w:ind w:left="525"/>
        <w:jc w:val="lowKashida"/>
        <w:rPr>
          <w:rFonts w:ascii="Simplified Arabic" w:hAnsi="Simplified Arabic" w:cs="Simplified Arabic"/>
          <w:sz w:val="28"/>
          <w:szCs w:val="28"/>
          <w:lang w:bidi="ar-EG"/>
        </w:rPr>
      </w:pPr>
      <w:r w:rsidRPr="00624BCC">
        <w:rPr>
          <w:rFonts w:ascii="Simplified Arabic" w:hAnsi="Simplified Arabic" w:cs="Simplified Arabic"/>
          <w:sz w:val="28"/>
          <w:szCs w:val="28"/>
          <w:rtl/>
          <w:lang w:bidi="ar-EG"/>
        </w:rPr>
        <w:t xml:space="preserve">إن اتباع استراتيجية التخصص القطاعي، في مهنة المراجعة الخارجية، من شأنه العمل على تزايد التزام أعضاء المهنة بمعايير الأداء المهني المتعارف عليها بصورة إيجابية ملحوظة، وهو الأمر الذي ينعكس بطريقة مباشرة على ارتفاع الأتعاب المهنية </w:t>
      </w:r>
      <w:r w:rsidR="00B74256" w:rsidRPr="00624BCC">
        <w:rPr>
          <w:rFonts w:ascii="Simplified Arabic" w:hAnsi="Simplified Arabic" w:cs="Simplified Arabic"/>
          <w:sz w:val="28"/>
          <w:szCs w:val="28"/>
          <w:rtl/>
          <w:lang w:bidi="ar-EG"/>
        </w:rPr>
        <w:t>للمراجع، ومنحه المزيد من القوة في مفاوضة العملاء حول مستويات الأتعاب العادلة.</w:t>
      </w:r>
    </w:p>
    <w:p w:rsidR="007450D0" w:rsidRPr="00624BCC" w:rsidRDefault="001A5FB3" w:rsidP="002001D5">
      <w:pPr>
        <w:spacing w:line="288" w:lineRule="auto"/>
        <w:ind w:left="75" w:firstLine="450"/>
        <w:jc w:val="lowKashida"/>
        <w:rPr>
          <w:rFonts w:ascii="Simplified Arabic" w:hAnsi="Simplified Arabic" w:cs="Simplified Arabic"/>
          <w:sz w:val="28"/>
          <w:szCs w:val="28"/>
          <w:lang w:bidi="ar-EG"/>
        </w:rPr>
      </w:pPr>
      <w:r w:rsidRPr="00624BCC">
        <w:rPr>
          <w:rFonts w:ascii="Simplified Arabic" w:hAnsi="Simplified Arabic" w:cs="Simplified Arabic" w:hint="cs"/>
          <w:sz w:val="28"/>
          <w:szCs w:val="28"/>
          <w:rtl/>
          <w:lang w:bidi="ar-EG"/>
        </w:rPr>
        <w:t>وعلى الجانب الآخر، فقد أشار (</w:t>
      </w:r>
      <w:r w:rsidR="002001D5">
        <w:rPr>
          <w:rFonts w:ascii="Simplified Arabic" w:hAnsi="Simplified Arabic" w:cs="Simplified Arabic" w:hint="cs"/>
          <w:sz w:val="28"/>
          <w:szCs w:val="28"/>
          <w:rtl/>
          <w:lang w:bidi="ar-EG"/>
        </w:rPr>
        <w:t>آمال محمد عوض</w:t>
      </w:r>
      <w:r w:rsidRPr="00624BCC">
        <w:rPr>
          <w:rFonts w:ascii="Simplified Arabic" w:hAnsi="Simplified Arabic" w:cs="Simplified Arabic" w:hint="cs"/>
          <w:sz w:val="28"/>
          <w:szCs w:val="28"/>
          <w:rtl/>
          <w:lang w:bidi="ar-EG"/>
        </w:rPr>
        <w:t>، 2006</w:t>
      </w:r>
      <w:r w:rsidR="001A6E6F">
        <w:rPr>
          <w:rFonts w:ascii="Simplified Arabic" w:hAnsi="Simplified Arabic" w:cs="Simplified Arabic" w:hint="cs"/>
          <w:sz w:val="28"/>
          <w:szCs w:val="28"/>
          <w:rtl/>
          <w:lang w:bidi="ar-EG"/>
        </w:rPr>
        <w:t xml:space="preserve">: </w:t>
      </w:r>
      <w:r w:rsidRPr="00624BCC">
        <w:rPr>
          <w:rFonts w:ascii="Simplified Arabic" w:hAnsi="Simplified Arabic" w:cs="Simplified Arabic" w:hint="cs"/>
          <w:sz w:val="28"/>
          <w:szCs w:val="28"/>
          <w:rtl/>
          <w:lang w:bidi="ar-EG"/>
        </w:rPr>
        <w:t xml:space="preserve">80) إلى أن </w:t>
      </w:r>
      <w:r w:rsidR="00926614" w:rsidRPr="00624BCC">
        <w:rPr>
          <w:rFonts w:ascii="Simplified Arabic" w:hAnsi="Simplified Arabic" w:cs="Simplified Arabic"/>
          <w:sz w:val="28"/>
          <w:szCs w:val="28"/>
          <w:rtl/>
          <w:lang w:bidi="ar-EG"/>
        </w:rPr>
        <w:t xml:space="preserve">هناك بضعة أمور، والتي من شأنها أن تجعل </w:t>
      </w:r>
      <w:r w:rsidR="00501220" w:rsidRPr="00624BCC">
        <w:rPr>
          <w:rFonts w:ascii="Simplified Arabic" w:hAnsi="Simplified Arabic" w:cs="Simplified Arabic"/>
          <w:sz w:val="28"/>
          <w:szCs w:val="28"/>
          <w:rtl/>
          <w:lang w:bidi="ar-EG"/>
        </w:rPr>
        <w:t>مكاتب المراجعة</w:t>
      </w:r>
      <w:r w:rsidR="003A26DD" w:rsidRPr="00624BCC">
        <w:rPr>
          <w:rFonts w:ascii="Simplified Arabic" w:hAnsi="Simplified Arabic" w:cs="Simplified Arabic"/>
          <w:sz w:val="28"/>
          <w:szCs w:val="28"/>
          <w:rtl/>
          <w:lang w:bidi="ar-EG"/>
        </w:rPr>
        <w:t xml:space="preserve"> </w:t>
      </w:r>
      <w:r w:rsidR="00F457B9" w:rsidRPr="00624BCC">
        <w:rPr>
          <w:rFonts w:ascii="Simplified Arabic" w:hAnsi="Simplified Arabic" w:cs="Simplified Arabic"/>
          <w:sz w:val="28"/>
          <w:szCs w:val="28"/>
          <w:rtl/>
          <w:lang w:bidi="ar-EG"/>
        </w:rPr>
        <w:t xml:space="preserve">تنظر إلى التخصص </w:t>
      </w:r>
      <w:r w:rsidR="00C20BCF" w:rsidRPr="00624BCC">
        <w:rPr>
          <w:rFonts w:ascii="Simplified Arabic" w:hAnsi="Simplified Arabic" w:cs="Simplified Arabic"/>
          <w:sz w:val="28"/>
          <w:szCs w:val="28"/>
          <w:rtl/>
          <w:lang w:bidi="ar-EG"/>
        </w:rPr>
        <w:t xml:space="preserve">على أنه </w:t>
      </w:r>
      <w:r w:rsidR="003A26DD" w:rsidRPr="00624BCC">
        <w:rPr>
          <w:rFonts w:ascii="Simplified Arabic" w:hAnsi="Simplified Arabic" w:cs="Simplified Arabic"/>
          <w:sz w:val="28"/>
          <w:szCs w:val="28"/>
          <w:rtl/>
          <w:lang w:bidi="ar-EG"/>
        </w:rPr>
        <w:t xml:space="preserve">قد </w:t>
      </w:r>
      <w:r w:rsidR="00C20BCF" w:rsidRPr="00624BCC">
        <w:rPr>
          <w:rFonts w:ascii="Simplified Arabic" w:hAnsi="Simplified Arabic" w:cs="Simplified Arabic"/>
          <w:sz w:val="28"/>
          <w:szCs w:val="28"/>
          <w:rtl/>
          <w:lang w:bidi="ar-EG"/>
        </w:rPr>
        <w:t xml:space="preserve">يحمل </w:t>
      </w:r>
      <w:r w:rsidR="003A26DD" w:rsidRPr="00624BCC">
        <w:rPr>
          <w:rFonts w:ascii="Simplified Arabic" w:hAnsi="Simplified Arabic" w:cs="Simplified Arabic"/>
          <w:sz w:val="28"/>
          <w:szCs w:val="28"/>
          <w:rtl/>
          <w:lang w:bidi="ar-EG"/>
        </w:rPr>
        <w:t xml:space="preserve">آثراً سلبياً </w:t>
      </w:r>
      <w:r w:rsidR="00C20BCF" w:rsidRPr="00624BCC">
        <w:rPr>
          <w:rFonts w:ascii="Simplified Arabic" w:hAnsi="Simplified Arabic" w:cs="Simplified Arabic"/>
          <w:sz w:val="28"/>
          <w:szCs w:val="28"/>
          <w:rtl/>
          <w:lang w:bidi="ar-EG"/>
        </w:rPr>
        <w:t>محتملاً</w:t>
      </w:r>
      <w:r w:rsidR="003C1230" w:rsidRPr="00624BCC">
        <w:rPr>
          <w:rFonts w:ascii="Simplified Arabic" w:hAnsi="Simplified Arabic" w:cs="Simplified Arabic"/>
          <w:sz w:val="28"/>
          <w:szCs w:val="28"/>
          <w:rtl/>
          <w:lang w:bidi="ar-EG"/>
        </w:rPr>
        <w:t xml:space="preserve">، وإحدى </w:t>
      </w:r>
      <w:r w:rsidR="00CB0D47" w:rsidRPr="00624BCC">
        <w:rPr>
          <w:rFonts w:ascii="Simplified Arabic" w:hAnsi="Simplified Arabic" w:cs="Simplified Arabic"/>
          <w:sz w:val="28"/>
          <w:szCs w:val="28"/>
          <w:rtl/>
          <w:lang w:bidi="ar-EG"/>
        </w:rPr>
        <w:t xml:space="preserve">هذه الأمور نتيجة لما يتمتع </w:t>
      </w:r>
      <w:r w:rsidR="00265DD4" w:rsidRPr="00624BCC">
        <w:rPr>
          <w:rFonts w:ascii="Simplified Arabic" w:hAnsi="Simplified Arabic" w:cs="Simplified Arabic"/>
          <w:sz w:val="28"/>
          <w:szCs w:val="28"/>
          <w:rtl/>
          <w:lang w:bidi="ar-EG"/>
        </w:rPr>
        <w:t xml:space="preserve">به المراجعون من </w:t>
      </w:r>
      <w:r w:rsidR="003A26DD" w:rsidRPr="00624BCC">
        <w:rPr>
          <w:rFonts w:ascii="Simplified Arabic" w:hAnsi="Simplified Arabic" w:cs="Simplified Arabic"/>
          <w:sz w:val="28"/>
          <w:szCs w:val="28"/>
          <w:rtl/>
          <w:lang w:bidi="ar-EG"/>
        </w:rPr>
        <w:t xml:space="preserve">معارف وخبرات متعلقة بهذا القطاع فإن </w:t>
      </w:r>
      <w:r w:rsidR="00501220" w:rsidRPr="00624BCC">
        <w:rPr>
          <w:rFonts w:ascii="Simplified Arabic" w:hAnsi="Simplified Arabic" w:cs="Simplified Arabic"/>
          <w:sz w:val="28"/>
          <w:szCs w:val="28"/>
          <w:rtl/>
          <w:lang w:bidi="ar-EG"/>
        </w:rPr>
        <w:t>مكاتب المراجعة</w:t>
      </w:r>
      <w:r w:rsidR="003A26DD" w:rsidRPr="00624BCC">
        <w:rPr>
          <w:rFonts w:ascii="Simplified Arabic" w:hAnsi="Simplified Arabic" w:cs="Simplified Arabic"/>
          <w:sz w:val="28"/>
          <w:szCs w:val="28"/>
          <w:rtl/>
          <w:lang w:bidi="ar-EG"/>
        </w:rPr>
        <w:t xml:space="preserve"> </w:t>
      </w:r>
      <w:r w:rsidR="00973CA7" w:rsidRPr="00624BCC">
        <w:rPr>
          <w:rFonts w:ascii="Simplified Arabic" w:hAnsi="Simplified Arabic" w:cs="Simplified Arabic"/>
          <w:sz w:val="28"/>
          <w:szCs w:val="28"/>
          <w:rtl/>
          <w:lang w:bidi="ar-EG"/>
        </w:rPr>
        <w:t xml:space="preserve">قد يتم استخدامها </w:t>
      </w:r>
      <w:r w:rsidR="007216FC" w:rsidRPr="00624BCC">
        <w:rPr>
          <w:rFonts w:ascii="Simplified Arabic" w:hAnsi="Simplified Arabic" w:cs="Simplified Arabic"/>
          <w:sz w:val="28"/>
          <w:szCs w:val="28"/>
          <w:rtl/>
          <w:lang w:bidi="ar-EG"/>
        </w:rPr>
        <w:t xml:space="preserve">لتؤدي </w:t>
      </w:r>
      <w:r w:rsidR="00753F9F" w:rsidRPr="00624BCC">
        <w:rPr>
          <w:rFonts w:ascii="Simplified Arabic" w:hAnsi="Simplified Arabic" w:cs="Simplified Arabic"/>
          <w:sz w:val="28"/>
          <w:szCs w:val="28"/>
          <w:rtl/>
          <w:lang w:bidi="ar-EG"/>
        </w:rPr>
        <w:t xml:space="preserve">طائفة متنوعة </w:t>
      </w:r>
      <w:r w:rsidR="00265C2E" w:rsidRPr="00624BCC">
        <w:rPr>
          <w:rFonts w:ascii="Simplified Arabic" w:hAnsi="Simplified Arabic" w:cs="Simplified Arabic"/>
          <w:sz w:val="28"/>
          <w:szCs w:val="28"/>
          <w:rtl/>
          <w:lang w:bidi="ar-EG"/>
        </w:rPr>
        <w:t xml:space="preserve">من الخدمات مثل الاستشارات </w:t>
      </w:r>
      <w:r w:rsidR="009C6C65" w:rsidRPr="00624BCC">
        <w:rPr>
          <w:rFonts w:ascii="Simplified Arabic" w:hAnsi="Simplified Arabic" w:cs="Simplified Arabic"/>
          <w:sz w:val="28"/>
          <w:szCs w:val="28"/>
          <w:rtl/>
          <w:lang w:bidi="ar-EG"/>
        </w:rPr>
        <w:t>أو المراجعة الداخلية</w:t>
      </w:r>
      <w:r w:rsidR="004F4872">
        <w:rPr>
          <w:rFonts w:ascii="Simplified Arabic" w:hAnsi="Simplified Arabic" w:cs="Simplified Arabic" w:hint="cs"/>
          <w:sz w:val="28"/>
          <w:szCs w:val="28"/>
          <w:rtl/>
          <w:lang w:bidi="ar-EG"/>
        </w:rPr>
        <w:t xml:space="preserve">، </w:t>
      </w:r>
      <w:r w:rsidR="009C6C65" w:rsidRPr="00624BCC">
        <w:rPr>
          <w:rFonts w:ascii="Simplified Arabic" w:hAnsi="Simplified Arabic" w:cs="Simplified Arabic"/>
          <w:sz w:val="28"/>
          <w:szCs w:val="28"/>
          <w:rtl/>
          <w:lang w:bidi="ar-EG"/>
        </w:rPr>
        <w:t xml:space="preserve">إضافة إلى </w:t>
      </w:r>
      <w:r w:rsidR="00E32407" w:rsidRPr="00624BCC">
        <w:rPr>
          <w:rFonts w:ascii="Simplified Arabic" w:hAnsi="Simplified Arabic" w:cs="Simplified Arabic"/>
          <w:sz w:val="28"/>
          <w:szCs w:val="28"/>
          <w:rtl/>
          <w:lang w:bidi="ar-EG"/>
        </w:rPr>
        <w:t xml:space="preserve">الاشتراك في المراجعة </w:t>
      </w:r>
      <w:r w:rsidR="00354A1E" w:rsidRPr="00624BCC">
        <w:rPr>
          <w:rFonts w:ascii="Simplified Arabic" w:hAnsi="Simplified Arabic" w:cs="Simplified Arabic"/>
          <w:sz w:val="28"/>
          <w:szCs w:val="28"/>
          <w:rtl/>
          <w:lang w:bidi="ar-EG"/>
        </w:rPr>
        <w:t>الخارجية</w:t>
      </w:r>
      <w:r w:rsidR="00813EE8" w:rsidRPr="00624BCC">
        <w:rPr>
          <w:rFonts w:ascii="Simplified Arabic" w:hAnsi="Simplified Arabic" w:cs="Simplified Arabic"/>
          <w:sz w:val="28"/>
          <w:szCs w:val="28"/>
          <w:rtl/>
          <w:lang w:bidi="ar-EG"/>
        </w:rPr>
        <w:t>، وهذا يعد تهديداً محتملاً لاستقلال وموضوعية المراجع.</w:t>
      </w:r>
    </w:p>
    <w:p w:rsidR="00AB2AB9" w:rsidRDefault="004331DF" w:rsidP="00AB2AB9">
      <w:pPr>
        <w:spacing w:line="288" w:lineRule="auto"/>
        <w:ind w:firstLine="720"/>
        <w:jc w:val="lowKashida"/>
        <w:rPr>
          <w:rFonts w:ascii="Simplified Arabic" w:hAnsi="Simplified Arabic" w:cs="Simplified Arabic"/>
          <w:sz w:val="28"/>
          <w:szCs w:val="28"/>
          <w:rtl/>
          <w:lang w:bidi="ar-EG"/>
        </w:rPr>
      </w:pPr>
      <w:proofErr w:type="gramStart"/>
      <w:r w:rsidRPr="00624BCC">
        <w:rPr>
          <w:rFonts w:ascii="Simplified Arabic" w:hAnsi="Simplified Arabic" w:cs="Simplified Arabic"/>
          <w:sz w:val="28"/>
          <w:szCs w:val="28"/>
          <w:rtl/>
          <w:lang w:bidi="ar-EG"/>
        </w:rPr>
        <w:t>والأمر</w:t>
      </w:r>
      <w:proofErr w:type="gramEnd"/>
      <w:r w:rsidRPr="00624BCC">
        <w:rPr>
          <w:rFonts w:ascii="Simplified Arabic" w:hAnsi="Simplified Arabic" w:cs="Simplified Arabic"/>
          <w:sz w:val="28"/>
          <w:szCs w:val="28"/>
          <w:rtl/>
          <w:lang w:bidi="ar-EG"/>
        </w:rPr>
        <w:t xml:space="preserve"> </w:t>
      </w:r>
      <w:r w:rsidR="0008125B" w:rsidRPr="00624BCC">
        <w:rPr>
          <w:rFonts w:ascii="Simplified Arabic" w:hAnsi="Simplified Arabic" w:cs="Simplified Arabic"/>
          <w:sz w:val="28"/>
          <w:szCs w:val="28"/>
          <w:rtl/>
          <w:lang w:bidi="ar-EG"/>
        </w:rPr>
        <w:t xml:space="preserve">الثاني هو </w:t>
      </w:r>
      <w:r w:rsidR="00D45D7B" w:rsidRPr="00624BCC">
        <w:rPr>
          <w:rFonts w:ascii="Simplified Arabic" w:hAnsi="Simplified Arabic" w:cs="Simplified Arabic"/>
          <w:sz w:val="28"/>
          <w:szCs w:val="28"/>
          <w:rtl/>
          <w:lang w:bidi="ar-EG"/>
        </w:rPr>
        <w:t>زيادة ال</w:t>
      </w:r>
      <w:r w:rsidR="0008125B" w:rsidRPr="00624BCC">
        <w:rPr>
          <w:rFonts w:ascii="Simplified Arabic" w:hAnsi="Simplified Arabic" w:cs="Simplified Arabic"/>
          <w:sz w:val="28"/>
          <w:szCs w:val="28"/>
          <w:rtl/>
          <w:lang w:bidi="ar-EG"/>
        </w:rPr>
        <w:t>مخاطر</w:t>
      </w:r>
      <w:r w:rsidR="00D45D7B" w:rsidRPr="00624BCC">
        <w:rPr>
          <w:rFonts w:ascii="Simplified Arabic" w:hAnsi="Simplified Arabic" w:cs="Simplified Arabic"/>
          <w:sz w:val="28"/>
          <w:szCs w:val="28"/>
          <w:rtl/>
          <w:lang w:bidi="ar-EG"/>
        </w:rPr>
        <w:t xml:space="preserve"> التي تنتج إذا ما كانت نسبة مرتفعة من أتعاب مكتب المراجعة يتم الحصول عليها من قطاع واحد</w:t>
      </w:r>
      <w:r w:rsidR="004853B3" w:rsidRPr="00624BCC">
        <w:rPr>
          <w:rFonts w:ascii="Simplified Arabic" w:hAnsi="Simplified Arabic" w:cs="Simplified Arabic"/>
          <w:sz w:val="28"/>
          <w:szCs w:val="28"/>
          <w:rtl/>
          <w:lang w:bidi="ar-EG"/>
        </w:rPr>
        <w:t>.</w:t>
      </w:r>
      <w:r w:rsidR="00D45D7B" w:rsidRPr="00624BCC">
        <w:rPr>
          <w:rFonts w:ascii="Simplified Arabic" w:hAnsi="Simplified Arabic" w:cs="Simplified Arabic"/>
          <w:sz w:val="28"/>
          <w:szCs w:val="28"/>
          <w:rtl/>
          <w:lang w:bidi="ar-EG"/>
        </w:rPr>
        <w:t xml:space="preserve"> لذلك </w:t>
      </w:r>
      <w:r w:rsidR="006D24D2" w:rsidRPr="00624BCC">
        <w:rPr>
          <w:rFonts w:ascii="Simplified Arabic" w:hAnsi="Simplified Arabic" w:cs="Simplified Arabic"/>
          <w:sz w:val="28"/>
          <w:szCs w:val="28"/>
          <w:rtl/>
          <w:lang w:bidi="ar-EG"/>
        </w:rPr>
        <w:t>ترغب مكاتب المراجعة في تنويع قاعدة عملائها، بحيث يكون العائد لديهم غير مرتبط بشكل مباشر بقطاع واحد.</w:t>
      </w:r>
    </w:p>
    <w:p w:rsidR="00F01E93" w:rsidRPr="00AB2AB9" w:rsidRDefault="00F01E93" w:rsidP="004F25A8">
      <w:pPr>
        <w:spacing w:line="288" w:lineRule="auto"/>
        <w:ind w:firstLine="720"/>
        <w:jc w:val="lowKashida"/>
        <w:rPr>
          <w:rFonts w:ascii="Simplified Arabic" w:hAnsi="Simplified Arabic" w:cs="Simplified Arabic"/>
          <w:sz w:val="28"/>
          <w:szCs w:val="28"/>
          <w:rtl/>
          <w:lang w:bidi="ar-EG"/>
        </w:rPr>
      </w:pPr>
      <w:r w:rsidRPr="00170C8A">
        <w:rPr>
          <w:rFonts w:ascii="Simplified Arabic" w:hAnsi="Simplified Arabic" w:cs="Simplified Arabic"/>
          <w:spacing w:val="-6"/>
          <w:sz w:val="28"/>
          <w:szCs w:val="28"/>
          <w:rtl/>
          <w:lang w:bidi="ar-EG"/>
        </w:rPr>
        <w:t xml:space="preserve">والأمر الثالث </w:t>
      </w:r>
      <w:r w:rsidR="009C6DD3" w:rsidRPr="00170C8A">
        <w:rPr>
          <w:rFonts w:ascii="Simplified Arabic" w:hAnsi="Simplified Arabic" w:cs="Simplified Arabic"/>
          <w:spacing w:val="-6"/>
          <w:sz w:val="28"/>
          <w:szCs w:val="28"/>
          <w:rtl/>
          <w:lang w:bidi="ar-EG"/>
        </w:rPr>
        <w:t xml:space="preserve">هو </w:t>
      </w:r>
      <w:r w:rsidR="004853B3" w:rsidRPr="00170C8A">
        <w:rPr>
          <w:rFonts w:ascii="Simplified Arabic" w:hAnsi="Simplified Arabic" w:cs="Simplified Arabic"/>
          <w:spacing w:val="-6"/>
          <w:sz w:val="28"/>
          <w:szCs w:val="28"/>
          <w:rtl/>
          <w:lang w:bidi="ar-EG"/>
        </w:rPr>
        <w:t xml:space="preserve">شيوع شهرة </w:t>
      </w:r>
      <w:r w:rsidR="003A26DD" w:rsidRPr="00170C8A">
        <w:rPr>
          <w:rFonts w:ascii="Simplified Arabic" w:hAnsi="Simplified Arabic" w:cs="Simplified Arabic"/>
          <w:spacing w:val="-6"/>
          <w:sz w:val="28"/>
          <w:szCs w:val="28"/>
          <w:rtl/>
          <w:lang w:bidi="ar-EG"/>
        </w:rPr>
        <w:t xml:space="preserve">مكتب المراجعة وخبرته </w:t>
      </w:r>
      <w:r w:rsidR="004853B3" w:rsidRPr="00170C8A">
        <w:rPr>
          <w:rFonts w:ascii="Simplified Arabic" w:hAnsi="Simplified Arabic" w:cs="Simplified Arabic"/>
          <w:spacing w:val="-6"/>
          <w:sz w:val="28"/>
          <w:szCs w:val="28"/>
          <w:rtl/>
          <w:lang w:bidi="ar-EG"/>
        </w:rPr>
        <w:t>في نشاط معين قد يعمل في الاتجاه المعاكس لمصلح</w:t>
      </w:r>
      <w:r w:rsidR="009C6DD3" w:rsidRPr="00170C8A">
        <w:rPr>
          <w:rFonts w:ascii="Simplified Arabic" w:hAnsi="Simplified Arabic" w:cs="Simplified Arabic"/>
          <w:spacing w:val="-6"/>
          <w:sz w:val="28"/>
          <w:szCs w:val="28"/>
          <w:rtl/>
          <w:lang w:bidi="ar-EG"/>
        </w:rPr>
        <w:t xml:space="preserve">ة هذا </w:t>
      </w:r>
      <w:r w:rsidR="004853B3" w:rsidRPr="00170C8A">
        <w:rPr>
          <w:rFonts w:ascii="Simplified Arabic" w:hAnsi="Simplified Arabic" w:cs="Simplified Arabic"/>
          <w:spacing w:val="-6"/>
          <w:sz w:val="28"/>
          <w:szCs w:val="28"/>
          <w:rtl/>
          <w:lang w:bidi="ar-EG"/>
        </w:rPr>
        <w:t xml:space="preserve"> </w:t>
      </w:r>
      <w:r w:rsidR="003A26DD" w:rsidRPr="00170C8A">
        <w:rPr>
          <w:rFonts w:ascii="Simplified Arabic" w:hAnsi="Simplified Arabic" w:cs="Simplified Arabic"/>
          <w:spacing w:val="-6"/>
          <w:sz w:val="28"/>
          <w:szCs w:val="28"/>
          <w:rtl/>
          <w:lang w:bidi="ar-EG"/>
        </w:rPr>
        <w:t>المكتب</w:t>
      </w:r>
      <w:r w:rsidR="004853B3" w:rsidRPr="00170C8A">
        <w:rPr>
          <w:rFonts w:ascii="Simplified Arabic" w:hAnsi="Simplified Arabic" w:cs="Simplified Arabic"/>
          <w:spacing w:val="-6"/>
          <w:sz w:val="28"/>
          <w:szCs w:val="28"/>
          <w:rtl/>
          <w:lang w:bidi="ar-EG"/>
        </w:rPr>
        <w:t>، فالعملاء الحالي</w:t>
      </w:r>
      <w:r w:rsidR="004F25A8">
        <w:rPr>
          <w:rFonts w:ascii="Simplified Arabic" w:hAnsi="Simplified Arabic" w:cs="Simplified Arabic" w:hint="cs"/>
          <w:spacing w:val="-6"/>
          <w:sz w:val="28"/>
          <w:szCs w:val="28"/>
          <w:rtl/>
          <w:lang w:bidi="ar-EG"/>
        </w:rPr>
        <w:t>ون</w:t>
      </w:r>
      <w:r w:rsidR="004853B3" w:rsidRPr="00170C8A">
        <w:rPr>
          <w:rFonts w:ascii="Simplified Arabic" w:hAnsi="Simplified Arabic" w:cs="Simplified Arabic"/>
          <w:spacing w:val="-6"/>
          <w:sz w:val="28"/>
          <w:szCs w:val="28"/>
          <w:rtl/>
          <w:lang w:bidi="ar-EG"/>
        </w:rPr>
        <w:t xml:space="preserve"> أو المحتمل</w:t>
      </w:r>
      <w:r w:rsidR="004F25A8">
        <w:rPr>
          <w:rFonts w:ascii="Simplified Arabic" w:hAnsi="Simplified Arabic" w:cs="Simplified Arabic" w:hint="cs"/>
          <w:spacing w:val="-6"/>
          <w:sz w:val="28"/>
          <w:szCs w:val="28"/>
          <w:rtl/>
          <w:lang w:bidi="ar-EG"/>
        </w:rPr>
        <w:t>ون</w:t>
      </w:r>
      <w:r w:rsidR="004853B3" w:rsidRPr="00170C8A">
        <w:rPr>
          <w:rFonts w:ascii="Simplified Arabic" w:hAnsi="Simplified Arabic" w:cs="Simplified Arabic"/>
          <w:spacing w:val="-6"/>
          <w:sz w:val="28"/>
          <w:szCs w:val="28"/>
          <w:rtl/>
          <w:lang w:bidi="ar-EG"/>
        </w:rPr>
        <w:t xml:space="preserve"> في </w:t>
      </w:r>
      <w:r w:rsidRPr="00170C8A">
        <w:rPr>
          <w:rFonts w:ascii="Simplified Arabic" w:hAnsi="Simplified Arabic" w:cs="Simplified Arabic"/>
          <w:spacing w:val="-6"/>
          <w:sz w:val="28"/>
          <w:szCs w:val="28"/>
          <w:rtl/>
          <w:lang w:bidi="ar-EG"/>
        </w:rPr>
        <w:t>ال</w:t>
      </w:r>
      <w:r w:rsidR="004853B3" w:rsidRPr="00170C8A">
        <w:rPr>
          <w:rFonts w:ascii="Simplified Arabic" w:hAnsi="Simplified Arabic" w:cs="Simplified Arabic"/>
          <w:spacing w:val="-6"/>
          <w:sz w:val="28"/>
          <w:szCs w:val="28"/>
          <w:rtl/>
          <w:lang w:bidi="ar-EG"/>
        </w:rPr>
        <w:t xml:space="preserve">مجالات </w:t>
      </w:r>
      <w:r w:rsidRPr="00170C8A">
        <w:rPr>
          <w:rFonts w:ascii="Simplified Arabic" w:hAnsi="Simplified Arabic" w:cs="Simplified Arabic"/>
          <w:spacing w:val="-6"/>
          <w:sz w:val="28"/>
          <w:szCs w:val="28"/>
          <w:rtl/>
          <w:lang w:bidi="ar-EG"/>
        </w:rPr>
        <w:t>الأ</w:t>
      </w:r>
      <w:r w:rsidR="003A26DD" w:rsidRPr="00170C8A">
        <w:rPr>
          <w:rFonts w:ascii="Simplified Arabic" w:hAnsi="Simplified Arabic" w:cs="Simplified Arabic"/>
          <w:spacing w:val="-6"/>
          <w:sz w:val="28"/>
          <w:szCs w:val="28"/>
          <w:rtl/>
          <w:lang w:bidi="ar-EG"/>
        </w:rPr>
        <w:t xml:space="preserve">خرى </w:t>
      </w:r>
      <w:r w:rsidRPr="00170C8A">
        <w:rPr>
          <w:rFonts w:ascii="Simplified Arabic" w:hAnsi="Simplified Arabic" w:cs="Simplified Arabic"/>
          <w:spacing w:val="-6"/>
          <w:sz w:val="28"/>
          <w:szCs w:val="28"/>
          <w:rtl/>
          <w:lang w:bidi="ar-EG"/>
        </w:rPr>
        <w:t xml:space="preserve">إن </w:t>
      </w:r>
      <w:r w:rsidR="004853B3" w:rsidRPr="00170C8A">
        <w:rPr>
          <w:rFonts w:ascii="Simplified Arabic" w:hAnsi="Simplified Arabic" w:cs="Simplified Arabic"/>
          <w:spacing w:val="-6"/>
          <w:sz w:val="28"/>
          <w:szCs w:val="28"/>
          <w:rtl/>
          <w:lang w:bidi="ar-EG"/>
        </w:rPr>
        <w:t xml:space="preserve">لم </w:t>
      </w:r>
      <w:r w:rsidR="004F25A8">
        <w:rPr>
          <w:rFonts w:ascii="Simplified Arabic" w:hAnsi="Simplified Arabic" w:cs="Simplified Arabic" w:hint="cs"/>
          <w:spacing w:val="-6"/>
          <w:sz w:val="28"/>
          <w:szCs w:val="28"/>
          <w:rtl/>
          <w:lang w:bidi="ar-EG"/>
        </w:rPr>
        <w:t xml:space="preserve">يحظوا </w:t>
      </w:r>
      <w:r w:rsidRPr="00170C8A">
        <w:rPr>
          <w:rFonts w:ascii="Simplified Arabic" w:hAnsi="Simplified Arabic" w:cs="Simplified Arabic"/>
          <w:spacing w:val="-6"/>
          <w:sz w:val="28"/>
          <w:szCs w:val="28"/>
          <w:rtl/>
          <w:lang w:bidi="ar-EG"/>
        </w:rPr>
        <w:t xml:space="preserve">بجودة أداء </w:t>
      </w:r>
      <w:r w:rsidR="003A26DD" w:rsidRPr="00170C8A">
        <w:rPr>
          <w:rFonts w:ascii="Simplified Arabic" w:hAnsi="Simplified Arabic" w:cs="Simplified Arabic"/>
          <w:spacing w:val="-6"/>
          <w:sz w:val="28"/>
          <w:szCs w:val="28"/>
          <w:rtl/>
          <w:lang w:bidi="ar-EG"/>
        </w:rPr>
        <w:t xml:space="preserve">مكتب المراجعة </w:t>
      </w:r>
      <w:r w:rsidR="004853B3" w:rsidRPr="00170C8A">
        <w:rPr>
          <w:rFonts w:ascii="Simplified Arabic" w:hAnsi="Simplified Arabic" w:cs="Simplified Arabic"/>
          <w:spacing w:val="-6"/>
          <w:sz w:val="28"/>
          <w:szCs w:val="28"/>
          <w:rtl/>
          <w:lang w:bidi="ar-EG"/>
        </w:rPr>
        <w:t xml:space="preserve">يجعل هؤلاء العملاء يشعرون بأنهم </w:t>
      </w:r>
      <w:r w:rsidR="003A26DD" w:rsidRPr="00170C8A">
        <w:rPr>
          <w:rFonts w:ascii="Simplified Arabic" w:hAnsi="Simplified Arabic" w:cs="Simplified Arabic"/>
          <w:spacing w:val="-6"/>
          <w:sz w:val="28"/>
          <w:szCs w:val="28"/>
          <w:rtl/>
          <w:lang w:bidi="ar-EG"/>
        </w:rPr>
        <w:t xml:space="preserve">يحصلون على خدمات من مكتب أقل تخصصاً، </w:t>
      </w:r>
      <w:r w:rsidRPr="00170C8A">
        <w:rPr>
          <w:rFonts w:ascii="Simplified Arabic" w:hAnsi="Simplified Arabic" w:cs="Simplified Arabic"/>
          <w:spacing w:val="-6"/>
          <w:sz w:val="28"/>
          <w:szCs w:val="28"/>
          <w:rtl/>
          <w:lang w:bidi="ar-EG"/>
        </w:rPr>
        <w:t>وأداء أقل جودة</w:t>
      </w:r>
      <w:r w:rsidR="00514BBB" w:rsidRPr="00170C8A">
        <w:rPr>
          <w:rFonts w:ascii="Simplified Arabic" w:hAnsi="Simplified Arabic" w:cs="Simplified Arabic"/>
          <w:spacing w:val="-6"/>
          <w:sz w:val="28"/>
          <w:szCs w:val="28"/>
          <w:rtl/>
          <w:lang w:bidi="ar-EG"/>
        </w:rPr>
        <w:t xml:space="preserve">، </w:t>
      </w:r>
      <w:r w:rsidR="003A26DD" w:rsidRPr="00170C8A">
        <w:rPr>
          <w:rFonts w:ascii="Simplified Arabic" w:hAnsi="Simplified Arabic" w:cs="Simplified Arabic"/>
          <w:spacing w:val="-6"/>
          <w:sz w:val="28"/>
          <w:szCs w:val="28"/>
          <w:rtl/>
          <w:lang w:bidi="ar-EG"/>
        </w:rPr>
        <w:t>وبالتالي يترتب على ذلك تفضيل هؤلاء العملاء للتعاقد مع مكاتب غير متخصصة</w:t>
      </w:r>
      <w:r w:rsidRPr="00170C8A">
        <w:rPr>
          <w:rFonts w:ascii="Simplified Arabic" w:hAnsi="Simplified Arabic" w:cs="Simplified Arabic"/>
          <w:spacing w:val="-6"/>
          <w:sz w:val="28"/>
          <w:szCs w:val="28"/>
          <w:rtl/>
          <w:lang w:bidi="ar-EG"/>
        </w:rPr>
        <w:t xml:space="preserve">. </w:t>
      </w:r>
      <w:r w:rsidR="009C6DD3" w:rsidRPr="00170C8A">
        <w:rPr>
          <w:rFonts w:ascii="Simplified Arabic" w:hAnsi="Simplified Arabic" w:cs="Simplified Arabic"/>
          <w:spacing w:val="-6"/>
          <w:sz w:val="28"/>
          <w:szCs w:val="28"/>
          <w:rtl/>
          <w:lang w:bidi="ar-EG"/>
        </w:rPr>
        <w:t xml:space="preserve">وبناء على هذا </w:t>
      </w:r>
      <w:r w:rsidRPr="00170C8A">
        <w:rPr>
          <w:rFonts w:ascii="Simplified Arabic" w:hAnsi="Simplified Arabic" w:cs="Simplified Arabic"/>
          <w:spacing w:val="-6"/>
          <w:sz w:val="28"/>
          <w:szCs w:val="28"/>
          <w:rtl/>
          <w:lang w:bidi="ar-EG"/>
        </w:rPr>
        <w:t xml:space="preserve">يشكل التخصص القطاعي للمراجع </w:t>
      </w:r>
      <w:proofErr w:type="gramStart"/>
      <w:r w:rsidRPr="00170C8A">
        <w:rPr>
          <w:rFonts w:ascii="Simplified Arabic" w:hAnsi="Simplified Arabic" w:cs="Simplified Arabic"/>
          <w:spacing w:val="-6"/>
          <w:sz w:val="28"/>
          <w:szCs w:val="28"/>
          <w:rtl/>
          <w:lang w:bidi="ar-EG"/>
        </w:rPr>
        <w:t>أحد</w:t>
      </w:r>
      <w:proofErr w:type="gramEnd"/>
      <w:r w:rsidR="004F4872" w:rsidRPr="00170C8A">
        <w:rPr>
          <w:rFonts w:ascii="Simplified Arabic" w:hAnsi="Simplified Arabic" w:cs="Simplified Arabic"/>
          <w:spacing w:val="-6"/>
          <w:sz w:val="28"/>
          <w:szCs w:val="28"/>
          <w:rtl/>
          <w:lang w:bidi="ar-EG"/>
        </w:rPr>
        <w:t xml:space="preserve"> قيود الطلب على المراجع المتخصص</w:t>
      </w:r>
      <w:r w:rsidR="004F4872" w:rsidRPr="00170C8A">
        <w:rPr>
          <w:rFonts w:ascii="Simplified Arabic" w:hAnsi="Simplified Arabic" w:cs="Simplified Arabic" w:hint="cs"/>
          <w:spacing w:val="-6"/>
          <w:sz w:val="28"/>
          <w:szCs w:val="28"/>
          <w:rtl/>
          <w:lang w:bidi="ar-EG"/>
        </w:rPr>
        <w:t xml:space="preserve">. </w:t>
      </w:r>
      <w:r w:rsidRPr="00170C8A">
        <w:rPr>
          <w:rFonts w:ascii="Simplified Arabic" w:hAnsi="Simplified Arabic" w:cs="Simplified Arabic"/>
          <w:spacing w:val="-6"/>
          <w:sz w:val="28"/>
          <w:szCs w:val="28"/>
          <w:rtl/>
          <w:lang w:bidi="ar-EG"/>
        </w:rPr>
        <w:t xml:space="preserve">وأخيراً فإن استراتيجية التخصص القطاعي </w:t>
      </w:r>
      <w:r w:rsidR="00125057" w:rsidRPr="00170C8A">
        <w:rPr>
          <w:rFonts w:ascii="Simplified Arabic" w:hAnsi="Simplified Arabic" w:cs="Simplified Arabic"/>
          <w:spacing w:val="-6"/>
          <w:sz w:val="28"/>
          <w:szCs w:val="28"/>
          <w:rtl/>
          <w:lang w:bidi="ar-EG"/>
        </w:rPr>
        <w:t>قد تنتقد من جانب أنها قد تؤدي إلى تقليص الخبرات المهنية العامة للمراجع.</w:t>
      </w:r>
    </w:p>
    <w:p w:rsidR="003A26DD" w:rsidRPr="00624BCC" w:rsidRDefault="003A26DD" w:rsidP="00597B41">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وبتقييم الباحث</w:t>
      </w:r>
      <w:r w:rsidR="00C07348">
        <w:rPr>
          <w:rFonts w:ascii="Simplified Arabic" w:hAnsi="Simplified Arabic" w:cs="Simplified Arabic" w:hint="cs"/>
          <w:sz w:val="28"/>
          <w:szCs w:val="28"/>
          <w:rtl/>
          <w:lang w:bidi="ar-EG"/>
        </w:rPr>
        <w:t>ة</w:t>
      </w:r>
      <w:r w:rsidRPr="00624BCC">
        <w:rPr>
          <w:rFonts w:ascii="Simplified Arabic" w:hAnsi="Simplified Arabic" w:cs="Simplified Arabic"/>
          <w:sz w:val="28"/>
          <w:szCs w:val="28"/>
          <w:rtl/>
          <w:lang w:bidi="ar-EG"/>
        </w:rPr>
        <w:t xml:space="preserve"> للأثار الإيجابية والسلبية للتخصص القطاعي على المراجع نفسه، </w:t>
      </w:r>
      <w:r w:rsidR="00125057" w:rsidRPr="00624BCC">
        <w:rPr>
          <w:rFonts w:ascii="Simplified Arabic" w:hAnsi="Simplified Arabic" w:cs="Simplified Arabic"/>
          <w:sz w:val="28"/>
          <w:szCs w:val="28"/>
          <w:rtl/>
          <w:lang w:bidi="ar-EG"/>
        </w:rPr>
        <w:t xml:space="preserve">نجد </w:t>
      </w:r>
      <w:r w:rsidRPr="00624BCC">
        <w:rPr>
          <w:rFonts w:ascii="Simplified Arabic" w:hAnsi="Simplified Arabic" w:cs="Simplified Arabic"/>
          <w:sz w:val="28"/>
          <w:szCs w:val="28"/>
          <w:rtl/>
          <w:lang w:bidi="ar-EG"/>
        </w:rPr>
        <w:t xml:space="preserve">أن الآثار الإيجابية تفوق كثيراً الآثار السلبية خصوصاً وإن كانت تلك الآثار محتملة، ولن يكون لها وجود طالما أن المراجع قد يلتزم </w:t>
      </w:r>
      <w:r w:rsidR="00EF4DC7" w:rsidRPr="00624BCC">
        <w:rPr>
          <w:rFonts w:ascii="Simplified Arabic" w:hAnsi="Simplified Arabic" w:cs="Simplified Arabic"/>
          <w:sz w:val="28"/>
          <w:szCs w:val="28"/>
          <w:rtl/>
          <w:lang w:bidi="ar-EG"/>
        </w:rPr>
        <w:t xml:space="preserve">بقواعد وسلوكيات وآداب المهنة، </w:t>
      </w:r>
      <w:r w:rsidR="00BB1083" w:rsidRPr="00624BCC">
        <w:rPr>
          <w:rFonts w:ascii="Simplified Arabic" w:hAnsi="Simplified Arabic" w:cs="Simplified Arabic"/>
          <w:sz w:val="28"/>
          <w:szCs w:val="28"/>
          <w:rtl/>
          <w:lang w:bidi="ar-EG"/>
        </w:rPr>
        <w:t xml:space="preserve">بالإضافة إلى أن </w:t>
      </w:r>
      <w:r w:rsidR="00E37392" w:rsidRPr="00624BCC">
        <w:rPr>
          <w:rFonts w:ascii="Simplified Arabic" w:hAnsi="Simplified Arabic" w:cs="Simplified Arabic"/>
          <w:sz w:val="28"/>
          <w:szCs w:val="28"/>
          <w:rtl/>
          <w:lang w:bidi="ar-EG"/>
        </w:rPr>
        <w:t xml:space="preserve">الواقع العملي يبين أن تخصص  المراجع يؤدي إلى زيادة فرص التطوير لرصيد المعلومات، والخبرات المهنية للمراجع في مجال النشاط </w:t>
      </w:r>
      <w:r w:rsidR="00E37392" w:rsidRPr="00624BCC">
        <w:rPr>
          <w:rFonts w:ascii="Simplified Arabic" w:hAnsi="Simplified Arabic" w:cs="Simplified Arabic"/>
          <w:sz w:val="28"/>
          <w:szCs w:val="28"/>
          <w:rtl/>
          <w:lang w:bidi="ar-EG"/>
        </w:rPr>
        <w:lastRenderedPageBreak/>
        <w:t>الذي يتخصص فيه، ولعل مثل هذا التعمق في الخبرات المهنية المتخصصة يساهم في زيادة درجة فعالية عملية المراجعة، ومن ثم الارتقاء بمستوى الأداء المهني.</w:t>
      </w:r>
    </w:p>
    <w:p w:rsidR="0006019E" w:rsidRPr="00624BCC" w:rsidRDefault="00D00DBE" w:rsidP="00B30275">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و</w:t>
      </w:r>
      <w:r w:rsidR="00B30275">
        <w:rPr>
          <w:rFonts w:ascii="Simplified Arabic" w:hAnsi="Simplified Arabic" w:cs="Simplified Arabic" w:hint="cs"/>
          <w:sz w:val="28"/>
          <w:szCs w:val="28"/>
          <w:rtl/>
          <w:lang w:bidi="ar-EG"/>
        </w:rPr>
        <w:t>ت</w:t>
      </w:r>
      <w:r w:rsidRPr="00624BCC">
        <w:rPr>
          <w:rFonts w:ascii="Simplified Arabic" w:hAnsi="Simplified Arabic" w:cs="Simplified Arabic"/>
          <w:sz w:val="28"/>
          <w:szCs w:val="28"/>
          <w:rtl/>
          <w:lang w:bidi="ar-EG"/>
        </w:rPr>
        <w:t>رى الباحث</w:t>
      </w:r>
      <w:r w:rsidR="00B30275">
        <w:rPr>
          <w:rFonts w:ascii="Simplified Arabic" w:hAnsi="Simplified Arabic" w:cs="Simplified Arabic" w:hint="cs"/>
          <w:sz w:val="28"/>
          <w:szCs w:val="28"/>
          <w:rtl/>
          <w:lang w:bidi="ar-EG"/>
        </w:rPr>
        <w:t>ة</w:t>
      </w:r>
      <w:r w:rsidRPr="00624BCC">
        <w:rPr>
          <w:rFonts w:ascii="Simplified Arabic" w:hAnsi="Simplified Arabic" w:cs="Simplified Arabic"/>
          <w:sz w:val="28"/>
          <w:szCs w:val="28"/>
          <w:rtl/>
          <w:lang w:bidi="ar-EG"/>
        </w:rPr>
        <w:t xml:space="preserve"> أن التخصص </w:t>
      </w:r>
      <w:r w:rsidR="00916750" w:rsidRPr="00624BCC">
        <w:rPr>
          <w:rFonts w:ascii="Simplified Arabic" w:hAnsi="Simplified Arabic" w:cs="Simplified Arabic"/>
          <w:sz w:val="28"/>
          <w:szCs w:val="28"/>
          <w:rtl/>
          <w:lang w:bidi="ar-EG"/>
        </w:rPr>
        <w:t>القطاعي</w:t>
      </w:r>
      <w:r w:rsidRPr="00624BCC">
        <w:rPr>
          <w:rFonts w:ascii="Simplified Arabic" w:hAnsi="Simplified Arabic" w:cs="Simplified Arabic"/>
          <w:sz w:val="28"/>
          <w:szCs w:val="28"/>
          <w:rtl/>
          <w:lang w:bidi="ar-EG"/>
        </w:rPr>
        <w:t xml:space="preserve"> سوف يؤدي إلى زيادة التركيز السوقي لأن المكاتب التي اتبعت استراتيجية التخصص </w:t>
      </w:r>
      <w:r w:rsidR="00916750" w:rsidRPr="00624BCC">
        <w:rPr>
          <w:rFonts w:ascii="Simplified Arabic" w:hAnsi="Simplified Arabic" w:cs="Simplified Arabic"/>
          <w:sz w:val="28"/>
          <w:szCs w:val="28"/>
          <w:rtl/>
          <w:lang w:bidi="ar-EG"/>
        </w:rPr>
        <w:t>القطاعي</w:t>
      </w:r>
      <w:r w:rsidRPr="00624BCC">
        <w:rPr>
          <w:rFonts w:ascii="Simplified Arabic" w:hAnsi="Simplified Arabic" w:cs="Simplified Arabic"/>
          <w:sz w:val="28"/>
          <w:szCs w:val="28"/>
          <w:rtl/>
          <w:lang w:bidi="ar-EG"/>
        </w:rPr>
        <w:t xml:space="preserve"> هي المكاتب الكبيرة المستحوذة أصلاً </w:t>
      </w:r>
      <w:r w:rsidR="007B7CBC" w:rsidRPr="00624BCC">
        <w:rPr>
          <w:rFonts w:ascii="Simplified Arabic" w:hAnsi="Simplified Arabic" w:cs="Simplified Arabic"/>
          <w:sz w:val="28"/>
          <w:szCs w:val="28"/>
          <w:rtl/>
          <w:lang w:bidi="ar-EG"/>
        </w:rPr>
        <w:t xml:space="preserve">على </w:t>
      </w:r>
      <w:r w:rsidRPr="00624BCC">
        <w:rPr>
          <w:rFonts w:ascii="Simplified Arabic" w:hAnsi="Simplified Arabic" w:cs="Simplified Arabic"/>
          <w:sz w:val="28"/>
          <w:szCs w:val="28"/>
          <w:rtl/>
          <w:lang w:bidi="ar-EG"/>
        </w:rPr>
        <w:t>السوق</w:t>
      </w:r>
      <w:r w:rsidR="002B59F7" w:rsidRPr="00624BCC">
        <w:rPr>
          <w:rFonts w:ascii="Simplified Arabic" w:hAnsi="Simplified Arabic" w:cs="Simplified Arabic"/>
          <w:sz w:val="28"/>
          <w:szCs w:val="28"/>
          <w:rtl/>
          <w:lang w:bidi="ar-EG"/>
        </w:rPr>
        <w:t>، وأنه باتباع تلك المكاتب لهذه الاستراتيجية فإن ذلك سيترتب عليه بالتأكيد زيادة درجة التركيز السوقي.</w:t>
      </w:r>
    </w:p>
    <w:p w:rsidR="00E37392" w:rsidRPr="00624BCC" w:rsidRDefault="00597B41" w:rsidP="008345D7">
      <w:pPr>
        <w:spacing w:line="288" w:lineRule="auto"/>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rtl/>
          <w:lang w:bidi="ar-EG"/>
        </w:rPr>
        <w:t>2</w:t>
      </w:r>
      <w:r w:rsidR="00E37392" w:rsidRPr="00624BCC">
        <w:rPr>
          <w:rFonts w:ascii="Simplified Arabic" w:hAnsi="Simplified Arabic" w:cs="Simplified Arabic"/>
          <w:b/>
          <w:bCs/>
          <w:sz w:val="30"/>
          <w:szCs w:val="30"/>
          <w:rtl/>
          <w:lang w:bidi="ar-EG"/>
        </w:rPr>
        <w:t xml:space="preserve">/1/3 </w:t>
      </w:r>
      <w:r w:rsidR="00E37392" w:rsidRPr="00624BCC">
        <w:rPr>
          <w:rFonts w:ascii="Simplified Arabic" w:hAnsi="Simplified Arabic" w:cs="Simplified Arabic"/>
          <w:b/>
          <w:bCs/>
          <w:sz w:val="30"/>
          <w:szCs w:val="30"/>
          <w:u w:val="single"/>
          <w:rtl/>
          <w:lang w:bidi="ar-EG"/>
        </w:rPr>
        <w:t xml:space="preserve">حجم مكتب </w:t>
      </w:r>
      <w:proofErr w:type="gramStart"/>
      <w:r w:rsidR="00E37392" w:rsidRPr="00624BCC">
        <w:rPr>
          <w:rFonts w:ascii="Simplified Arabic" w:hAnsi="Simplified Arabic" w:cs="Simplified Arabic"/>
          <w:b/>
          <w:bCs/>
          <w:sz w:val="30"/>
          <w:szCs w:val="30"/>
          <w:u w:val="single"/>
          <w:rtl/>
          <w:lang w:bidi="ar-EG"/>
        </w:rPr>
        <w:t>المراجعة</w:t>
      </w:r>
      <w:proofErr w:type="gramEnd"/>
      <w:r w:rsidR="00A85B69">
        <w:rPr>
          <w:rFonts w:ascii="Simplified Arabic" w:hAnsi="Simplified Arabic" w:cs="Simplified Arabic" w:hint="cs"/>
          <w:b/>
          <w:bCs/>
          <w:sz w:val="30"/>
          <w:szCs w:val="30"/>
          <w:u w:val="single"/>
          <w:rtl/>
          <w:lang w:bidi="ar-EG"/>
        </w:rPr>
        <w:t>:</w:t>
      </w:r>
    </w:p>
    <w:p w:rsidR="00E37392" w:rsidRPr="00624BCC" w:rsidRDefault="00584864" w:rsidP="008345D7">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يعتبر حجم مكتب المراجعة أحد العوامل الهامة التي تؤثر على درجة التركيز </w:t>
      </w:r>
      <w:r w:rsidR="00C8494A" w:rsidRPr="00624BCC">
        <w:rPr>
          <w:rFonts w:ascii="Simplified Arabic" w:hAnsi="Simplified Arabic" w:cs="Simplified Arabic"/>
          <w:sz w:val="28"/>
          <w:szCs w:val="28"/>
          <w:rtl/>
          <w:lang w:bidi="ar-EG"/>
        </w:rPr>
        <w:t xml:space="preserve">السوقي </w:t>
      </w:r>
      <w:r w:rsidR="00B07E3F" w:rsidRPr="00624BCC">
        <w:rPr>
          <w:rFonts w:ascii="Simplified Arabic" w:hAnsi="Simplified Arabic" w:cs="Simplified Arabic"/>
          <w:sz w:val="28"/>
          <w:szCs w:val="28"/>
          <w:rtl/>
          <w:lang w:bidi="ar-EG"/>
        </w:rPr>
        <w:t xml:space="preserve">لخدمة المراجعة. </w:t>
      </w:r>
      <w:proofErr w:type="gramStart"/>
      <w:r w:rsidR="00B07E3F" w:rsidRPr="00624BCC">
        <w:rPr>
          <w:rFonts w:ascii="Simplified Arabic" w:hAnsi="Simplified Arabic" w:cs="Simplified Arabic"/>
          <w:sz w:val="28"/>
          <w:szCs w:val="28"/>
          <w:rtl/>
          <w:lang w:bidi="ar-EG"/>
        </w:rPr>
        <w:t>ويمكن</w:t>
      </w:r>
      <w:proofErr w:type="gramEnd"/>
      <w:r w:rsidR="00B07E3F" w:rsidRPr="00624BCC">
        <w:rPr>
          <w:rFonts w:ascii="Simplified Arabic" w:hAnsi="Simplified Arabic" w:cs="Simplified Arabic"/>
          <w:sz w:val="28"/>
          <w:szCs w:val="28"/>
          <w:rtl/>
          <w:lang w:bidi="ar-EG"/>
        </w:rPr>
        <w:t xml:space="preserve"> تصنيف </w:t>
      </w:r>
      <w:r w:rsidR="009B13B6" w:rsidRPr="00624BCC">
        <w:rPr>
          <w:rFonts w:ascii="Simplified Arabic" w:hAnsi="Simplified Arabic" w:cs="Simplified Arabic"/>
          <w:sz w:val="28"/>
          <w:szCs w:val="28"/>
          <w:rtl/>
          <w:lang w:bidi="ar-EG"/>
        </w:rPr>
        <w:t xml:space="preserve">مكاتب المراجعة إلى مجموعتين: الأولى تضم </w:t>
      </w:r>
      <w:r w:rsidR="00A353E5" w:rsidRPr="00624BCC">
        <w:rPr>
          <w:rFonts w:ascii="Simplified Arabic" w:hAnsi="Simplified Arabic" w:cs="Simplified Arabic"/>
          <w:sz w:val="28"/>
          <w:szCs w:val="28"/>
          <w:rtl/>
          <w:lang w:bidi="ar-EG"/>
        </w:rPr>
        <w:t xml:space="preserve">مكاتب المراجعة كبيرة الحجم التي تأخذ شكل شركات مراجعة </w:t>
      </w:r>
      <w:r w:rsidR="008F6F8F" w:rsidRPr="00624BCC">
        <w:rPr>
          <w:rFonts w:ascii="Simplified Arabic" w:hAnsi="Simplified Arabic" w:cs="Simplified Arabic"/>
          <w:sz w:val="28"/>
          <w:szCs w:val="28"/>
          <w:rtl/>
          <w:lang w:bidi="ar-EG"/>
        </w:rPr>
        <w:t xml:space="preserve">كبرى، أما المجموعة الثانية </w:t>
      </w:r>
      <w:r w:rsidR="004E043A" w:rsidRPr="00624BCC">
        <w:rPr>
          <w:rFonts w:ascii="Simplified Arabic" w:hAnsi="Simplified Arabic" w:cs="Simplified Arabic"/>
          <w:sz w:val="28"/>
          <w:szCs w:val="28"/>
          <w:rtl/>
          <w:lang w:bidi="ar-EG"/>
        </w:rPr>
        <w:t xml:space="preserve">فتضم المكاتب </w:t>
      </w:r>
      <w:r w:rsidR="00597B41">
        <w:rPr>
          <w:rFonts w:ascii="Simplified Arabic" w:hAnsi="Simplified Arabic" w:cs="Simplified Arabic" w:hint="cs"/>
          <w:sz w:val="28"/>
          <w:szCs w:val="28"/>
          <w:rtl/>
          <w:lang w:bidi="ar-EG"/>
        </w:rPr>
        <w:t xml:space="preserve">أو الشركات </w:t>
      </w:r>
      <w:r w:rsidR="004E043A" w:rsidRPr="00624BCC">
        <w:rPr>
          <w:rFonts w:ascii="Simplified Arabic" w:hAnsi="Simplified Arabic" w:cs="Simplified Arabic"/>
          <w:sz w:val="28"/>
          <w:szCs w:val="28"/>
          <w:rtl/>
          <w:lang w:bidi="ar-EG"/>
        </w:rPr>
        <w:t xml:space="preserve">الفردية صغيرة الحجم التي تمارس </w:t>
      </w:r>
      <w:r w:rsidR="0049285A" w:rsidRPr="00624BCC">
        <w:rPr>
          <w:rFonts w:ascii="Simplified Arabic" w:hAnsi="Simplified Arabic" w:cs="Simplified Arabic"/>
          <w:sz w:val="28"/>
          <w:szCs w:val="28"/>
          <w:rtl/>
          <w:lang w:bidi="ar-EG"/>
        </w:rPr>
        <w:t>نشاطها على مستوى إقليمي أو محلي.</w:t>
      </w:r>
    </w:p>
    <w:p w:rsidR="0049285A" w:rsidRPr="008A0E8C" w:rsidRDefault="00FC2AB4" w:rsidP="005C342F">
      <w:pPr>
        <w:spacing w:line="288" w:lineRule="auto"/>
        <w:ind w:firstLine="720"/>
        <w:jc w:val="lowKashida"/>
        <w:rPr>
          <w:rFonts w:ascii="Simplified Arabic" w:hAnsi="Simplified Arabic" w:cs="Simplified Arabic"/>
          <w:spacing w:val="-8"/>
          <w:sz w:val="28"/>
          <w:szCs w:val="28"/>
          <w:rtl/>
          <w:lang w:bidi="ar-EG"/>
        </w:rPr>
      </w:pPr>
      <w:r w:rsidRPr="008A0E8C">
        <w:rPr>
          <w:rFonts w:ascii="Simplified Arabic" w:hAnsi="Simplified Arabic" w:cs="Simplified Arabic"/>
          <w:spacing w:val="-8"/>
          <w:sz w:val="28"/>
          <w:szCs w:val="28"/>
          <w:rtl/>
          <w:lang w:bidi="ar-EG"/>
        </w:rPr>
        <w:t xml:space="preserve">ويقاس حجم مكتب </w:t>
      </w:r>
      <w:r w:rsidR="004C296E" w:rsidRPr="008A0E8C">
        <w:rPr>
          <w:rFonts w:ascii="Simplified Arabic" w:hAnsi="Simplified Arabic" w:cs="Simplified Arabic"/>
          <w:spacing w:val="-8"/>
          <w:sz w:val="28"/>
          <w:szCs w:val="28"/>
          <w:rtl/>
          <w:lang w:bidi="ar-EG"/>
        </w:rPr>
        <w:t xml:space="preserve">المراجعة بالمجموعة التي يقع فيها، </w:t>
      </w:r>
      <w:r w:rsidR="00FD2F77" w:rsidRPr="008A0E8C">
        <w:rPr>
          <w:rFonts w:ascii="Simplified Arabic" w:hAnsi="Simplified Arabic" w:cs="Simplified Arabic"/>
          <w:spacing w:val="-8"/>
          <w:sz w:val="28"/>
          <w:szCs w:val="28"/>
          <w:rtl/>
          <w:lang w:bidi="ar-EG"/>
        </w:rPr>
        <w:t xml:space="preserve">ومن المؤشرات التي يمكن استخدامها </w:t>
      </w:r>
      <w:r w:rsidR="005C342F" w:rsidRPr="008A0E8C">
        <w:rPr>
          <w:rFonts w:ascii="Simplified Arabic" w:hAnsi="Simplified Arabic" w:cs="Simplified Arabic"/>
          <w:spacing w:val="-8"/>
          <w:sz w:val="28"/>
          <w:szCs w:val="28"/>
          <w:rtl/>
          <w:lang w:bidi="ar-EG"/>
        </w:rPr>
        <w:t xml:space="preserve">للاستدلال على حجم مكتب المراجعة </w:t>
      </w:r>
      <w:r w:rsidR="004B6245" w:rsidRPr="008A0E8C">
        <w:rPr>
          <w:rFonts w:ascii="Simplified Arabic" w:hAnsi="Simplified Arabic" w:cs="Simplified Arabic"/>
          <w:spacing w:val="-8"/>
          <w:sz w:val="28"/>
          <w:szCs w:val="28"/>
          <w:rtl/>
          <w:lang w:bidi="ar-EG"/>
        </w:rPr>
        <w:t xml:space="preserve">وتصنيفه ضمن مجموعة المكاتب الفردية أو مجموعة شركات المراجعة </w:t>
      </w:r>
      <w:r w:rsidR="005B2A84" w:rsidRPr="008A0E8C">
        <w:rPr>
          <w:rFonts w:ascii="Simplified Arabic" w:hAnsi="Simplified Arabic" w:cs="Simplified Arabic"/>
          <w:spacing w:val="-8"/>
          <w:sz w:val="28"/>
          <w:szCs w:val="28"/>
          <w:rtl/>
          <w:lang w:bidi="ar-EG"/>
        </w:rPr>
        <w:t xml:space="preserve">الكبرى هي عدد المراجعين أو </w:t>
      </w:r>
      <w:r w:rsidR="00BF1E73" w:rsidRPr="008A0E8C">
        <w:rPr>
          <w:rFonts w:ascii="Simplified Arabic" w:hAnsi="Simplified Arabic" w:cs="Simplified Arabic"/>
          <w:spacing w:val="-8"/>
          <w:sz w:val="28"/>
          <w:szCs w:val="28"/>
          <w:rtl/>
          <w:lang w:bidi="ar-EG"/>
        </w:rPr>
        <w:t>العملاء في مؤسسة المراجعة، ومدى تعدد الشركات أو الفروع المح</w:t>
      </w:r>
      <w:r w:rsidR="00AE2313" w:rsidRPr="008A0E8C">
        <w:rPr>
          <w:rFonts w:ascii="Simplified Arabic" w:hAnsi="Simplified Arabic" w:cs="Simplified Arabic"/>
          <w:spacing w:val="-8"/>
          <w:sz w:val="28"/>
          <w:szCs w:val="28"/>
          <w:rtl/>
          <w:lang w:bidi="ar-EG"/>
        </w:rPr>
        <w:t>لية أو الخارجية لمؤسسة المراجعة، بالإضافة إلى مساهمته النسبية في سوق خدمة المراجعة.</w:t>
      </w:r>
    </w:p>
    <w:p w:rsidR="00AE2313" w:rsidRPr="00170C8A" w:rsidRDefault="00AE2313" w:rsidP="001120ED">
      <w:pPr>
        <w:spacing w:line="288" w:lineRule="auto"/>
        <w:ind w:firstLine="720"/>
        <w:jc w:val="lowKashida"/>
        <w:rPr>
          <w:rFonts w:ascii="Simplified Arabic" w:hAnsi="Simplified Arabic" w:cs="Simplified Arabic"/>
          <w:spacing w:val="-6"/>
          <w:sz w:val="28"/>
          <w:szCs w:val="28"/>
          <w:rtl/>
          <w:lang w:bidi="ar-EG"/>
        </w:rPr>
      </w:pPr>
      <w:r w:rsidRPr="00170C8A">
        <w:rPr>
          <w:rFonts w:ascii="Simplified Arabic" w:hAnsi="Simplified Arabic" w:cs="Simplified Arabic"/>
          <w:spacing w:val="-6"/>
          <w:sz w:val="28"/>
          <w:szCs w:val="28"/>
          <w:rtl/>
          <w:lang w:bidi="ar-EG"/>
        </w:rPr>
        <w:t xml:space="preserve">وتشير </w:t>
      </w:r>
      <w:r w:rsidR="00A90527" w:rsidRPr="00170C8A">
        <w:rPr>
          <w:rFonts w:ascii="Simplified Arabic" w:hAnsi="Simplified Arabic" w:cs="Simplified Arabic"/>
          <w:spacing w:val="-6"/>
          <w:sz w:val="28"/>
          <w:szCs w:val="28"/>
          <w:rtl/>
          <w:lang w:bidi="ar-EG"/>
        </w:rPr>
        <w:t>معظم الدراسات</w:t>
      </w:r>
      <w:r w:rsidR="00C3675B" w:rsidRPr="00170C8A">
        <w:rPr>
          <w:rFonts w:ascii="Simplified Arabic" w:hAnsi="Simplified Arabic" w:cs="Simplified Arabic"/>
          <w:spacing w:val="-6"/>
          <w:sz w:val="28"/>
          <w:szCs w:val="28"/>
          <w:rtl/>
          <w:lang w:bidi="ar-EG"/>
        </w:rPr>
        <w:t xml:space="preserve"> </w:t>
      </w:r>
      <w:r w:rsidR="00A90527" w:rsidRPr="00170C8A">
        <w:rPr>
          <w:rFonts w:ascii="Simplified Arabic" w:hAnsi="Simplified Arabic" w:cs="Simplified Arabic"/>
          <w:spacing w:val="-6"/>
          <w:sz w:val="28"/>
          <w:szCs w:val="28"/>
          <w:rtl/>
          <w:lang w:bidi="ar-EG"/>
        </w:rPr>
        <w:t xml:space="preserve">إلى تفوق مؤسسات المراجعة الكبرى على غيرها من المكاتب الأخرى </w:t>
      </w:r>
      <w:r w:rsidR="00774A7E" w:rsidRPr="00170C8A">
        <w:rPr>
          <w:rFonts w:ascii="Simplified Arabic" w:hAnsi="Simplified Arabic" w:cs="Simplified Arabic"/>
          <w:spacing w:val="-6"/>
          <w:sz w:val="28"/>
          <w:szCs w:val="28"/>
          <w:rtl/>
          <w:lang w:bidi="ar-EG"/>
        </w:rPr>
        <w:t xml:space="preserve">في سوق المهنة، حيث أن هذه المكاتب لها مساهمات </w:t>
      </w:r>
      <w:r w:rsidR="00DD19E5" w:rsidRPr="00170C8A">
        <w:rPr>
          <w:rFonts w:ascii="Simplified Arabic" w:hAnsi="Simplified Arabic" w:cs="Simplified Arabic"/>
          <w:spacing w:val="-6"/>
          <w:sz w:val="28"/>
          <w:szCs w:val="28"/>
          <w:rtl/>
          <w:lang w:bidi="ar-EG"/>
        </w:rPr>
        <w:t xml:space="preserve">نسبية كبيرة في سوق مزاولة المهنة، وهناك نسبة من طالبي الخدمة يفضلون التعاقد مع مكاتب المراجعة الكبرى للاستفادة من المزايا الاقتصادية </w:t>
      </w:r>
      <w:r w:rsidR="00AE1C44" w:rsidRPr="00170C8A">
        <w:rPr>
          <w:rFonts w:ascii="Simplified Arabic" w:hAnsi="Simplified Arabic" w:cs="Simplified Arabic"/>
          <w:spacing w:val="-6"/>
          <w:sz w:val="28"/>
          <w:szCs w:val="28"/>
          <w:rtl/>
          <w:lang w:bidi="ar-EG"/>
        </w:rPr>
        <w:t xml:space="preserve">الناتجة من تكنولوجيا المراجعة المتخصصة </w:t>
      </w:r>
      <w:r w:rsidR="00C2487E" w:rsidRPr="00170C8A">
        <w:rPr>
          <w:rFonts w:ascii="Simplified Arabic" w:hAnsi="Simplified Arabic" w:cs="Simplified Arabic"/>
          <w:spacing w:val="-6"/>
          <w:sz w:val="28"/>
          <w:szCs w:val="28"/>
          <w:rtl/>
          <w:lang w:bidi="ar-EG"/>
        </w:rPr>
        <w:t xml:space="preserve">والخدمة المتميزة </w:t>
      </w:r>
      <w:r w:rsidR="008C59B3" w:rsidRPr="00170C8A">
        <w:rPr>
          <w:rFonts w:ascii="Simplified Arabic" w:hAnsi="Simplified Arabic" w:cs="Simplified Arabic"/>
          <w:spacing w:val="-6"/>
          <w:sz w:val="28"/>
          <w:szCs w:val="28"/>
          <w:rtl/>
          <w:lang w:bidi="ar-EG"/>
        </w:rPr>
        <w:t xml:space="preserve">التي تقدمها هذه المكاتب، والرغبة في الارتباط باسم مكتب المراجعة والاستفادة من ثقة المستثمرين </w:t>
      </w:r>
      <w:r w:rsidR="001704FA" w:rsidRPr="00170C8A">
        <w:rPr>
          <w:rFonts w:ascii="Simplified Arabic" w:hAnsi="Simplified Arabic" w:cs="Simplified Arabic"/>
          <w:spacing w:val="-6"/>
          <w:sz w:val="28"/>
          <w:szCs w:val="28"/>
          <w:rtl/>
          <w:lang w:bidi="ar-EG"/>
        </w:rPr>
        <w:t>في مصداقية ودقة التقارير المالية التي تراجعها المكاتب الكبرى</w:t>
      </w:r>
      <w:r w:rsidR="001120ED" w:rsidRPr="00170C8A">
        <w:rPr>
          <w:rFonts w:ascii="Simplified Arabic" w:hAnsi="Simplified Arabic" w:cs="Simplified Arabic" w:hint="cs"/>
          <w:spacing w:val="-6"/>
          <w:sz w:val="28"/>
          <w:szCs w:val="28"/>
          <w:rtl/>
          <w:lang w:bidi="ar-EG"/>
        </w:rPr>
        <w:t>.</w:t>
      </w:r>
    </w:p>
    <w:p w:rsidR="001120ED" w:rsidRDefault="001120ED" w:rsidP="001A6E6F">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hint="cs"/>
          <w:sz w:val="28"/>
          <w:szCs w:val="28"/>
          <w:rtl/>
          <w:lang w:bidi="ar-EG"/>
        </w:rPr>
        <w:t>ويؤيد ذلك ارتفاع حجم التعاملات بأسواق الأوراق المالية لأسهم الشركات التي تراجعها مؤسسات المراجعة الكبرى</w:t>
      </w:r>
      <w:r w:rsidR="001A6E6F">
        <w:rPr>
          <w:rFonts w:ascii="Simplified Arabic" w:hAnsi="Simplified Arabic" w:cs="Simplified Arabic" w:hint="cs"/>
          <w:sz w:val="28"/>
          <w:szCs w:val="28"/>
          <w:rtl/>
          <w:lang w:bidi="ar-EG"/>
        </w:rPr>
        <w:t xml:space="preserve">، </w:t>
      </w:r>
      <w:r w:rsidRPr="00624BCC">
        <w:rPr>
          <w:rFonts w:ascii="Simplified Arabic" w:hAnsi="Simplified Arabic" w:cs="Simplified Arabic" w:hint="cs"/>
          <w:sz w:val="28"/>
          <w:szCs w:val="28"/>
          <w:rtl/>
          <w:lang w:bidi="ar-EG"/>
        </w:rPr>
        <w:t>فأسواق الأوراق المالية تعطي المراجعات التي تنفذها تلك المؤسسات جودة أعلى بالمقارنة بغيرها من مكاتب المراجعة.</w:t>
      </w:r>
    </w:p>
    <w:p w:rsidR="00793BE1" w:rsidRPr="00624BCC" w:rsidRDefault="00597B41" w:rsidP="001120ED">
      <w:pPr>
        <w:spacing w:line="288" w:lineRule="auto"/>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rtl/>
          <w:lang w:bidi="ar-EG"/>
        </w:rPr>
        <w:t>2</w:t>
      </w:r>
      <w:r w:rsidR="00793BE1" w:rsidRPr="00624BCC">
        <w:rPr>
          <w:rFonts w:ascii="Simplified Arabic" w:hAnsi="Simplified Arabic" w:cs="Simplified Arabic"/>
          <w:b/>
          <w:bCs/>
          <w:sz w:val="30"/>
          <w:szCs w:val="30"/>
          <w:rtl/>
          <w:lang w:bidi="ar-EG"/>
        </w:rPr>
        <w:t xml:space="preserve">/1/4 </w:t>
      </w:r>
      <w:r w:rsidR="00793BE1" w:rsidRPr="00624BCC">
        <w:rPr>
          <w:rFonts w:ascii="Simplified Arabic" w:hAnsi="Simplified Arabic" w:cs="Simplified Arabic"/>
          <w:b/>
          <w:bCs/>
          <w:sz w:val="30"/>
          <w:szCs w:val="30"/>
          <w:u w:val="single"/>
          <w:rtl/>
          <w:lang w:bidi="ar-EG"/>
        </w:rPr>
        <w:t xml:space="preserve">القرارات التنظيمية لمزاولة مهنة المحاسبة </w:t>
      </w:r>
      <w:proofErr w:type="gramStart"/>
      <w:r w:rsidR="00793BE1" w:rsidRPr="00624BCC">
        <w:rPr>
          <w:rFonts w:ascii="Simplified Arabic" w:hAnsi="Simplified Arabic" w:cs="Simplified Arabic"/>
          <w:b/>
          <w:bCs/>
          <w:sz w:val="30"/>
          <w:szCs w:val="30"/>
          <w:u w:val="single"/>
          <w:rtl/>
          <w:lang w:bidi="ar-EG"/>
        </w:rPr>
        <w:t>والمراجعة</w:t>
      </w:r>
      <w:proofErr w:type="gramEnd"/>
      <w:r w:rsidR="00793BE1" w:rsidRPr="00624BCC">
        <w:rPr>
          <w:rFonts w:ascii="Simplified Arabic" w:hAnsi="Simplified Arabic" w:cs="Simplified Arabic"/>
          <w:b/>
          <w:bCs/>
          <w:sz w:val="30"/>
          <w:szCs w:val="30"/>
          <w:u w:val="single"/>
          <w:rtl/>
          <w:lang w:bidi="ar-EG"/>
        </w:rPr>
        <w:t>:</w:t>
      </w:r>
    </w:p>
    <w:p w:rsidR="008C48F6" w:rsidRPr="00624BCC" w:rsidRDefault="008C48F6" w:rsidP="009C4102">
      <w:pPr>
        <w:spacing w:line="288" w:lineRule="auto"/>
        <w:ind w:left="26" w:firstLine="694"/>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لقد شهد سوق خدمة المراجعة، في </w:t>
      </w:r>
      <w:r w:rsidR="00597B41">
        <w:rPr>
          <w:rFonts w:ascii="Simplified Arabic" w:hAnsi="Simplified Arabic" w:cs="Simplified Arabic" w:hint="cs"/>
          <w:sz w:val="28"/>
          <w:szCs w:val="28"/>
          <w:rtl/>
          <w:lang w:bidi="ar-EG"/>
        </w:rPr>
        <w:t xml:space="preserve">الفترة </w:t>
      </w:r>
      <w:r w:rsidRPr="00624BCC">
        <w:rPr>
          <w:rFonts w:ascii="Simplified Arabic" w:hAnsi="Simplified Arabic" w:cs="Simplified Arabic"/>
          <w:sz w:val="28"/>
          <w:szCs w:val="28"/>
          <w:rtl/>
          <w:lang w:bidi="ar-EG"/>
        </w:rPr>
        <w:t xml:space="preserve">الأخيرة، تغيرات جوهرية مع صدور العديد من القرارات والإصدارات الصادرة من الجهات التنظيمية، من أهمها </w:t>
      </w:r>
      <w:r w:rsidRPr="00624BCC">
        <w:rPr>
          <w:rFonts w:ascii="Simplified Arabic" w:hAnsi="Simplified Arabic" w:cs="Simplified Arabic"/>
          <w:sz w:val="28"/>
          <w:szCs w:val="28"/>
          <w:u w:val="single"/>
          <w:rtl/>
          <w:lang w:bidi="ar-EG"/>
        </w:rPr>
        <w:t xml:space="preserve">قرار </w:t>
      </w:r>
      <w:r w:rsidR="006E56FD" w:rsidRPr="00624BCC">
        <w:rPr>
          <w:rFonts w:ascii="Simplified Arabic" w:hAnsi="Simplified Arabic" w:cs="Simplified Arabic"/>
          <w:sz w:val="28"/>
          <w:szCs w:val="28"/>
          <w:u w:val="single"/>
          <w:rtl/>
          <w:lang w:bidi="ar-EG"/>
        </w:rPr>
        <w:t xml:space="preserve">رئيس مجلس إدارة </w:t>
      </w:r>
      <w:r w:rsidRPr="00624BCC">
        <w:rPr>
          <w:rFonts w:ascii="Simplified Arabic" w:hAnsi="Simplified Arabic" w:cs="Simplified Arabic"/>
          <w:sz w:val="28"/>
          <w:szCs w:val="28"/>
          <w:u w:val="single"/>
          <w:rtl/>
          <w:lang w:bidi="ar-EG"/>
        </w:rPr>
        <w:t xml:space="preserve">الهيئة العامة </w:t>
      </w:r>
      <w:r w:rsidR="009C4102">
        <w:rPr>
          <w:rFonts w:ascii="Simplified Arabic" w:hAnsi="Simplified Arabic" w:cs="Simplified Arabic" w:hint="cs"/>
          <w:sz w:val="28"/>
          <w:szCs w:val="28"/>
          <w:u w:val="single"/>
          <w:rtl/>
          <w:lang w:bidi="ar-EG"/>
        </w:rPr>
        <w:t xml:space="preserve">للرقابة </w:t>
      </w:r>
      <w:r w:rsidR="009C4102">
        <w:rPr>
          <w:rFonts w:ascii="Simplified Arabic" w:hAnsi="Simplified Arabic" w:cs="Simplified Arabic" w:hint="cs"/>
          <w:sz w:val="28"/>
          <w:szCs w:val="28"/>
          <w:u w:val="single"/>
          <w:rtl/>
          <w:lang w:bidi="ar-EG"/>
        </w:rPr>
        <w:lastRenderedPageBreak/>
        <w:t xml:space="preserve">المالية </w:t>
      </w:r>
      <w:r w:rsidRPr="00624BCC">
        <w:rPr>
          <w:rFonts w:ascii="Simplified Arabic" w:hAnsi="Simplified Arabic" w:cs="Simplified Arabic"/>
          <w:sz w:val="28"/>
          <w:szCs w:val="28"/>
          <w:u w:val="single"/>
          <w:rtl/>
          <w:lang w:bidi="ar-EG"/>
        </w:rPr>
        <w:t>رقم (</w:t>
      </w:r>
      <w:r w:rsidR="009C4102">
        <w:rPr>
          <w:rFonts w:ascii="Simplified Arabic" w:hAnsi="Simplified Arabic" w:cs="Simplified Arabic" w:hint="cs"/>
          <w:sz w:val="28"/>
          <w:szCs w:val="28"/>
          <w:u w:val="single"/>
          <w:rtl/>
          <w:lang w:bidi="ar-EG"/>
        </w:rPr>
        <w:t>33</w:t>
      </w:r>
      <w:r w:rsidRPr="00624BCC">
        <w:rPr>
          <w:rFonts w:ascii="Simplified Arabic" w:hAnsi="Simplified Arabic" w:cs="Simplified Arabic"/>
          <w:sz w:val="28"/>
          <w:szCs w:val="28"/>
          <w:u w:val="single"/>
          <w:rtl/>
          <w:lang w:bidi="ar-EG"/>
        </w:rPr>
        <w:t>) لسنة 2009</w:t>
      </w:r>
      <w:r w:rsidRPr="00624BCC">
        <w:rPr>
          <w:rFonts w:ascii="Simplified Arabic" w:hAnsi="Simplified Arabic" w:cs="Simplified Arabic"/>
          <w:sz w:val="28"/>
          <w:szCs w:val="28"/>
          <w:rtl/>
          <w:lang w:bidi="ar-EG"/>
        </w:rPr>
        <w:t xml:space="preserve"> هذا القرار يختص بتحديد القائمين بأداء خدمة المراجعة (جانب العرض) لكل من المنشآت المسجلة بالبورصة المصرية وشركات الاكتتاب العام والمنشآت العاملة في مجال الأوراق المالية وصناديق الاستثمار</w:t>
      </w:r>
      <w:r w:rsidR="004D45A4" w:rsidRPr="00624BCC">
        <w:rPr>
          <w:rFonts w:ascii="Simplified Arabic" w:hAnsi="Simplified Arabic" w:cs="Simplified Arabic" w:hint="cs"/>
          <w:sz w:val="28"/>
          <w:szCs w:val="28"/>
          <w:rtl/>
          <w:lang w:bidi="ar-EG"/>
        </w:rPr>
        <w:t>.</w:t>
      </w:r>
    </w:p>
    <w:p w:rsidR="008C48F6" w:rsidRPr="00CE5574" w:rsidRDefault="008C48F6" w:rsidP="00BE66FC">
      <w:pPr>
        <w:spacing w:line="288" w:lineRule="auto"/>
        <w:ind w:firstLine="413"/>
        <w:jc w:val="lowKashida"/>
        <w:rPr>
          <w:rFonts w:ascii="Simplified Arabic" w:hAnsi="Simplified Arabic" w:cs="Simplified Arabic"/>
          <w:spacing w:val="-8"/>
          <w:sz w:val="28"/>
          <w:szCs w:val="28"/>
          <w:rtl/>
          <w:lang w:bidi="ar-EG"/>
        </w:rPr>
      </w:pPr>
      <w:r w:rsidRPr="00170C8A">
        <w:rPr>
          <w:rFonts w:ascii="Simplified Arabic" w:hAnsi="Simplified Arabic" w:cs="Simplified Arabic"/>
          <w:spacing w:val="-6"/>
          <w:sz w:val="28"/>
          <w:szCs w:val="28"/>
          <w:rtl/>
          <w:lang w:bidi="ar-EG"/>
        </w:rPr>
        <w:t xml:space="preserve">ولقد جاء قرار رئيس مجلس إدارة الهيئة العامة </w:t>
      </w:r>
      <w:r w:rsidR="00BE66FC">
        <w:rPr>
          <w:rFonts w:ascii="Simplified Arabic" w:hAnsi="Simplified Arabic" w:cs="Simplified Arabic" w:hint="cs"/>
          <w:spacing w:val="-6"/>
          <w:sz w:val="28"/>
          <w:szCs w:val="28"/>
          <w:rtl/>
          <w:lang w:bidi="ar-EG"/>
        </w:rPr>
        <w:t xml:space="preserve">للرقابة المالية </w:t>
      </w:r>
      <w:r w:rsidRPr="00170C8A">
        <w:rPr>
          <w:rFonts w:ascii="Simplified Arabic" w:hAnsi="Simplified Arabic" w:cs="Simplified Arabic"/>
          <w:spacing w:val="-6"/>
          <w:sz w:val="28"/>
          <w:szCs w:val="28"/>
          <w:rtl/>
          <w:lang w:bidi="ar-EG"/>
        </w:rPr>
        <w:t>رقم (</w:t>
      </w:r>
      <w:r w:rsidR="00BE66FC">
        <w:rPr>
          <w:rFonts w:ascii="Simplified Arabic" w:hAnsi="Simplified Arabic" w:cs="Simplified Arabic" w:hint="cs"/>
          <w:spacing w:val="-6"/>
          <w:sz w:val="28"/>
          <w:szCs w:val="28"/>
          <w:rtl/>
          <w:lang w:bidi="ar-EG"/>
        </w:rPr>
        <w:t>33</w:t>
      </w:r>
      <w:r w:rsidRPr="00170C8A">
        <w:rPr>
          <w:rFonts w:ascii="Simplified Arabic" w:hAnsi="Simplified Arabic" w:cs="Simplified Arabic"/>
          <w:spacing w:val="-6"/>
          <w:sz w:val="28"/>
          <w:szCs w:val="28"/>
          <w:rtl/>
          <w:lang w:bidi="ar-EG"/>
        </w:rPr>
        <w:t xml:space="preserve">) لسنة 2009 ليحدث تصنيفاً </w:t>
      </w:r>
      <w:r w:rsidRPr="00CE5574">
        <w:rPr>
          <w:rFonts w:ascii="Simplified Arabic" w:hAnsi="Simplified Arabic" w:cs="Simplified Arabic"/>
          <w:spacing w:val="-8"/>
          <w:sz w:val="28"/>
          <w:szCs w:val="28"/>
          <w:rtl/>
          <w:lang w:bidi="ar-EG"/>
        </w:rPr>
        <w:t>لسوق خدمة المراجعة في مصر، وبناء</w:t>
      </w:r>
      <w:r w:rsidR="004F25A8">
        <w:rPr>
          <w:rFonts w:ascii="Simplified Arabic" w:hAnsi="Simplified Arabic" w:cs="Simplified Arabic" w:hint="cs"/>
          <w:spacing w:val="-8"/>
          <w:sz w:val="28"/>
          <w:szCs w:val="28"/>
          <w:rtl/>
          <w:lang w:bidi="ar-EG"/>
        </w:rPr>
        <w:t>ً</w:t>
      </w:r>
      <w:r w:rsidRPr="00CE5574">
        <w:rPr>
          <w:rFonts w:ascii="Simplified Arabic" w:hAnsi="Simplified Arabic" w:cs="Simplified Arabic"/>
          <w:spacing w:val="-8"/>
          <w:sz w:val="28"/>
          <w:szCs w:val="28"/>
          <w:rtl/>
          <w:lang w:bidi="ar-EG"/>
        </w:rPr>
        <w:t xml:space="preserve"> على هذا القرار لا يجوز لمراجعي الحسابات غير المقيدين بسجل الهيئة مراجعة حسابات </w:t>
      </w:r>
      <w:r w:rsidR="003E4BE7" w:rsidRPr="00CE5574">
        <w:rPr>
          <w:rFonts w:ascii="Simplified Arabic" w:hAnsi="Simplified Arabic" w:cs="Simplified Arabic"/>
          <w:spacing w:val="-8"/>
          <w:sz w:val="28"/>
          <w:szCs w:val="28"/>
          <w:rtl/>
          <w:lang w:bidi="ar-EG"/>
        </w:rPr>
        <w:t>الشركات الواردة بنص القرار</w:t>
      </w:r>
      <w:r w:rsidRPr="00CE5574">
        <w:rPr>
          <w:rFonts w:ascii="Simplified Arabic" w:hAnsi="Simplified Arabic" w:cs="Simplified Arabic"/>
          <w:spacing w:val="-8"/>
          <w:sz w:val="28"/>
          <w:szCs w:val="28"/>
          <w:rtl/>
          <w:lang w:bidi="ar-EG"/>
        </w:rPr>
        <w:t xml:space="preserve">، وهذا يعد </w:t>
      </w:r>
      <w:r w:rsidR="004D45A4" w:rsidRPr="00CE5574">
        <w:rPr>
          <w:rFonts w:ascii="Simplified Arabic" w:hAnsi="Simplified Arabic" w:cs="Simplified Arabic" w:hint="cs"/>
          <w:spacing w:val="-8"/>
          <w:sz w:val="28"/>
          <w:szCs w:val="28"/>
          <w:rtl/>
          <w:lang w:bidi="ar-EG"/>
        </w:rPr>
        <w:t>تقسيماً طبقياً لسوق خدمة المراجعة في مصر إلى قسمين، الأول، ويشمل من جانب الطلب على خدمة المراجعة الشركات المسجلة بالبورصة المصرية والشركات العاملة في مجال الأوراق المالية وصناديق الاستثمار، ومن جانب العرض مراجع</w:t>
      </w:r>
      <w:r w:rsidR="003E1BC5">
        <w:rPr>
          <w:rFonts w:ascii="Simplified Arabic" w:hAnsi="Simplified Arabic" w:cs="Simplified Arabic" w:hint="cs"/>
          <w:spacing w:val="-8"/>
          <w:sz w:val="28"/>
          <w:szCs w:val="28"/>
          <w:rtl/>
          <w:lang w:bidi="ar-EG"/>
        </w:rPr>
        <w:t>و</w:t>
      </w:r>
      <w:r w:rsidR="003252BB">
        <w:rPr>
          <w:rFonts w:ascii="Simplified Arabic" w:hAnsi="Simplified Arabic" w:cs="Simplified Arabic" w:hint="cs"/>
          <w:spacing w:val="-8"/>
          <w:sz w:val="28"/>
          <w:szCs w:val="28"/>
          <w:rtl/>
          <w:lang w:bidi="ar-EG"/>
        </w:rPr>
        <w:t xml:space="preserve"> الحسابات المقيدون</w:t>
      </w:r>
      <w:r w:rsidR="004D45A4" w:rsidRPr="00CE5574">
        <w:rPr>
          <w:rFonts w:ascii="Simplified Arabic" w:hAnsi="Simplified Arabic" w:cs="Simplified Arabic" w:hint="cs"/>
          <w:spacing w:val="-8"/>
          <w:sz w:val="28"/>
          <w:szCs w:val="28"/>
          <w:rtl/>
          <w:lang w:bidi="ar-EG"/>
        </w:rPr>
        <w:t xml:space="preserve"> بسجل الهيئة</w:t>
      </w:r>
      <w:r w:rsidR="0085140D">
        <w:rPr>
          <w:rFonts w:ascii="Simplified Arabic" w:hAnsi="Simplified Arabic" w:cs="Simplified Arabic" w:hint="cs"/>
          <w:spacing w:val="-8"/>
          <w:sz w:val="28"/>
          <w:szCs w:val="28"/>
          <w:rtl/>
          <w:lang w:bidi="ar-EG"/>
        </w:rPr>
        <w:t xml:space="preserve"> </w:t>
      </w:r>
      <w:r w:rsidR="004D45A4" w:rsidRPr="00CE5574">
        <w:rPr>
          <w:rFonts w:ascii="Simplified Arabic" w:hAnsi="Simplified Arabic" w:cs="Simplified Arabic" w:hint="cs"/>
          <w:spacing w:val="-8"/>
          <w:sz w:val="28"/>
          <w:szCs w:val="28"/>
          <w:rtl/>
          <w:lang w:bidi="ar-EG"/>
        </w:rPr>
        <w:t>العامة</w:t>
      </w:r>
      <w:r w:rsidR="0085140D">
        <w:rPr>
          <w:rFonts w:ascii="Simplified Arabic" w:hAnsi="Simplified Arabic" w:cs="Simplified Arabic" w:hint="cs"/>
          <w:spacing w:val="-8"/>
          <w:sz w:val="28"/>
          <w:szCs w:val="28"/>
          <w:rtl/>
          <w:lang w:bidi="ar-EG"/>
        </w:rPr>
        <w:t xml:space="preserve"> </w:t>
      </w:r>
      <w:r w:rsidR="004D45A4" w:rsidRPr="00CE5574">
        <w:rPr>
          <w:rFonts w:ascii="Simplified Arabic" w:hAnsi="Simplified Arabic" w:cs="Simplified Arabic" w:hint="cs"/>
          <w:spacing w:val="-8"/>
          <w:sz w:val="28"/>
          <w:szCs w:val="28"/>
          <w:rtl/>
          <w:lang w:bidi="ar-EG"/>
        </w:rPr>
        <w:t xml:space="preserve">لسوق المال </w:t>
      </w:r>
      <w:r w:rsidRPr="00CE5574">
        <w:rPr>
          <w:rFonts w:ascii="Simplified Arabic" w:hAnsi="Simplified Arabic" w:cs="Simplified Arabic"/>
          <w:spacing w:val="-8"/>
          <w:sz w:val="28"/>
          <w:szCs w:val="28"/>
          <w:rtl/>
          <w:lang w:bidi="ar-EG"/>
        </w:rPr>
        <w:t xml:space="preserve">وطبقاً للقرار </w:t>
      </w:r>
      <w:r w:rsidR="003E4BE7" w:rsidRPr="00CE5574">
        <w:rPr>
          <w:rFonts w:ascii="Simplified Arabic" w:hAnsi="Simplified Arabic" w:cs="Simplified Arabic"/>
          <w:spacing w:val="-8"/>
          <w:sz w:val="28"/>
          <w:szCs w:val="28"/>
          <w:rtl/>
          <w:lang w:bidi="ar-EG"/>
        </w:rPr>
        <w:t>المذكور</w:t>
      </w:r>
      <w:r w:rsidR="004D45A4" w:rsidRPr="00CE5574">
        <w:rPr>
          <w:rFonts w:ascii="Simplified Arabic" w:hAnsi="Simplified Arabic" w:cs="Simplified Arabic" w:hint="cs"/>
          <w:spacing w:val="-8"/>
          <w:sz w:val="28"/>
          <w:szCs w:val="28"/>
          <w:rtl/>
          <w:lang w:bidi="ar-EG"/>
        </w:rPr>
        <w:t xml:space="preserve"> فإن </w:t>
      </w:r>
      <w:r w:rsidR="001A6E6F" w:rsidRPr="00CE5574">
        <w:rPr>
          <w:rFonts w:ascii="Simplified Arabic" w:hAnsi="Simplified Arabic" w:cs="Simplified Arabic" w:hint="cs"/>
          <w:spacing w:val="-8"/>
          <w:sz w:val="28"/>
          <w:szCs w:val="28"/>
          <w:rtl/>
          <w:lang w:bidi="ar-EG"/>
        </w:rPr>
        <w:t xml:space="preserve">إلزام </w:t>
      </w:r>
      <w:r w:rsidRPr="00CE5574">
        <w:rPr>
          <w:rFonts w:ascii="Simplified Arabic" w:hAnsi="Simplified Arabic" w:cs="Simplified Arabic"/>
          <w:spacing w:val="-8"/>
          <w:sz w:val="28"/>
          <w:szCs w:val="28"/>
          <w:rtl/>
          <w:lang w:bidi="ar-EG"/>
        </w:rPr>
        <w:t>طالبي الخدمة بالتعاقد مع عدد محدد من مراجعي الحسابات</w:t>
      </w:r>
      <w:r w:rsidR="004D45A4" w:rsidRPr="00CE5574">
        <w:rPr>
          <w:rFonts w:ascii="Simplified Arabic" w:hAnsi="Simplified Arabic" w:cs="Simplified Arabic" w:hint="cs"/>
          <w:spacing w:val="-8"/>
          <w:sz w:val="28"/>
          <w:szCs w:val="28"/>
          <w:rtl/>
          <w:lang w:bidi="ar-EG"/>
        </w:rPr>
        <w:t xml:space="preserve"> المقيدين بسجل الهيئة فقط</w:t>
      </w:r>
      <w:r w:rsidRPr="00CE5574">
        <w:rPr>
          <w:rFonts w:ascii="Simplified Arabic" w:hAnsi="Simplified Arabic" w:cs="Simplified Arabic"/>
          <w:spacing w:val="-8"/>
          <w:sz w:val="28"/>
          <w:szCs w:val="28"/>
          <w:rtl/>
          <w:lang w:bidi="ar-EG"/>
        </w:rPr>
        <w:t>، قد يخلق نوعاً من السيطرة قد تمهد لوجود احتكار قلة، إذ يستطيع عدد محدود من مكاتب المراجعة أن يسيطر على جزء من السوق أو على الحصة الأكبر من سوق الخدمة الكلي، ويترتب على ذلك زيادة درجة التركيز السوقي لدى عدد محدود من مقدمي خدمة المراجعة.</w:t>
      </w:r>
      <w:r w:rsidR="00792A63" w:rsidRPr="00CE5574">
        <w:rPr>
          <w:rFonts w:ascii="Simplified Arabic" w:hAnsi="Simplified Arabic" w:cs="Simplified Arabic"/>
          <w:spacing w:val="-8"/>
          <w:sz w:val="28"/>
          <w:szCs w:val="28"/>
          <w:rtl/>
          <w:lang w:bidi="ar-EG"/>
        </w:rPr>
        <w:t xml:space="preserve"> </w:t>
      </w:r>
      <w:proofErr w:type="gramStart"/>
      <w:r w:rsidR="00792A63" w:rsidRPr="00CE5574">
        <w:rPr>
          <w:rFonts w:ascii="Simplified Arabic" w:hAnsi="Simplified Arabic" w:cs="Simplified Arabic"/>
          <w:spacing w:val="-8"/>
          <w:sz w:val="28"/>
          <w:szCs w:val="28"/>
          <w:rtl/>
          <w:lang w:bidi="ar-EG"/>
        </w:rPr>
        <w:t>ولكن</w:t>
      </w:r>
      <w:proofErr w:type="gramEnd"/>
      <w:r w:rsidR="00792A63" w:rsidRPr="00CE5574">
        <w:rPr>
          <w:rFonts w:ascii="Simplified Arabic" w:hAnsi="Simplified Arabic" w:cs="Simplified Arabic"/>
          <w:spacing w:val="-8"/>
          <w:sz w:val="28"/>
          <w:szCs w:val="28"/>
          <w:rtl/>
          <w:lang w:bidi="ar-EG"/>
        </w:rPr>
        <w:t xml:space="preserve"> من ناحية أخرى يمكن النظر إلى هذا التصنيف السوقي على أنه دافعاً للنهوض بالمهنة، فمن يرغب من المكاتب الأخرى في دخول هذه الفئة عليه أن يستوفي المتطلبات الواردة بنص القرار.</w:t>
      </w:r>
    </w:p>
    <w:p w:rsidR="008C48F6" w:rsidRPr="00624BCC" w:rsidRDefault="008C48F6" w:rsidP="005A1DA5">
      <w:pPr>
        <w:spacing w:line="288" w:lineRule="auto"/>
        <w:ind w:firstLine="413"/>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وإذا كانت الشروط الموضوعة للقيد بسجل مراجعي الحسابات لدى الهيئة العامة </w:t>
      </w:r>
      <w:r w:rsidR="00195A99">
        <w:rPr>
          <w:rFonts w:ascii="Simplified Arabic" w:hAnsi="Simplified Arabic" w:cs="Simplified Arabic" w:hint="cs"/>
          <w:spacing w:val="-6"/>
          <w:sz w:val="28"/>
          <w:szCs w:val="28"/>
          <w:rtl/>
          <w:lang w:bidi="ar-EG"/>
        </w:rPr>
        <w:t>للرقابة المالية</w:t>
      </w:r>
      <w:r w:rsidR="005A1DA5">
        <w:rPr>
          <w:rFonts w:ascii="Simplified Arabic" w:hAnsi="Simplified Arabic" w:cs="Simplified Arabic" w:hint="cs"/>
          <w:sz w:val="28"/>
          <w:szCs w:val="28"/>
          <w:rtl/>
          <w:lang w:bidi="ar-EG"/>
        </w:rPr>
        <w:t xml:space="preserve"> </w:t>
      </w:r>
      <w:r w:rsidRPr="00624BCC">
        <w:rPr>
          <w:rFonts w:ascii="Simplified Arabic" w:hAnsi="Simplified Arabic" w:cs="Simplified Arabic"/>
          <w:sz w:val="28"/>
          <w:szCs w:val="28"/>
          <w:rtl/>
          <w:lang w:bidi="ar-EG"/>
        </w:rPr>
        <w:t xml:space="preserve">تسمح بقيد مزاولي المهنة ممن تتوافر فيهم شروط القيد وبما يسمح بزيادة عدد المقيدين والممارسين للمهنة، "فإن قطاع التمويل </w:t>
      </w:r>
      <w:proofErr w:type="spellStart"/>
      <w:r w:rsidRPr="00624BCC">
        <w:rPr>
          <w:rFonts w:ascii="Simplified Arabic" w:hAnsi="Simplified Arabic" w:cs="Simplified Arabic"/>
          <w:sz w:val="28"/>
          <w:szCs w:val="28"/>
          <w:rtl/>
          <w:lang w:bidi="ar-EG"/>
        </w:rPr>
        <w:t>وحوكمة</w:t>
      </w:r>
      <w:proofErr w:type="spellEnd"/>
      <w:r w:rsidRPr="00624BCC">
        <w:rPr>
          <w:rFonts w:ascii="Simplified Arabic" w:hAnsi="Simplified Arabic" w:cs="Simplified Arabic"/>
          <w:sz w:val="28"/>
          <w:szCs w:val="28"/>
          <w:rtl/>
          <w:lang w:bidi="ar-EG"/>
        </w:rPr>
        <w:t xml:space="preserve"> المنشآت بالهيئة يلتزم بإعداد بيان مستقل لكل مراجع حسابات يدون به تاريخياً مدى التزامه بتطبيق معايير المحاسبة ومعايير المراجعة وقواعد الاستقلالية وغيرها من الضوابط القانونية والمهنية والأخلاقية والتنظيمية المقررة، والتي يمكن من خلالها تقليص عدد ممارسي المهنة ممن لا يلتزمون بالمعايير المهنية وقواعد وآداب سلوك المهنة وضوابط ومعايير الجودة التي تضعها الهيئة العامة لسوق المال. وتصدر الهيئة العامة لسوق المال الإجراءات التنفيذية اللازمة للتحقق من الالتزام بهذه الضوابط والمعايير، وللهيئة الحق في إيقاف أو شطب مراجع الحسابات في حالة عدم التزامه بهذه الضوابط والمعايير"</w:t>
      </w:r>
      <w:r w:rsidR="00985347" w:rsidRPr="00624BCC">
        <w:rPr>
          <w:rFonts w:ascii="Simplified Arabic" w:hAnsi="Simplified Arabic" w:cs="Simplified Arabic"/>
          <w:sz w:val="28"/>
          <w:szCs w:val="28"/>
          <w:rtl/>
          <w:lang w:bidi="ar-EG"/>
        </w:rPr>
        <w:t xml:space="preserve"> </w:t>
      </w:r>
      <w:r w:rsidR="001003DC" w:rsidRPr="00624BCC">
        <w:rPr>
          <w:rFonts w:ascii="Simplified Arabic" w:hAnsi="Simplified Arabic" w:cs="Simplified Arabic"/>
          <w:sz w:val="28"/>
          <w:szCs w:val="28"/>
          <w:rtl/>
          <w:lang w:bidi="ar-EG"/>
        </w:rPr>
        <w:t>(</w:t>
      </w:r>
      <w:r w:rsidR="005A1DA5">
        <w:rPr>
          <w:rFonts w:ascii="Simplified Arabic" w:hAnsi="Simplified Arabic" w:cs="Simplified Arabic" w:hint="cs"/>
          <w:sz w:val="28"/>
          <w:szCs w:val="28"/>
          <w:rtl/>
          <w:lang w:bidi="ar-EG"/>
        </w:rPr>
        <w:t xml:space="preserve">هشام فاروق </w:t>
      </w:r>
      <w:proofErr w:type="spellStart"/>
      <w:r w:rsidR="001003DC" w:rsidRPr="00624BCC">
        <w:rPr>
          <w:rFonts w:ascii="Simplified Arabic" w:hAnsi="Simplified Arabic" w:cs="Simplified Arabic"/>
          <w:sz w:val="28"/>
          <w:szCs w:val="28"/>
          <w:rtl/>
          <w:lang w:bidi="ar-EG"/>
        </w:rPr>
        <w:t>الابياري</w:t>
      </w:r>
      <w:proofErr w:type="spellEnd"/>
      <w:r w:rsidR="001003DC" w:rsidRPr="00624BCC">
        <w:rPr>
          <w:rFonts w:ascii="Simplified Arabic" w:hAnsi="Simplified Arabic" w:cs="Simplified Arabic"/>
          <w:sz w:val="28"/>
          <w:szCs w:val="28"/>
          <w:rtl/>
          <w:lang w:bidi="ar-EG"/>
        </w:rPr>
        <w:t>، 2008: 8)</w:t>
      </w:r>
      <w:r w:rsidR="008345D7">
        <w:rPr>
          <w:rFonts w:ascii="Simplified Arabic" w:hAnsi="Simplified Arabic" w:cs="Simplified Arabic" w:hint="cs"/>
          <w:sz w:val="28"/>
          <w:szCs w:val="28"/>
          <w:rtl/>
          <w:lang w:bidi="ar-EG"/>
        </w:rPr>
        <w:t>، وذلك بهدف تحسين جودة الأداء المهني ورفع مستوى المهنة.</w:t>
      </w:r>
    </w:p>
    <w:p w:rsidR="00F45CE0" w:rsidRPr="00624BCC" w:rsidRDefault="008345D7" w:rsidP="00FF26A2">
      <w:pPr>
        <w:spacing w:line="288" w:lineRule="auto"/>
        <w:ind w:firstLine="413"/>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وإذا كان سوق خدمة المراجعة يشتمل على مجموعتين من المكاتب، الأولى تشمل مكاتب المراجعة الكبرى، والثانية تشمل المكاتب الأخرى</w:t>
      </w:r>
      <w:r w:rsidR="00196784">
        <w:rPr>
          <w:rFonts w:ascii="Simplified Arabic" w:hAnsi="Simplified Arabic" w:cs="Simplified Arabic" w:hint="cs"/>
          <w:sz w:val="28"/>
          <w:szCs w:val="28"/>
          <w:rtl/>
          <w:lang w:bidi="ar-EG"/>
        </w:rPr>
        <w:t>، ف</w:t>
      </w:r>
      <w:r w:rsidR="00F45CE0" w:rsidRPr="00624BCC">
        <w:rPr>
          <w:rFonts w:ascii="Simplified Arabic" w:hAnsi="Simplified Arabic" w:cs="Simplified Arabic"/>
          <w:sz w:val="28"/>
          <w:szCs w:val="28"/>
          <w:rtl/>
          <w:lang w:bidi="ar-EG"/>
        </w:rPr>
        <w:t xml:space="preserve">يتوقع أن تنخفض المنافسة بين مكاتب المراجعة </w:t>
      </w:r>
      <w:r w:rsidR="008F7D61" w:rsidRPr="00624BCC">
        <w:rPr>
          <w:rFonts w:ascii="Simplified Arabic" w:hAnsi="Simplified Arabic" w:cs="Simplified Arabic"/>
          <w:sz w:val="28"/>
          <w:szCs w:val="28"/>
          <w:rtl/>
          <w:lang w:bidi="ar-EG"/>
        </w:rPr>
        <w:t xml:space="preserve">الكبرى بسبب </w:t>
      </w:r>
      <w:r w:rsidR="008F7D61" w:rsidRPr="00624BCC">
        <w:rPr>
          <w:rFonts w:ascii="Simplified Arabic" w:hAnsi="Simplified Arabic" w:cs="Simplified Arabic"/>
          <w:sz w:val="28"/>
          <w:szCs w:val="28"/>
          <w:rtl/>
          <w:lang w:bidi="ar-EG"/>
        </w:rPr>
        <w:lastRenderedPageBreak/>
        <w:t xml:space="preserve">ما يتوافر لها من إمكانيات المراجعة المتميزة، قد تكون وراء تجانس الخدمة </w:t>
      </w:r>
      <w:r w:rsidR="00007D9D" w:rsidRPr="00624BCC">
        <w:rPr>
          <w:rFonts w:ascii="Simplified Arabic" w:hAnsi="Simplified Arabic" w:cs="Simplified Arabic"/>
          <w:sz w:val="28"/>
          <w:szCs w:val="28"/>
          <w:rtl/>
          <w:lang w:bidi="ar-EG"/>
        </w:rPr>
        <w:t>المقدمة إلى حد كبير</w:t>
      </w:r>
      <w:r w:rsidR="00921626" w:rsidRPr="00624BCC">
        <w:rPr>
          <w:rFonts w:ascii="Simplified Arabic" w:hAnsi="Simplified Arabic" w:cs="Simplified Arabic"/>
          <w:sz w:val="28"/>
          <w:szCs w:val="28"/>
          <w:rtl/>
          <w:lang w:bidi="ar-EG"/>
        </w:rPr>
        <w:t>، وبالتالي لا يجد طالب</w:t>
      </w:r>
      <w:r w:rsidR="0085140D">
        <w:rPr>
          <w:rFonts w:ascii="Simplified Arabic" w:hAnsi="Simplified Arabic" w:cs="Simplified Arabic" w:hint="cs"/>
          <w:sz w:val="28"/>
          <w:szCs w:val="28"/>
          <w:rtl/>
          <w:lang w:bidi="ar-EG"/>
        </w:rPr>
        <w:t>و</w:t>
      </w:r>
      <w:r w:rsidR="00FF26A2">
        <w:rPr>
          <w:rFonts w:ascii="Simplified Arabic" w:hAnsi="Simplified Arabic" w:cs="Simplified Arabic" w:hint="cs"/>
          <w:sz w:val="28"/>
          <w:szCs w:val="28"/>
          <w:rtl/>
          <w:lang w:bidi="ar-EG"/>
        </w:rPr>
        <w:t xml:space="preserve"> </w:t>
      </w:r>
      <w:r w:rsidR="00921626" w:rsidRPr="00624BCC">
        <w:rPr>
          <w:rFonts w:ascii="Simplified Arabic" w:hAnsi="Simplified Arabic" w:cs="Simplified Arabic"/>
          <w:sz w:val="28"/>
          <w:szCs w:val="28"/>
          <w:rtl/>
          <w:lang w:bidi="ar-EG"/>
        </w:rPr>
        <w:t xml:space="preserve">الخدمة مجالاً للتمييز والمفاضلة بين خدمات المراجعة المقدمة. وقد يرجع تجانس الخدمة </w:t>
      </w:r>
      <w:r w:rsidR="0001085C" w:rsidRPr="00624BCC">
        <w:rPr>
          <w:rFonts w:ascii="Simplified Arabic" w:hAnsi="Simplified Arabic" w:cs="Simplified Arabic"/>
          <w:sz w:val="28"/>
          <w:szCs w:val="28"/>
          <w:rtl/>
          <w:lang w:bidi="ar-EG"/>
        </w:rPr>
        <w:t xml:space="preserve">إلى وجود درجة تركيز قطاعية </w:t>
      </w:r>
      <w:r w:rsidR="00BA34F0" w:rsidRPr="00624BCC">
        <w:rPr>
          <w:rFonts w:ascii="Simplified Arabic" w:hAnsi="Simplified Arabic" w:cs="Simplified Arabic"/>
          <w:sz w:val="28"/>
          <w:szCs w:val="28"/>
          <w:rtl/>
          <w:lang w:bidi="ar-EG"/>
        </w:rPr>
        <w:t>عالية</w:t>
      </w:r>
      <w:r w:rsidR="0080214A" w:rsidRPr="00624BCC">
        <w:rPr>
          <w:rFonts w:ascii="Simplified Arabic" w:hAnsi="Simplified Arabic" w:cs="Simplified Arabic"/>
          <w:sz w:val="28"/>
          <w:szCs w:val="28"/>
          <w:rtl/>
          <w:lang w:bidi="ar-EG"/>
        </w:rPr>
        <w:t xml:space="preserve"> داخل سوق الخدمة، تؤدي بدورها إلى خلق سيطرة من قبل بعض مقدمي الخدمة مما يضعف المنافسة قطاعياً في سوق الخدمة </w:t>
      </w:r>
      <w:r>
        <w:rPr>
          <w:rFonts w:ascii="Simplified Arabic" w:hAnsi="Simplified Arabic" w:cs="Simplified Arabic" w:hint="cs"/>
          <w:sz w:val="28"/>
          <w:szCs w:val="28"/>
          <w:rtl/>
          <w:lang w:bidi="ar-EG"/>
        </w:rPr>
        <w:t xml:space="preserve">ويؤدي إلى زيادة التركيز، بل </w:t>
      </w:r>
      <w:r w:rsidR="0080214A" w:rsidRPr="00624BCC">
        <w:rPr>
          <w:rFonts w:ascii="Simplified Arabic" w:hAnsi="Simplified Arabic" w:cs="Simplified Arabic"/>
          <w:sz w:val="28"/>
          <w:szCs w:val="28"/>
          <w:rtl/>
          <w:lang w:bidi="ar-EG"/>
        </w:rPr>
        <w:t xml:space="preserve">ويزيد من الاقتراب من حالة </w:t>
      </w:r>
      <w:r w:rsidR="001F0C59" w:rsidRPr="00624BCC">
        <w:rPr>
          <w:rFonts w:ascii="Simplified Arabic" w:hAnsi="Simplified Arabic" w:cs="Simplified Arabic"/>
          <w:sz w:val="28"/>
          <w:szCs w:val="28"/>
          <w:rtl/>
          <w:lang w:bidi="ar-EG"/>
        </w:rPr>
        <w:t xml:space="preserve">احتكار القلة. </w:t>
      </w:r>
    </w:p>
    <w:p w:rsidR="00D00DBE" w:rsidRPr="00624BCC" w:rsidRDefault="00597B41" w:rsidP="004D45A4">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2</w:t>
      </w:r>
      <w:r w:rsidR="00D00DBE" w:rsidRPr="00624BCC">
        <w:rPr>
          <w:rFonts w:ascii="Simplified Arabic" w:hAnsi="Simplified Arabic" w:cs="Simplified Arabic"/>
          <w:b/>
          <w:bCs/>
          <w:sz w:val="28"/>
          <w:szCs w:val="28"/>
          <w:rtl/>
          <w:lang w:bidi="ar-EG"/>
        </w:rPr>
        <w:t>/1/</w:t>
      </w:r>
      <w:r w:rsidR="00554524" w:rsidRPr="00624BCC">
        <w:rPr>
          <w:rFonts w:ascii="Simplified Arabic" w:hAnsi="Simplified Arabic" w:cs="Simplified Arabic"/>
          <w:b/>
          <w:bCs/>
          <w:sz w:val="28"/>
          <w:szCs w:val="28"/>
          <w:rtl/>
          <w:lang w:bidi="ar-EG"/>
        </w:rPr>
        <w:t>5</w:t>
      </w:r>
      <w:r w:rsidR="00D00DBE" w:rsidRPr="00624BCC">
        <w:rPr>
          <w:rFonts w:ascii="Simplified Arabic" w:hAnsi="Simplified Arabic" w:cs="Simplified Arabic"/>
          <w:b/>
          <w:bCs/>
          <w:sz w:val="28"/>
          <w:szCs w:val="28"/>
          <w:rtl/>
          <w:lang w:bidi="ar-EG"/>
        </w:rPr>
        <w:t xml:space="preserve"> </w:t>
      </w:r>
      <w:r w:rsidR="00D00DBE" w:rsidRPr="00624BCC">
        <w:rPr>
          <w:rFonts w:ascii="Simplified Arabic" w:hAnsi="Simplified Arabic" w:cs="Simplified Arabic"/>
          <w:b/>
          <w:bCs/>
          <w:sz w:val="28"/>
          <w:szCs w:val="28"/>
          <w:u w:val="single"/>
          <w:rtl/>
          <w:lang w:bidi="ar-EG"/>
        </w:rPr>
        <w:t>دخول مهنة المحاسبة والمراجعة ضمن اتفاقية الجات</w:t>
      </w:r>
      <w:r w:rsidR="00554524" w:rsidRPr="00624BCC">
        <w:rPr>
          <w:rFonts w:ascii="Simplified Arabic" w:hAnsi="Simplified Arabic" w:cs="Simplified Arabic"/>
          <w:b/>
          <w:bCs/>
          <w:sz w:val="28"/>
          <w:szCs w:val="28"/>
          <w:u w:val="single"/>
          <w:rtl/>
          <w:lang w:bidi="ar-EG"/>
        </w:rPr>
        <w:t xml:space="preserve"> (</w:t>
      </w:r>
      <w:r w:rsidR="00554524" w:rsidRPr="00624BCC">
        <w:rPr>
          <w:rFonts w:ascii="Simplified Arabic" w:hAnsi="Simplified Arabic" w:cs="Simplified Arabic"/>
          <w:b/>
          <w:bCs/>
          <w:u w:val="single"/>
          <w:lang w:bidi="ar-EG"/>
        </w:rPr>
        <w:t>GATS</w:t>
      </w:r>
      <w:r w:rsidR="00554524" w:rsidRPr="00624BCC">
        <w:rPr>
          <w:rFonts w:ascii="Simplified Arabic" w:hAnsi="Simplified Arabic" w:cs="Simplified Arabic"/>
          <w:b/>
          <w:bCs/>
          <w:sz w:val="28"/>
          <w:szCs w:val="28"/>
          <w:u w:val="single"/>
          <w:rtl/>
          <w:lang w:bidi="ar-EG"/>
        </w:rPr>
        <w:t>)</w:t>
      </w:r>
      <w:r w:rsidR="00D00DBE" w:rsidRPr="00624BCC">
        <w:rPr>
          <w:rFonts w:ascii="Simplified Arabic" w:hAnsi="Simplified Arabic" w:cs="Simplified Arabic"/>
          <w:b/>
          <w:bCs/>
          <w:sz w:val="28"/>
          <w:szCs w:val="28"/>
          <w:u w:val="single"/>
          <w:rtl/>
          <w:lang w:bidi="ar-EG"/>
        </w:rPr>
        <w:t>:</w:t>
      </w:r>
    </w:p>
    <w:p w:rsidR="00EA3793" w:rsidRPr="008A0E8C" w:rsidRDefault="00EE49C9" w:rsidP="001A6E6F">
      <w:pPr>
        <w:spacing w:line="288" w:lineRule="auto"/>
        <w:ind w:firstLine="720"/>
        <w:jc w:val="lowKashida"/>
        <w:rPr>
          <w:rFonts w:ascii="Simplified Arabic" w:hAnsi="Simplified Arabic" w:cs="Simplified Arabic"/>
          <w:spacing w:val="-6"/>
          <w:sz w:val="28"/>
          <w:szCs w:val="28"/>
          <w:rtl/>
          <w:lang w:bidi="ar-EG"/>
        </w:rPr>
      </w:pPr>
      <w:r w:rsidRPr="008A0E8C">
        <w:rPr>
          <w:rFonts w:ascii="Simplified Arabic" w:hAnsi="Simplified Arabic" w:cs="Simplified Arabic"/>
          <w:spacing w:val="-6"/>
          <w:sz w:val="28"/>
          <w:szCs w:val="28"/>
          <w:rtl/>
          <w:lang w:bidi="ar-EG"/>
        </w:rPr>
        <w:t>"</w:t>
      </w:r>
      <w:proofErr w:type="gramStart"/>
      <w:r w:rsidR="00CF7D46" w:rsidRPr="008A0E8C">
        <w:rPr>
          <w:rFonts w:ascii="Simplified Arabic" w:hAnsi="Simplified Arabic" w:cs="Simplified Arabic"/>
          <w:spacing w:val="-6"/>
          <w:sz w:val="28"/>
          <w:szCs w:val="28"/>
          <w:rtl/>
          <w:lang w:bidi="ar-EG"/>
        </w:rPr>
        <w:t>بموجب</w:t>
      </w:r>
      <w:proofErr w:type="gramEnd"/>
      <w:r w:rsidR="00CF7D46" w:rsidRPr="008A0E8C">
        <w:rPr>
          <w:rFonts w:ascii="Simplified Arabic" w:hAnsi="Simplified Arabic" w:cs="Simplified Arabic"/>
          <w:spacing w:val="-6"/>
          <w:sz w:val="28"/>
          <w:szCs w:val="28"/>
          <w:rtl/>
          <w:lang w:bidi="ar-EG"/>
        </w:rPr>
        <w:t xml:space="preserve"> تنفيذ اتفاقيات منظمة التجارة العالمية يتم إزالة القيود التي تضعها الدول </w:t>
      </w:r>
      <w:r w:rsidRPr="008A0E8C">
        <w:rPr>
          <w:rFonts w:ascii="Simplified Arabic" w:hAnsi="Simplified Arabic" w:cs="Simplified Arabic"/>
          <w:spacing w:val="-6"/>
          <w:sz w:val="28"/>
          <w:szCs w:val="28"/>
          <w:rtl/>
          <w:lang w:bidi="ar-EG"/>
        </w:rPr>
        <w:t xml:space="preserve">الأعضاء في الاتفاقية </w:t>
      </w:r>
      <w:r w:rsidR="00CF7D46" w:rsidRPr="008A0E8C">
        <w:rPr>
          <w:rFonts w:ascii="Simplified Arabic" w:hAnsi="Simplified Arabic" w:cs="Simplified Arabic"/>
          <w:spacing w:val="-6"/>
          <w:sz w:val="28"/>
          <w:szCs w:val="28"/>
          <w:rtl/>
          <w:lang w:bidi="ar-EG"/>
        </w:rPr>
        <w:t xml:space="preserve">في مجال انتقال الأفراد من المحاسبين </w:t>
      </w:r>
      <w:r w:rsidRPr="008A0E8C">
        <w:rPr>
          <w:rFonts w:ascii="Simplified Arabic" w:hAnsi="Simplified Arabic" w:cs="Simplified Arabic"/>
          <w:spacing w:val="-6"/>
          <w:sz w:val="28"/>
          <w:szCs w:val="28"/>
          <w:rtl/>
          <w:lang w:bidi="ar-EG"/>
        </w:rPr>
        <w:t xml:space="preserve">والمراجعين </w:t>
      </w:r>
      <w:r w:rsidR="00CF7D46" w:rsidRPr="008A0E8C">
        <w:rPr>
          <w:rFonts w:ascii="Simplified Arabic" w:hAnsi="Simplified Arabic" w:cs="Simplified Arabic"/>
          <w:spacing w:val="-6"/>
          <w:sz w:val="28"/>
          <w:szCs w:val="28"/>
          <w:rtl/>
          <w:lang w:bidi="ar-EG"/>
        </w:rPr>
        <w:t xml:space="preserve">المصريين أو في مجال التصريح لهم بمزاولة المهنة. </w:t>
      </w:r>
      <w:proofErr w:type="gramStart"/>
      <w:r w:rsidRPr="008A0E8C">
        <w:rPr>
          <w:rFonts w:ascii="Simplified Arabic" w:hAnsi="Simplified Arabic" w:cs="Simplified Arabic"/>
          <w:spacing w:val="-6"/>
          <w:sz w:val="28"/>
          <w:szCs w:val="28"/>
          <w:rtl/>
          <w:lang w:bidi="ar-EG"/>
        </w:rPr>
        <w:t>و</w:t>
      </w:r>
      <w:r w:rsidR="00CF7D46" w:rsidRPr="008A0E8C">
        <w:rPr>
          <w:rFonts w:ascii="Simplified Arabic" w:hAnsi="Simplified Arabic" w:cs="Simplified Arabic"/>
          <w:spacing w:val="-6"/>
          <w:sz w:val="28"/>
          <w:szCs w:val="28"/>
          <w:rtl/>
          <w:lang w:bidi="ar-EG"/>
        </w:rPr>
        <w:t>يحق</w:t>
      </w:r>
      <w:proofErr w:type="gramEnd"/>
      <w:r w:rsidR="00CF7D46" w:rsidRPr="008A0E8C">
        <w:rPr>
          <w:rFonts w:ascii="Simplified Arabic" w:hAnsi="Simplified Arabic" w:cs="Simplified Arabic"/>
          <w:spacing w:val="-6"/>
          <w:sz w:val="28"/>
          <w:szCs w:val="28"/>
          <w:rtl/>
          <w:lang w:bidi="ar-EG"/>
        </w:rPr>
        <w:t xml:space="preserve"> </w:t>
      </w:r>
      <w:r w:rsidRPr="008A0E8C">
        <w:rPr>
          <w:rFonts w:ascii="Simplified Arabic" w:hAnsi="Simplified Arabic" w:cs="Simplified Arabic"/>
          <w:spacing w:val="-6"/>
          <w:sz w:val="28"/>
          <w:szCs w:val="28"/>
          <w:rtl/>
          <w:lang w:bidi="ar-EG"/>
        </w:rPr>
        <w:t>ل</w:t>
      </w:r>
      <w:r w:rsidR="00501220" w:rsidRPr="008A0E8C">
        <w:rPr>
          <w:rFonts w:ascii="Simplified Arabic" w:hAnsi="Simplified Arabic" w:cs="Simplified Arabic"/>
          <w:spacing w:val="-6"/>
          <w:sz w:val="28"/>
          <w:szCs w:val="28"/>
          <w:rtl/>
          <w:lang w:bidi="ar-EG"/>
        </w:rPr>
        <w:t>مكاتب المراجعة</w:t>
      </w:r>
      <w:r w:rsidRPr="008A0E8C">
        <w:rPr>
          <w:rFonts w:ascii="Simplified Arabic" w:hAnsi="Simplified Arabic" w:cs="Simplified Arabic"/>
          <w:spacing w:val="-6"/>
          <w:sz w:val="28"/>
          <w:szCs w:val="28"/>
          <w:rtl/>
          <w:lang w:bidi="ar-EG"/>
        </w:rPr>
        <w:t xml:space="preserve"> </w:t>
      </w:r>
      <w:r w:rsidR="00CF7D46" w:rsidRPr="008A0E8C">
        <w:rPr>
          <w:rFonts w:ascii="Simplified Arabic" w:hAnsi="Simplified Arabic" w:cs="Simplified Arabic"/>
          <w:spacing w:val="-6"/>
          <w:sz w:val="28"/>
          <w:szCs w:val="28"/>
          <w:rtl/>
          <w:lang w:bidi="ar-EG"/>
        </w:rPr>
        <w:t xml:space="preserve">الأجنبية </w:t>
      </w:r>
      <w:r w:rsidRPr="008A0E8C">
        <w:rPr>
          <w:rFonts w:ascii="Simplified Arabic" w:hAnsi="Simplified Arabic" w:cs="Simplified Arabic"/>
          <w:spacing w:val="-6"/>
          <w:sz w:val="28"/>
          <w:szCs w:val="28"/>
          <w:rtl/>
          <w:lang w:bidi="ar-EG"/>
        </w:rPr>
        <w:t xml:space="preserve">العمل </w:t>
      </w:r>
      <w:r w:rsidR="002648EC" w:rsidRPr="008A0E8C">
        <w:rPr>
          <w:rFonts w:ascii="Simplified Arabic" w:hAnsi="Simplified Arabic" w:cs="Simplified Arabic"/>
          <w:spacing w:val="-6"/>
          <w:sz w:val="28"/>
          <w:szCs w:val="28"/>
          <w:rtl/>
          <w:lang w:bidi="ar-EG"/>
        </w:rPr>
        <w:t xml:space="preserve">في الأسواق المحلية، </w:t>
      </w:r>
      <w:r w:rsidR="00105CD5" w:rsidRPr="008A0E8C">
        <w:rPr>
          <w:rFonts w:ascii="Simplified Arabic" w:hAnsi="Simplified Arabic" w:cs="Simplified Arabic"/>
          <w:spacing w:val="-6"/>
          <w:sz w:val="28"/>
          <w:szCs w:val="28"/>
          <w:rtl/>
          <w:lang w:bidi="ar-EG"/>
        </w:rPr>
        <w:t xml:space="preserve">كما يحق </w:t>
      </w:r>
      <w:r w:rsidRPr="008A0E8C">
        <w:rPr>
          <w:rFonts w:ascii="Simplified Arabic" w:hAnsi="Simplified Arabic" w:cs="Simplified Arabic"/>
          <w:spacing w:val="-6"/>
          <w:sz w:val="28"/>
          <w:szCs w:val="28"/>
          <w:rtl/>
          <w:lang w:bidi="ar-EG"/>
        </w:rPr>
        <w:t>ل</w:t>
      </w:r>
      <w:r w:rsidR="00501220" w:rsidRPr="008A0E8C">
        <w:rPr>
          <w:rFonts w:ascii="Simplified Arabic" w:hAnsi="Simplified Arabic" w:cs="Simplified Arabic"/>
          <w:spacing w:val="-6"/>
          <w:sz w:val="28"/>
          <w:szCs w:val="28"/>
          <w:rtl/>
          <w:lang w:bidi="ar-EG"/>
        </w:rPr>
        <w:t>مكاتب المراجعة</w:t>
      </w:r>
      <w:r w:rsidRPr="008A0E8C">
        <w:rPr>
          <w:rFonts w:ascii="Simplified Arabic" w:hAnsi="Simplified Arabic" w:cs="Simplified Arabic"/>
          <w:spacing w:val="-6"/>
          <w:sz w:val="28"/>
          <w:szCs w:val="28"/>
          <w:rtl/>
          <w:lang w:bidi="ar-EG"/>
        </w:rPr>
        <w:t xml:space="preserve"> </w:t>
      </w:r>
      <w:r w:rsidR="00105CD5" w:rsidRPr="008A0E8C">
        <w:rPr>
          <w:rFonts w:ascii="Simplified Arabic" w:hAnsi="Simplified Arabic" w:cs="Simplified Arabic"/>
          <w:spacing w:val="-6"/>
          <w:sz w:val="28"/>
          <w:szCs w:val="28"/>
          <w:rtl/>
          <w:lang w:bidi="ar-EG"/>
        </w:rPr>
        <w:t xml:space="preserve">المحلية </w:t>
      </w:r>
      <w:r w:rsidR="00847652" w:rsidRPr="008A0E8C">
        <w:rPr>
          <w:rFonts w:ascii="Simplified Arabic" w:hAnsi="Simplified Arabic" w:cs="Simplified Arabic"/>
          <w:spacing w:val="-6"/>
          <w:sz w:val="28"/>
          <w:szCs w:val="28"/>
          <w:rtl/>
          <w:lang w:bidi="ar-EG"/>
        </w:rPr>
        <w:t xml:space="preserve">العمل </w:t>
      </w:r>
      <w:r w:rsidR="00105CD5" w:rsidRPr="008A0E8C">
        <w:rPr>
          <w:rFonts w:ascii="Simplified Arabic" w:hAnsi="Simplified Arabic" w:cs="Simplified Arabic"/>
          <w:spacing w:val="-6"/>
          <w:sz w:val="28"/>
          <w:szCs w:val="28"/>
          <w:rtl/>
          <w:lang w:bidi="ar-EG"/>
        </w:rPr>
        <w:t>في الأسواق الخارجية</w:t>
      </w:r>
      <w:r w:rsidR="00554524" w:rsidRPr="008A0E8C">
        <w:rPr>
          <w:rFonts w:ascii="Simplified Arabic" w:hAnsi="Simplified Arabic" w:cs="Simplified Arabic"/>
          <w:spacing w:val="-6"/>
          <w:sz w:val="28"/>
          <w:szCs w:val="28"/>
          <w:rtl/>
          <w:lang w:bidi="ar-EG"/>
        </w:rPr>
        <w:t>"</w:t>
      </w:r>
      <w:r w:rsidR="005F0B97" w:rsidRPr="008A0E8C">
        <w:rPr>
          <w:rFonts w:ascii="Simplified Arabic" w:hAnsi="Simplified Arabic" w:cs="Simplified Arabic"/>
          <w:spacing w:val="-6"/>
          <w:sz w:val="28"/>
          <w:szCs w:val="28"/>
          <w:rtl/>
          <w:lang w:bidi="ar-EG"/>
        </w:rPr>
        <w:t xml:space="preserve"> (</w:t>
      </w:r>
      <w:r w:rsidR="00BC020B">
        <w:rPr>
          <w:rFonts w:ascii="Simplified Arabic" w:hAnsi="Simplified Arabic" w:cs="Simplified Arabic" w:hint="cs"/>
          <w:spacing w:val="-6"/>
          <w:sz w:val="28"/>
          <w:szCs w:val="28"/>
          <w:rtl/>
          <w:lang w:bidi="ar-EG"/>
        </w:rPr>
        <w:t xml:space="preserve">شعبان يوسف </w:t>
      </w:r>
      <w:r w:rsidR="005F0B97" w:rsidRPr="008A0E8C">
        <w:rPr>
          <w:rFonts w:ascii="Simplified Arabic" w:hAnsi="Simplified Arabic" w:cs="Simplified Arabic"/>
          <w:spacing w:val="-6"/>
          <w:sz w:val="28"/>
          <w:szCs w:val="28"/>
          <w:rtl/>
          <w:lang w:bidi="ar-EG"/>
        </w:rPr>
        <w:t>مبارز، 2005: 286)</w:t>
      </w:r>
      <w:r w:rsidR="00985347" w:rsidRPr="008A0E8C">
        <w:rPr>
          <w:rFonts w:ascii="Simplified Arabic" w:hAnsi="Simplified Arabic" w:cs="Simplified Arabic"/>
          <w:spacing w:val="-6"/>
          <w:sz w:val="28"/>
          <w:szCs w:val="28"/>
          <w:rtl/>
          <w:lang w:bidi="ar-EG"/>
        </w:rPr>
        <w:t xml:space="preserve">. </w:t>
      </w:r>
      <w:r w:rsidR="005825A5" w:rsidRPr="008A0E8C">
        <w:rPr>
          <w:rFonts w:ascii="Simplified Arabic" w:hAnsi="Simplified Arabic" w:cs="Simplified Arabic"/>
          <w:spacing w:val="-6"/>
          <w:sz w:val="28"/>
          <w:szCs w:val="28"/>
          <w:rtl/>
          <w:lang w:bidi="ar-EG"/>
        </w:rPr>
        <w:t xml:space="preserve">الأمر الذي قد يؤثر </w:t>
      </w:r>
      <w:r w:rsidR="00055712" w:rsidRPr="008A0E8C">
        <w:rPr>
          <w:rFonts w:ascii="Simplified Arabic" w:hAnsi="Simplified Arabic" w:cs="Simplified Arabic"/>
          <w:spacing w:val="-6"/>
          <w:sz w:val="28"/>
          <w:szCs w:val="28"/>
          <w:rtl/>
          <w:lang w:bidi="ar-EG"/>
        </w:rPr>
        <w:t xml:space="preserve">بصورة جوهرية على الحصة المتاحة في السوق المصري </w:t>
      </w:r>
      <w:r w:rsidR="00C878AC" w:rsidRPr="008A0E8C">
        <w:rPr>
          <w:rFonts w:ascii="Simplified Arabic" w:hAnsi="Simplified Arabic" w:cs="Simplified Arabic"/>
          <w:spacing w:val="-6"/>
          <w:sz w:val="28"/>
          <w:szCs w:val="28"/>
          <w:rtl/>
          <w:lang w:bidi="ar-EG"/>
        </w:rPr>
        <w:t xml:space="preserve">لمكاتب </w:t>
      </w:r>
      <w:r w:rsidR="00055712" w:rsidRPr="008A0E8C">
        <w:rPr>
          <w:rFonts w:ascii="Simplified Arabic" w:hAnsi="Simplified Arabic" w:cs="Simplified Arabic"/>
          <w:spacing w:val="-6"/>
          <w:sz w:val="28"/>
          <w:szCs w:val="28"/>
          <w:rtl/>
          <w:lang w:bidi="ar-EG"/>
        </w:rPr>
        <w:t>المراجعة المحلية لقصور وضعف الموقف التنافسي لهذه لمكاتب</w:t>
      </w:r>
      <w:r w:rsidR="00387F04" w:rsidRPr="008A0E8C">
        <w:rPr>
          <w:rFonts w:ascii="Simplified Arabic" w:hAnsi="Simplified Arabic" w:cs="Simplified Arabic"/>
          <w:spacing w:val="-6"/>
          <w:sz w:val="28"/>
          <w:szCs w:val="28"/>
          <w:rtl/>
          <w:lang w:bidi="ar-EG"/>
        </w:rPr>
        <w:t>.</w:t>
      </w:r>
    </w:p>
    <w:p w:rsidR="00890424" w:rsidRPr="00624BCC" w:rsidRDefault="00BB47F1" w:rsidP="004C726B">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ولذا </w:t>
      </w:r>
      <w:proofErr w:type="gramStart"/>
      <w:r w:rsidRPr="00624BCC">
        <w:rPr>
          <w:rFonts w:ascii="Simplified Arabic" w:hAnsi="Simplified Arabic" w:cs="Simplified Arabic"/>
          <w:sz w:val="28"/>
          <w:szCs w:val="28"/>
          <w:rtl/>
          <w:lang w:bidi="ar-EG"/>
        </w:rPr>
        <w:t>فإن</w:t>
      </w:r>
      <w:proofErr w:type="gramEnd"/>
      <w:r w:rsidRPr="00624BCC">
        <w:rPr>
          <w:rFonts w:ascii="Simplified Arabic" w:hAnsi="Simplified Arabic" w:cs="Simplified Arabic"/>
          <w:sz w:val="28"/>
          <w:szCs w:val="28"/>
          <w:rtl/>
          <w:lang w:bidi="ar-EG"/>
        </w:rPr>
        <w:t xml:space="preserve"> عمل </w:t>
      </w:r>
      <w:r w:rsidR="00501220" w:rsidRPr="00624BCC">
        <w:rPr>
          <w:rFonts w:ascii="Simplified Arabic" w:hAnsi="Simplified Arabic" w:cs="Simplified Arabic"/>
          <w:sz w:val="28"/>
          <w:szCs w:val="28"/>
          <w:rtl/>
          <w:lang w:bidi="ar-EG"/>
        </w:rPr>
        <w:t>مكاتب المراجعة</w:t>
      </w:r>
      <w:r w:rsidRPr="00624BCC">
        <w:rPr>
          <w:rFonts w:ascii="Simplified Arabic" w:hAnsi="Simplified Arabic" w:cs="Simplified Arabic"/>
          <w:sz w:val="28"/>
          <w:szCs w:val="28"/>
          <w:rtl/>
          <w:lang w:bidi="ar-EG"/>
        </w:rPr>
        <w:t xml:space="preserve"> </w:t>
      </w:r>
      <w:r w:rsidR="00890424" w:rsidRPr="00624BCC">
        <w:rPr>
          <w:rFonts w:ascii="Simplified Arabic" w:hAnsi="Simplified Arabic" w:cs="Simplified Arabic"/>
          <w:sz w:val="28"/>
          <w:szCs w:val="28"/>
          <w:rtl/>
          <w:lang w:bidi="ar-EG"/>
        </w:rPr>
        <w:t xml:space="preserve">الأجنبية </w:t>
      </w:r>
      <w:r w:rsidRPr="00624BCC">
        <w:rPr>
          <w:rFonts w:ascii="Simplified Arabic" w:hAnsi="Simplified Arabic" w:cs="Simplified Arabic"/>
          <w:sz w:val="28"/>
          <w:szCs w:val="28"/>
          <w:rtl/>
          <w:lang w:bidi="ar-EG"/>
        </w:rPr>
        <w:t>ب</w:t>
      </w:r>
      <w:r w:rsidR="00890424" w:rsidRPr="00624BCC">
        <w:rPr>
          <w:rFonts w:ascii="Simplified Arabic" w:hAnsi="Simplified Arabic" w:cs="Simplified Arabic"/>
          <w:sz w:val="28"/>
          <w:szCs w:val="28"/>
          <w:rtl/>
          <w:lang w:bidi="ar-EG"/>
        </w:rPr>
        <w:t xml:space="preserve">بيئة الأعمال المصرية سوف </w:t>
      </w:r>
      <w:r w:rsidRPr="00624BCC">
        <w:rPr>
          <w:rFonts w:ascii="Simplified Arabic" w:hAnsi="Simplified Arabic" w:cs="Simplified Arabic"/>
          <w:sz w:val="28"/>
          <w:szCs w:val="28"/>
          <w:rtl/>
          <w:lang w:bidi="ar-EG"/>
        </w:rPr>
        <w:t>يترتب عليه</w:t>
      </w:r>
      <w:r w:rsidR="00890424" w:rsidRPr="00624BCC">
        <w:rPr>
          <w:rFonts w:ascii="Simplified Arabic" w:hAnsi="Simplified Arabic" w:cs="Simplified Arabic"/>
          <w:sz w:val="28"/>
          <w:szCs w:val="28"/>
          <w:rtl/>
          <w:lang w:bidi="ar-EG"/>
        </w:rPr>
        <w:t>:</w:t>
      </w:r>
    </w:p>
    <w:p w:rsidR="00194FBB" w:rsidRPr="00624BCC" w:rsidRDefault="00BB47F1" w:rsidP="00FD4606">
      <w:pPr>
        <w:numPr>
          <w:ilvl w:val="2"/>
          <w:numId w:val="8"/>
        </w:numPr>
        <w:tabs>
          <w:tab w:val="clear" w:pos="2700"/>
        </w:tabs>
        <w:spacing w:line="288" w:lineRule="auto"/>
        <w:ind w:left="566" w:hanging="54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خروج </w:t>
      </w:r>
      <w:r w:rsidR="00501220" w:rsidRPr="00624BCC">
        <w:rPr>
          <w:rFonts w:ascii="Simplified Arabic" w:hAnsi="Simplified Arabic" w:cs="Simplified Arabic"/>
          <w:sz w:val="28"/>
          <w:szCs w:val="28"/>
          <w:rtl/>
          <w:lang w:bidi="ar-EG"/>
        </w:rPr>
        <w:t>مكاتب المراجعة</w:t>
      </w:r>
      <w:r w:rsidRPr="00624BCC">
        <w:rPr>
          <w:rFonts w:ascii="Simplified Arabic" w:hAnsi="Simplified Arabic" w:cs="Simplified Arabic"/>
          <w:sz w:val="28"/>
          <w:szCs w:val="28"/>
          <w:rtl/>
          <w:lang w:bidi="ar-EG"/>
        </w:rPr>
        <w:t xml:space="preserve"> الوطنية عن</w:t>
      </w:r>
      <w:r w:rsidR="00194FBB" w:rsidRPr="00624BCC">
        <w:rPr>
          <w:rFonts w:ascii="Simplified Arabic" w:hAnsi="Simplified Arabic" w:cs="Simplified Arabic"/>
          <w:sz w:val="28"/>
          <w:szCs w:val="28"/>
          <w:rtl/>
          <w:lang w:bidi="ar-EG"/>
        </w:rPr>
        <w:t xml:space="preserve"> آداب وسلوك المهنة حتى يستطيع الحصول على عملاء جدد أو المحافظة على</w:t>
      </w:r>
      <w:r w:rsidR="00105CD5" w:rsidRPr="00624BCC">
        <w:rPr>
          <w:rFonts w:ascii="Simplified Arabic" w:hAnsi="Simplified Arabic" w:cs="Simplified Arabic"/>
          <w:sz w:val="28"/>
          <w:szCs w:val="28"/>
          <w:rtl/>
          <w:lang w:bidi="ar-EG"/>
        </w:rPr>
        <w:t xml:space="preserve"> العملاء القدامى من أجل استمراريت</w:t>
      </w:r>
      <w:r w:rsidR="00194FBB" w:rsidRPr="00624BCC">
        <w:rPr>
          <w:rFonts w:ascii="Simplified Arabic" w:hAnsi="Simplified Arabic" w:cs="Simplified Arabic"/>
          <w:sz w:val="28"/>
          <w:szCs w:val="28"/>
          <w:rtl/>
          <w:lang w:bidi="ar-EG"/>
        </w:rPr>
        <w:t>ه في ظل هذه المنافسة</w:t>
      </w:r>
      <w:r w:rsidR="0003497C" w:rsidRPr="00624BCC">
        <w:rPr>
          <w:rFonts w:ascii="Simplified Arabic" w:hAnsi="Simplified Arabic" w:cs="Simplified Arabic"/>
          <w:sz w:val="28"/>
          <w:szCs w:val="28"/>
          <w:rtl/>
          <w:lang w:bidi="ar-EG"/>
        </w:rPr>
        <w:t>.</w:t>
      </w:r>
    </w:p>
    <w:p w:rsidR="00E82454" w:rsidRPr="00624BCC" w:rsidRDefault="00E82454" w:rsidP="004C726B">
      <w:pPr>
        <w:numPr>
          <w:ilvl w:val="2"/>
          <w:numId w:val="8"/>
        </w:numPr>
        <w:tabs>
          <w:tab w:val="clear" w:pos="2700"/>
        </w:tabs>
        <w:spacing w:line="288" w:lineRule="auto"/>
        <w:ind w:left="566" w:hanging="540"/>
        <w:jc w:val="lowKashida"/>
        <w:rPr>
          <w:rFonts w:ascii="Simplified Arabic" w:hAnsi="Simplified Arabic" w:cs="Simplified Arabic"/>
          <w:sz w:val="28"/>
          <w:szCs w:val="28"/>
          <w:lang w:bidi="ar-EG"/>
        </w:rPr>
      </w:pPr>
      <w:proofErr w:type="gramStart"/>
      <w:r w:rsidRPr="00624BCC">
        <w:rPr>
          <w:rFonts w:ascii="Simplified Arabic" w:hAnsi="Simplified Arabic" w:cs="Simplified Arabic"/>
          <w:sz w:val="28"/>
          <w:szCs w:val="28"/>
          <w:rtl/>
          <w:lang w:bidi="ar-EG"/>
        </w:rPr>
        <w:t>مزاحمة</w:t>
      </w:r>
      <w:proofErr w:type="gramEnd"/>
      <w:r w:rsidRPr="00624BCC">
        <w:rPr>
          <w:rFonts w:ascii="Simplified Arabic" w:hAnsi="Simplified Arabic" w:cs="Simplified Arabic"/>
          <w:sz w:val="28"/>
          <w:szCs w:val="28"/>
          <w:rtl/>
          <w:lang w:bidi="ar-EG"/>
        </w:rPr>
        <w:t xml:space="preserve"> </w:t>
      </w:r>
      <w:r w:rsidR="00105CD5" w:rsidRPr="00624BCC">
        <w:rPr>
          <w:rFonts w:ascii="Simplified Arabic" w:hAnsi="Simplified Arabic" w:cs="Simplified Arabic"/>
          <w:sz w:val="28"/>
          <w:szCs w:val="28"/>
          <w:rtl/>
          <w:lang w:bidi="ar-EG"/>
        </w:rPr>
        <w:t xml:space="preserve">القوى </w:t>
      </w:r>
      <w:r w:rsidRPr="00624BCC">
        <w:rPr>
          <w:rFonts w:ascii="Simplified Arabic" w:hAnsi="Simplified Arabic" w:cs="Simplified Arabic"/>
          <w:sz w:val="28"/>
          <w:szCs w:val="28"/>
          <w:rtl/>
          <w:lang w:bidi="ar-EG"/>
        </w:rPr>
        <w:t>البشرية الأجنبية للعمالة المصرية في هذا المجال المهني.</w:t>
      </w:r>
    </w:p>
    <w:p w:rsidR="00890424" w:rsidRPr="00CE5574" w:rsidRDefault="0001272E" w:rsidP="004C726B">
      <w:pPr>
        <w:numPr>
          <w:ilvl w:val="2"/>
          <w:numId w:val="8"/>
        </w:numPr>
        <w:tabs>
          <w:tab w:val="clear" w:pos="2700"/>
        </w:tabs>
        <w:spacing w:line="288" w:lineRule="auto"/>
        <w:ind w:left="566" w:hanging="540"/>
        <w:jc w:val="lowKashida"/>
        <w:rPr>
          <w:rFonts w:ascii="Simplified Arabic" w:hAnsi="Simplified Arabic" w:cs="Simplified Arabic"/>
          <w:spacing w:val="-8"/>
          <w:sz w:val="28"/>
          <w:szCs w:val="28"/>
          <w:lang w:bidi="ar-EG"/>
        </w:rPr>
      </w:pPr>
      <w:r w:rsidRPr="00CE5574">
        <w:rPr>
          <w:rFonts w:ascii="Simplified Arabic" w:hAnsi="Simplified Arabic" w:cs="Simplified Arabic"/>
          <w:spacing w:val="-8"/>
          <w:sz w:val="28"/>
          <w:szCs w:val="28"/>
          <w:rtl/>
          <w:lang w:bidi="ar-EG"/>
        </w:rPr>
        <w:t>الإضرار بأمن المعلومات، ف</w:t>
      </w:r>
      <w:r w:rsidR="00E82454" w:rsidRPr="00CE5574">
        <w:rPr>
          <w:rFonts w:ascii="Simplified Arabic" w:hAnsi="Simplified Arabic" w:cs="Simplified Arabic"/>
          <w:spacing w:val="-8"/>
          <w:sz w:val="28"/>
          <w:szCs w:val="28"/>
          <w:rtl/>
          <w:lang w:bidi="ar-EG"/>
        </w:rPr>
        <w:t xml:space="preserve">دخول </w:t>
      </w:r>
      <w:r w:rsidR="00501220" w:rsidRPr="00CE5574">
        <w:rPr>
          <w:rFonts w:ascii="Simplified Arabic" w:hAnsi="Simplified Arabic" w:cs="Simplified Arabic"/>
          <w:spacing w:val="-8"/>
          <w:sz w:val="28"/>
          <w:szCs w:val="28"/>
          <w:rtl/>
          <w:lang w:bidi="ar-EG"/>
        </w:rPr>
        <w:t>مكاتب المراجعة</w:t>
      </w:r>
      <w:r w:rsidR="00E82454" w:rsidRPr="00CE5574">
        <w:rPr>
          <w:rFonts w:ascii="Simplified Arabic" w:hAnsi="Simplified Arabic" w:cs="Simplified Arabic"/>
          <w:spacing w:val="-8"/>
          <w:sz w:val="28"/>
          <w:szCs w:val="28"/>
          <w:rtl/>
          <w:lang w:bidi="ar-EG"/>
        </w:rPr>
        <w:t xml:space="preserve"> الأجنبية للعمل في بيئة الأعمال ال</w:t>
      </w:r>
      <w:r w:rsidR="00AC15D1" w:rsidRPr="00CE5574">
        <w:rPr>
          <w:rFonts w:ascii="Simplified Arabic" w:hAnsi="Simplified Arabic" w:cs="Simplified Arabic"/>
          <w:spacing w:val="-8"/>
          <w:sz w:val="28"/>
          <w:szCs w:val="28"/>
          <w:rtl/>
          <w:lang w:bidi="ar-EG"/>
        </w:rPr>
        <w:t>مصرية دون ضوابط قد يؤدي إلى تسرب بعض المعلومات التي قد تضر بالأمن القومي أو الاقتصاد القومي.</w:t>
      </w:r>
    </w:p>
    <w:p w:rsidR="00B61F4F" w:rsidRPr="00624BCC" w:rsidRDefault="00B61F4F" w:rsidP="004C726B">
      <w:pPr>
        <w:numPr>
          <w:ilvl w:val="2"/>
          <w:numId w:val="8"/>
        </w:numPr>
        <w:tabs>
          <w:tab w:val="clear" w:pos="2700"/>
        </w:tabs>
        <w:spacing w:line="288" w:lineRule="auto"/>
        <w:ind w:left="566" w:hanging="540"/>
        <w:jc w:val="lowKashida"/>
        <w:rPr>
          <w:rFonts w:ascii="Simplified Arabic" w:hAnsi="Simplified Arabic" w:cs="Simplified Arabic"/>
          <w:sz w:val="28"/>
          <w:szCs w:val="28"/>
          <w:lang w:bidi="ar-EG"/>
        </w:rPr>
      </w:pPr>
      <w:proofErr w:type="gramStart"/>
      <w:r w:rsidRPr="00624BCC">
        <w:rPr>
          <w:rFonts w:ascii="Simplified Arabic" w:hAnsi="Simplified Arabic" w:cs="Simplified Arabic"/>
          <w:sz w:val="28"/>
          <w:szCs w:val="28"/>
          <w:rtl/>
          <w:lang w:bidi="ar-EG"/>
        </w:rPr>
        <w:t>انتقال</w:t>
      </w:r>
      <w:proofErr w:type="gramEnd"/>
      <w:r w:rsidRPr="00624BCC">
        <w:rPr>
          <w:rFonts w:ascii="Simplified Arabic" w:hAnsi="Simplified Arabic" w:cs="Simplified Arabic"/>
          <w:sz w:val="28"/>
          <w:szCs w:val="28"/>
          <w:rtl/>
          <w:lang w:bidi="ar-EG"/>
        </w:rPr>
        <w:t xml:space="preserve"> معظم الكفاءات الوطنية للعمل </w:t>
      </w:r>
      <w:r w:rsidR="000B726D" w:rsidRPr="00624BCC">
        <w:rPr>
          <w:rFonts w:ascii="Simplified Arabic" w:hAnsi="Simplified Arabic" w:cs="Simplified Arabic"/>
          <w:sz w:val="28"/>
          <w:szCs w:val="28"/>
          <w:rtl/>
          <w:lang w:bidi="ar-EG"/>
        </w:rPr>
        <w:t>بالمكاتب الأجنبية سعياً وراء الرواتب العالية.</w:t>
      </w:r>
    </w:p>
    <w:p w:rsidR="0001272E" w:rsidRPr="00624BCC" w:rsidRDefault="0001272E" w:rsidP="000B726D">
      <w:pPr>
        <w:spacing w:line="288" w:lineRule="auto"/>
        <w:ind w:firstLine="566"/>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ونتيجة لضعف وقصور الوضع التنافسي ل</w:t>
      </w:r>
      <w:r w:rsidR="00501220" w:rsidRPr="00624BCC">
        <w:rPr>
          <w:rFonts w:ascii="Simplified Arabic" w:hAnsi="Simplified Arabic" w:cs="Simplified Arabic"/>
          <w:sz w:val="28"/>
          <w:szCs w:val="28"/>
          <w:rtl/>
          <w:lang w:bidi="ar-EG"/>
        </w:rPr>
        <w:t>مكاتب المراجعة</w:t>
      </w:r>
      <w:r w:rsidRPr="00624BCC">
        <w:rPr>
          <w:rFonts w:ascii="Simplified Arabic" w:hAnsi="Simplified Arabic" w:cs="Simplified Arabic"/>
          <w:sz w:val="28"/>
          <w:szCs w:val="28"/>
          <w:rtl/>
          <w:lang w:bidi="ar-EG"/>
        </w:rPr>
        <w:t xml:space="preserve"> المحلية في مواجهة </w:t>
      </w:r>
      <w:r w:rsidR="00501220" w:rsidRPr="00624BCC">
        <w:rPr>
          <w:rFonts w:ascii="Simplified Arabic" w:hAnsi="Simplified Arabic" w:cs="Simplified Arabic"/>
          <w:sz w:val="28"/>
          <w:szCs w:val="28"/>
          <w:rtl/>
          <w:lang w:bidi="ar-EG"/>
        </w:rPr>
        <w:t>مكاتب المراجعة</w:t>
      </w:r>
      <w:r w:rsidRPr="00624BCC">
        <w:rPr>
          <w:rFonts w:ascii="Simplified Arabic" w:hAnsi="Simplified Arabic" w:cs="Simplified Arabic"/>
          <w:sz w:val="28"/>
          <w:szCs w:val="28"/>
          <w:rtl/>
          <w:lang w:bidi="ar-EG"/>
        </w:rPr>
        <w:t xml:space="preserve"> الأجنبية، بسبب عدم توافر الكثير من عوامل المنافسة لدى المكاتب المحلية، يتطلب الأمر من مراجعي الحسابات مزاولي المهنة القيام بتحسين القدرة التنافسية للمكاتب المحلية عن طريق </w:t>
      </w:r>
      <w:r w:rsidR="00E36562" w:rsidRPr="00624BCC">
        <w:rPr>
          <w:rFonts w:ascii="Simplified Arabic" w:hAnsi="Simplified Arabic" w:cs="Simplified Arabic"/>
          <w:sz w:val="28"/>
          <w:szCs w:val="28"/>
          <w:rtl/>
          <w:lang w:bidi="ar-EG"/>
        </w:rPr>
        <w:t xml:space="preserve">تطوير أساليب العمل واستخدام الأساليب </w:t>
      </w:r>
      <w:r w:rsidR="00D761D0" w:rsidRPr="00624BCC">
        <w:rPr>
          <w:rFonts w:ascii="Simplified Arabic" w:hAnsi="Simplified Arabic" w:cs="Simplified Arabic"/>
          <w:sz w:val="28"/>
          <w:szCs w:val="28"/>
          <w:rtl/>
          <w:lang w:bidi="ar-EG"/>
        </w:rPr>
        <w:t>والأجهزة الحديثة بما يتواكب مع التطورات سواء</w:t>
      </w:r>
      <w:r w:rsidR="00FF26A2">
        <w:rPr>
          <w:rFonts w:ascii="Simplified Arabic" w:hAnsi="Simplified Arabic" w:cs="Simplified Arabic" w:hint="cs"/>
          <w:sz w:val="28"/>
          <w:szCs w:val="28"/>
          <w:rtl/>
          <w:lang w:bidi="ar-EG"/>
        </w:rPr>
        <w:t>ً</w:t>
      </w:r>
      <w:r w:rsidR="00D761D0" w:rsidRPr="00624BCC">
        <w:rPr>
          <w:rFonts w:ascii="Simplified Arabic" w:hAnsi="Simplified Arabic" w:cs="Simplified Arabic"/>
          <w:sz w:val="28"/>
          <w:szCs w:val="28"/>
          <w:rtl/>
          <w:lang w:bidi="ar-EG"/>
        </w:rPr>
        <w:t xml:space="preserve"> على المستوى المحلي أو الدولي للوفاء باحتياجات سوق خدمة المراجعة.</w:t>
      </w:r>
    </w:p>
    <w:p w:rsidR="00EA3793" w:rsidRPr="00624BCC" w:rsidRDefault="004816B1" w:rsidP="008345D7">
      <w:pPr>
        <w:spacing w:line="288" w:lineRule="auto"/>
        <w:ind w:left="26" w:firstLine="694"/>
        <w:jc w:val="lowKashida"/>
        <w:rPr>
          <w:rFonts w:ascii="Simplified Arabic" w:hAnsi="Simplified Arabic" w:cs="Simplified Arabic"/>
          <w:spacing w:val="-8"/>
          <w:sz w:val="28"/>
          <w:szCs w:val="28"/>
          <w:rtl/>
          <w:lang w:bidi="ar-EG"/>
        </w:rPr>
      </w:pPr>
      <w:r w:rsidRPr="00624BCC">
        <w:rPr>
          <w:rFonts w:ascii="Simplified Arabic" w:hAnsi="Simplified Arabic" w:cs="Simplified Arabic"/>
          <w:spacing w:val="-8"/>
          <w:sz w:val="28"/>
          <w:szCs w:val="28"/>
          <w:rtl/>
          <w:lang w:bidi="ar-EG"/>
        </w:rPr>
        <w:t xml:space="preserve">ولقد دفعت هذه التطورات </w:t>
      </w:r>
      <w:r w:rsidR="00D761D0" w:rsidRPr="00624BCC">
        <w:rPr>
          <w:rFonts w:ascii="Simplified Arabic" w:hAnsi="Simplified Arabic" w:cs="Simplified Arabic"/>
          <w:spacing w:val="-8"/>
          <w:sz w:val="28"/>
          <w:szCs w:val="28"/>
          <w:rtl/>
          <w:lang w:bidi="ar-EG"/>
        </w:rPr>
        <w:t xml:space="preserve">دولياً </w:t>
      </w:r>
      <w:r w:rsidR="0003091C" w:rsidRPr="00624BCC">
        <w:rPr>
          <w:rFonts w:ascii="Simplified Arabic" w:hAnsi="Simplified Arabic" w:cs="Simplified Arabic"/>
          <w:spacing w:val="-8"/>
          <w:sz w:val="28"/>
          <w:szCs w:val="28"/>
          <w:rtl/>
          <w:lang w:bidi="ar-EG"/>
        </w:rPr>
        <w:t>عدد</w:t>
      </w:r>
      <w:r w:rsidR="0011252A">
        <w:rPr>
          <w:rFonts w:ascii="Simplified Arabic" w:hAnsi="Simplified Arabic" w:cs="Simplified Arabic" w:hint="cs"/>
          <w:spacing w:val="-8"/>
          <w:sz w:val="28"/>
          <w:szCs w:val="28"/>
          <w:rtl/>
          <w:lang w:bidi="ar-EG"/>
        </w:rPr>
        <w:t>اً</w:t>
      </w:r>
      <w:r w:rsidR="0003091C" w:rsidRPr="00624BCC">
        <w:rPr>
          <w:rFonts w:ascii="Simplified Arabic" w:hAnsi="Simplified Arabic" w:cs="Simplified Arabic"/>
          <w:spacing w:val="-8"/>
          <w:sz w:val="28"/>
          <w:szCs w:val="28"/>
          <w:rtl/>
          <w:lang w:bidi="ar-EG"/>
        </w:rPr>
        <w:t xml:space="preserve"> </w:t>
      </w:r>
      <w:r w:rsidRPr="00624BCC">
        <w:rPr>
          <w:rFonts w:ascii="Simplified Arabic" w:hAnsi="Simplified Arabic" w:cs="Simplified Arabic"/>
          <w:spacing w:val="-8"/>
          <w:sz w:val="28"/>
          <w:szCs w:val="28"/>
          <w:rtl/>
          <w:lang w:bidi="ar-EG"/>
        </w:rPr>
        <w:t xml:space="preserve">من </w:t>
      </w:r>
      <w:r w:rsidR="00501220" w:rsidRPr="00624BCC">
        <w:rPr>
          <w:rFonts w:ascii="Simplified Arabic" w:hAnsi="Simplified Arabic" w:cs="Simplified Arabic"/>
          <w:spacing w:val="-8"/>
          <w:sz w:val="28"/>
          <w:szCs w:val="28"/>
          <w:rtl/>
          <w:lang w:bidi="ar-EG"/>
        </w:rPr>
        <w:t>مكاتب المراجعة</w:t>
      </w:r>
      <w:r w:rsidRPr="00624BCC">
        <w:rPr>
          <w:rFonts w:ascii="Simplified Arabic" w:hAnsi="Simplified Arabic" w:cs="Simplified Arabic"/>
          <w:spacing w:val="-8"/>
          <w:sz w:val="28"/>
          <w:szCs w:val="28"/>
          <w:rtl/>
          <w:lang w:bidi="ar-EG"/>
        </w:rPr>
        <w:t xml:space="preserve"> الكبرى إلى الاتجاه نحو الاندماج، وذلك </w:t>
      </w:r>
      <w:r w:rsidR="00D761D0" w:rsidRPr="00624BCC">
        <w:rPr>
          <w:rFonts w:ascii="Simplified Arabic" w:hAnsi="Simplified Arabic" w:cs="Simplified Arabic"/>
          <w:spacing w:val="-8"/>
          <w:sz w:val="28"/>
          <w:szCs w:val="28"/>
          <w:rtl/>
          <w:lang w:bidi="ar-EG"/>
        </w:rPr>
        <w:t xml:space="preserve">لإمكانية الوصول إلى اسواق جديدة، واستقطاب كفاءات أخرى واكتساب العديد من الخبرات، مع توفير المقدرة المالية لتطوير المكاتب المندمجة بما يحسن الوضع التنافسي، </w:t>
      </w:r>
      <w:r w:rsidR="008345D7">
        <w:rPr>
          <w:rFonts w:ascii="Simplified Arabic" w:hAnsi="Simplified Arabic" w:cs="Simplified Arabic" w:hint="cs"/>
          <w:spacing w:val="-8"/>
          <w:sz w:val="28"/>
          <w:szCs w:val="28"/>
          <w:rtl/>
          <w:lang w:bidi="ar-EG"/>
        </w:rPr>
        <w:t>و</w:t>
      </w:r>
      <w:r w:rsidR="00D761D0" w:rsidRPr="00624BCC">
        <w:rPr>
          <w:rFonts w:ascii="Simplified Arabic" w:hAnsi="Simplified Arabic" w:cs="Simplified Arabic"/>
          <w:spacing w:val="-8"/>
          <w:sz w:val="28"/>
          <w:szCs w:val="28"/>
          <w:rtl/>
          <w:lang w:bidi="ar-EG"/>
        </w:rPr>
        <w:t xml:space="preserve">زيادة الحصة السوقية لهذه المكاتب وبالتالي زيادة </w:t>
      </w:r>
      <w:r w:rsidR="00D761D0" w:rsidRPr="00624BCC">
        <w:rPr>
          <w:rFonts w:ascii="Simplified Arabic" w:hAnsi="Simplified Arabic" w:cs="Simplified Arabic"/>
          <w:spacing w:val="-8"/>
          <w:sz w:val="28"/>
          <w:szCs w:val="28"/>
          <w:rtl/>
          <w:lang w:bidi="ar-EG"/>
        </w:rPr>
        <w:lastRenderedPageBreak/>
        <w:t>درجة التركيز السوقي</w:t>
      </w:r>
      <w:r w:rsidR="009C501C" w:rsidRPr="00624BCC">
        <w:rPr>
          <w:rFonts w:ascii="Simplified Arabic" w:hAnsi="Simplified Arabic" w:cs="Simplified Arabic"/>
          <w:spacing w:val="-8"/>
          <w:sz w:val="28"/>
          <w:szCs w:val="28"/>
          <w:rtl/>
          <w:lang w:bidi="ar-EG"/>
        </w:rPr>
        <w:t xml:space="preserve">. </w:t>
      </w:r>
      <w:r w:rsidR="00E55DAC" w:rsidRPr="00624BCC">
        <w:rPr>
          <w:rFonts w:ascii="Simplified Arabic" w:hAnsi="Simplified Arabic" w:cs="Simplified Arabic"/>
          <w:spacing w:val="-8"/>
          <w:sz w:val="28"/>
          <w:szCs w:val="28"/>
          <w:rtl/>
          <w:lang w:bidi="ar-EG"/>
        </w:rPr>
        <w:t xml:space="preserve">وعلى الجانب الآخر، فإن تواجد مكاتب مراجعة أجنبية في مصر، قد يقلل من نصيب المكاتب المصرية من سوق </w:t>
      </w:r>
      <w:r w:rsidR="00793BE1" w:rsidRPr="00624BCC">
        <w:rPr>
          <w:rFonts w:ascii="Simplified Arabic" w:hAnsi="Simplified Arabic" w:cs="Simplified Arabic"/>
          <w:spacing w:val="-8"/>
          <w:sz w:val="28"/>
          <w:szCs w:val="28"/>
          <w:rtl/>
          <w:lang w:bidi="ar-EG"/>
        </w:rPr>
        <w:t>ال</w:t>
      </w:r>
      <w:r w:rsidR="00E55DAC" w:rsidRPr="00624BCC">
        <w:rPr>
          <w:rFonts w:ascii="Simplified Arabic" w:hAnsi="Simplified Arabic" w:cs="Simplified Arabic"/>
          <w:spacing w:val="-8"/>
          <w:sz w:val="28"/>
          <w:szCs w:val="28"/>
          <w:rtl/>
          <w:lang w:bidi="ar-EG"/>
        </w:rPr>
        <w:t>مهنة.</w:t>
      </w:r>
    </w:p>
    <w:p w:rsidR="00091E8F" w:rsidRPr="00624BCC" w:rsidRDefault="00597B41" w:rsidP="0027022C">
      <w:pPr>
        <w:spacing w:line="288" w:lineRule="auto"/>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rtl/>
          <w:lang w:bidi="ar-EG"/>
        </w:rPr>
        <w:t>2</w:t>
      </w:r>
      <w:r w:rsidR="00091E8F" w:rsidRPr="00624BCC">
        <w:rPr>
          <w:rFonts w:ascii="Simplified Arabic" w:hAnsi="Simplified Arabic" w:cs="Simplified Arabic"/>
          <w:b/>
          <w:bCs/>
          <w:sz w:val="30"/>
          <w:szCs w:val="30"/>
          <w:rtl/>
          <w:lang w:bidi="ar-EG"/>
        </w:rPr>
        <w:t>/1/</w:t>
      </w:r>
      <w:r w:rsidR="0027022C" w:rsidRPr="00624BCC">
        <w:rPr>
          <w:rFonts w:ascii="Simplified Arabic" w:hAnsi="Simplified Arabic" w:cs="Simplified Arabic" w:hint="cs"/>
          <w:b/>
          <w:bCs/>
          <w:sz w:val="30"/>
          <w:szCs w:val="30"/>
          <w:rtl/>
          <w:lang w:bidi="ar-EG"/>
        </w:rPr>
        <w:t>6</w:t>
      </w:r>
      <w:r w:rsidR="00091E8F" w:rsidRPr="00624BCC">
        <w:rPr>
          <w:rFonts w:ascii="Simplified Arabic" w:hAnsi="Simplified Arabic" w:cs="Simplified Arabic"/>
          <w:b/>
          <w:bCs/>
          <w:sz w:val="30"/>
          <w:szCs w:val="30"/>
          <w:rtl/>
          <w:lang w:bidi="ar-EG"/>
        </w:rPr>
        <w:t xml:space="preserve"> </w:t>
      </w:r>
      <w:proofErr w:type="gramStart"/>
      <w:r w:rsidR="00091E8F" w:rsidRPr="00624BCC">
        <w:rPr>
          <w:rFonts w:ascii="Simplified Arabic" w:hAnsi="Simplified Arabic" w:cs="Simplified Arabic"/>
          <w:b/>
          <w:bCs/>
          <w:sz w:val="30"/>
          <w:szCs w:val="30"/>
          <w:u w:val="single"/>
          <w:rtl/>
          <w:lang w:bidi="ar-EG"/>
        </w:rPr>
        <w:t>التدخل</w:t>
      </w:r>
      <w:proofErr w:type="gramEnd"/>
      <w:r w:rsidR="00091E8F" w:rsidRPr="00624BCC">
        <w:rPr>
          <w:rFonts w:ascii="Simplified Arabic" w:hAnsi="Simplified Arabic" w:cs="Simplified Arabic"/>
          <w:b/>
          <w:bCs/>
          <w:sz w:val="30"/>
          <w:szCs w:val="30"/>
          <w:u w:val="single"/>
          <w:rtl/>
          <w:lang w:bidi="ar-EG"/>
        </w:rPr>
        <w:t xml:space="preserve"> المهني والتدوير الإجباري لمكاتب المراجعة: </w:t>
      </w:r>
    </w:p>
    <w:p w:rsidR="00091E8F" w:rsidRPr="00624BCC" w:rsidRDefault="00091E8F" w:rsidP="0027022C">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اهتمت العديد من الدراسات بالتدخل المهني على هيكل سوق المراجعة من خلال فرض التغيير الإجباري لمكتب المراجعة والتي تزايدت بشكل ملحوظ في أعقاب فشل شركة </w:t>
      </w:r>
      <w:proofErr w:type="spellStart"/>
      <w:r w:rsidRPr="00624BCC">
        <w:rPr>
          <w:rFonts w:ascii="Simplified Arabic" w:hAnsi="Simplified Arabic" w:cs="Simplified Arabic"/>
          <w:sz w:val="28"/>
          <w:szCs w:val="28"/>
          <w:rtl/>
          <w:lang w:bidi="ar-EG"/>
        </w:rPr>
        <w:t>إنرون</w:t>
      </w:r>
      <w:proofErr w:type="spellEnd"/>
      <w:r w:rsidRPr="00624BCC">
        <w:rPr>
          <w:rFonts w:ascii="Simplified Arabic" w:hAnsi="Simplified Arabic" w:cs="Simplified Arabic"/>
          <w:sz w:val="28"/>
          <w:szCs w:val="28"/>
          <w:rtl/>
          <w:lang w:bidi="ar-EG"/>
        </w:rPr>
        <w:t xml:space="preserve"> ومكتب آرثر </w:t>
      </w:r>
      <w:proofErr w:type="spellStart"/>
      <w:r w:rsidRPr="00624BCC">
        <w:rPr>
          <w:rFonts w:ascii="Simplified Arabic" w:hAnsi="Simplified Arabic" w:cs="Simplified Arabic"/>
          <w:sz w:val="28"/>
          <w:szCs w:val="28"/>
          <w:rtl/>
          <w:lang w:bidi="ar-EG"/>
        </w:rPr>
        <w:t>آندرسون</w:t>
      </w:r>
      <w:proofErr w:type="spellEnd"/>
      <w:r w:rsidRPr="00624BCC">
        <w:rPr>
          <w:rFonts w:ascii="Simplified Arabic" w:hAnsi="Simplified Arabic" w:cs="Simplified Arabic"/>
          <w:sz w:val="28"/>
          <w:szCs w:val="28"/>
          <w:rtl/>
          <w:lang w:bidi="ar-EG"/>
        </w:rPr>
        <w:t xml:space="preserve"> وصدور قانون </w:t>
      </w:r>
      <w:r w:rsidRPr="00624BCC">
        <w:rPr>
          <w:rFonts w:ascii="Simplified Arabic" w:hAnsi="Simplified Arabic" w:cs="Simplified Arabic"/>
          <w:lang w:bidi="ar-EG"/>
        </w:rPr>
        <w:t>Sarbanes-Oxley</w:t>
      </w:r>
      <w:r w:rsidRPr="00624BCC">
        <w:rPr>
          <w:rFonts w:ascii="Simplified Arabic" w:hAnsi="Simplified Arabic" w:cs="Simplified Arabic"/>
          <w:sz w:val="28"/>
          <w:szCs w:val="28"/>
          <w:rtl/>
          <w:lang w:bidi="ar-EG"/>
        </w:rPr>
        <w:t>.</w:t>
      </w:r>
      <w:r w:rsidR="0027022C" w:rsidRPr="00624BCC">
        <w:rPr>
          <w:rFonts w:ascii="Simplified Arabic" w:hAnsi="Simplified Arabic" w:cs="Simplified Arabic"/>
          <w:sz w:val="28"/>
          <w:szCs w:val="28"/>
          <w:rtl/>
          <w:lang w:bidi="ar-EG"/>
        </w:rPr>
        <w:t>(</w:t>
      </w:r>
      <w:proofErr w:type="gramStart"/>
      <w:r w:rsidR="00C47D0D">
        <w:rPr>
          <w:rFonts w:ascii="Simplified Arabic" w:hAnsi="Simplified Arabic" w:cs="Simplified Arabic" w:hint="cs"/>
          <w:sz w:val="28"/>
          <w:szCs w:val="28"/>
          <w:rtl/>
          <w:lang w:bidi="ar-EG"/>
        </w:rPr>
        <w:t>مدثر</w:t>
      </w:r>
      <w:proofErr w:type="gramEnd"/>
      <w:r w:rsidR="00C47D0D">
        <w:rPr>
          <w:rFonts w:ascii="Simplified Arabic" w:hAnsi="Simplified Arabic" w:cs="Simplified Arabic" w:hint="cs"/>
          <w:sz w:val="28"/>
          <w:szCs w:val="28"/>
          <w:rtl/>
          <w:lang w:bidi="ar-EG"/>
        </w:rPr>
        <w:t xml:space="preserve"> </w:t>
      </w:r>
      <w:r w:rsidR="0027022C" w:rsidRPr="00624BCC">
        <w:rPr>
          <w:rFonts w:ascii="Simplified Arabic" w:hAnsi="Simplified Arabic" w:cs="Simplified Arabic"/>
          <w:sz w:val="28"/>
          <w:szCs w:val="28"/>
          <w:rtl/>
          <w:lang w:bidi="ar-EG"/>
        </w:rPr>
        <w:t>أبو الخير، 2006: 74)</w:t>
      </w:r>
      <w:r w:rsidR="0027022C" w:rsidRPr="00624BCC">
        <w:rPr>
          <w:rFonts w:ascii="Simplified Arabic" w:hAnsi="Simplified Arabic" w:cs="Simplified Arabic" w:hint="cs"/>
          <w:sz w:val="28"/>
          <w:szCs w:val="28"/>
          <w:rtl/>
          <w:lang w:bidi="ar-EG"/>
        </w:rPr>
        <w:t>.</w:t>
      </w:r>
    </w:p>
    <w:p w:rsidR="00091E8F" w:rsidRPr="00624BCC" w:rsidRDefault="00091E8F" w:rsidP="0011252A">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إن أحد أهم أسباب المطالبة بتغيير مكتب المراجعة بعد فترة محددة من الزمن هو أن طول فترة العلاقة التعاقدية بين المكتب والعميل تؤدي إلى أن يصبح المراجع ذ</w:t>
      </w:r>
      <w:r w:rsidR="0011252A">
        <w:rPr>
          <w:rFonts w:ascii="Simplified Arabic" w:hAnsi="Simplified Arabic" w:cs="Simplified Arabic" w:hint="cs"/>
          <w:sz w:val="28"/>
          <w:szCs w:val="28"/>
          <w:rtl/>
          <w:lang w:bidi="ar-EG"/>
        </w:rPr>
        <w:t xml:space="preserve">ا </w:t>
      </w:r>
      <w:r w:rsidRPr="00624BCC">
        <w:rPr>
          <w:rFonts w:ascii="Simplified Arabic" w:hAnsi="Simplified Arabic" w:cs="Simplified Arabic"/>
          <w:sz w:val="28"/>
          <w:szCs w:val="28"/>
          <w:rtl/>
          <w:lang w:bidi="ar-EG"/>
        </w:rPr>
        <w:t>نظرة غير متجددة، فالمراجعة الاختبارية التي يقوم بها تكون تكراراً لما تم سابقاً مع نفس العميل، فالثقة بأنه على علم تام بأعمال عميله تجعله يعتمد على نفس أوراق العمل في السنوات السابقة، كذلك فإن طول فترة علاقة المراجع بعميل المراجعة قد تؤدي به إلى الاعتقاد بأنه على علم تام بمشاكله، وبذلك يفقد أحد أهم الصفات التي يجب أن يتحلى بها وهي صفة الشك المهني</w:t>
      </w:r>
      <w:r w:rsidR="00645018" w:rsidRPr="00624BCC">
        <w:rPr>
          <w:rFonts w:ascii="Simplified Arabic" w:hAnsi="Simplified Arabic" w:cs="Simplified Arabic" w:hint="cs"/>
          <w:sz w:val="28"/>
          <w:szCs w:val="28"/>
          <w:rtl/>
          <w:lang w:bidi="ar-EG"/>
        </w:rPr>
        <w:t xml:space="preserve"> بما يؤثر سلباً على جودة عملية المراجعة. </w:t>
      </w:r>
    </w:p>
    <w:p w:rsidR="00091E8F" w:rsidRPr="00624BCC" w:rsidRDefault="00091E8F" w:rsidP="00645018">
      <w:pPr>
        <w:spacing w:line="288" w:lineRule="auto"/>
        <w:ind w:firstLine="720"/>
        <w:jc w:val="lowKashida"/>
        <w:rPr>
          <w:rFonts w:ascii="Simplified Arabic" w:hAnsi="Simplified Arabic" w:cs="Simplified Arabic"/>
          <w:sz w:val="28"/>
          <w:szCs w:val="28"/>
          <w:rtl/>
          <w:lang w:bidi="ar-EG"/>
        </w:rPr>
      </w:pPr>
      <w:proofErr w:type="gramStart"/>
      <w:r w:rsidRPr="00624BCC">
        <w:rPr>
          <w:rFonts w:ascii="Simplified Arabic" w:hAnsi="Simplified Arabic" w:cs="Simplified Arabic"/>
          <w:sz w:val="28"/>
          <w:szCs w:val="28"/>
          <w:rtl/>
          <w:lang w:bidi="ar-EG"/>
        </w:rPr>
        <w:t>ولقد</w:t>
      </w:r>
      <w:proofErr w:type="gramEnd"/>
      <w:r w:rsidRPr="00624BCC">
        <w:rPr>
          <w:rFonts w:ascii="Simplified Arabic" w:hAnsi="Simplified Arabic" w:cs="Simplified Arabic"/>
          <w:sz w:val="28"/>
          <w:szCs w:val="28"/>
          <w:rtl/>
          <w:lang w:bidi="ar-EG"/>
        </w:rPr>
        <w:t xml:space="preserve"> ناقشت عدد من الدراسات</w:t>
      </w:r>
      <w:r w:rsidRPr="00624BCC">
        <w:rPr>
          <w:rFonts w:ascii="Simplified Arabic" w:hAnsi="Simplified Arabic" w:cs="Simplified Arabic"/>
          <w:sz w:val="28"/>
          <w:szCs w:val="28"/>
          <w:vertAlign w:val="superscript"/>
          <w:rtl/>
          <w:lang w:bidi="ar-EG"/>
        </w:rPr>
        <w:t>(</w:t>
      </w:r>
      <w:r w:rsidRPr="00624BCC">
        <w:rPr>
          <w:rStyle w:val="a4"/>
          <w:rFonts w:ascii="Simplified Arabic" w:hAnsi="Simplified Arabic" w:cs="Simplified Arabic"/>
          <w:sz w:val="28"/>
          <w:szCs w:val="28"/>
          <w:rtl/>
          <w:lang w:bidi="ar-EG"/>
        </w:rPr>
        <w:footnoteReference w:id="4"/>
      </w:r>
      <w:r w:rsidRPr="00624BCC">
        <w:rPr>
          <w:rFonts w:ascii="Simplified Arabic" w:hAnsi="Simplified Arabic" w:cs="Simplified Arabic"/>
          <w:sz w:val="28"/>
          <w:szCs w:val="28"/>
          <w:vertAlign w:val="superscript"/>
          <w:rtl/>
          <w:lang w:bidi="ar-EG"/>
        </w:rPr>
        <w:t>)</w:t>
      </w:r>
      <w:r w:rsidRPr="00624BCC">
        <w:rPr>
          <w:rFonts w:ascii="Simplified Arabic" w:hAnsi="Simplified Arabic" w:cs="Simplified Arabic"/>
          <w:sz w:val="28"/>
          <w:szCs w:val="28"/>
          <w:rtl/>
          <w:lang w:bidi="ar-EG"/>
        </w:rPr>
        <w:t xml:space="preserve"> أهمية التغيير الإجباري على مستوى جودة المراجعة، وحددت المزايا الأساسية لهذه السياسة في الآتي:</w:t>
      </w:r>
    </w:p>
    <w:p w:rsidR="00091E8F" w:rsidRPr="00624BCC" w:rsidRDefault="00091E8F" w:rsidP="007C3E47">
      <w:pPr>
        <w:pStyle w:val="aa"/>
        <w:numPr>
          <w:ilvl w:val="0"/>
          <w:numId w:val="5"/>
        </w:numPr>
        <w:tabs>
          <w:tab w:val="clear" w:pos="720"/>
        </w:tabs>
        <w:spacing w:line="288" w:lineRule="auto"/>
        <w:ind w:left="531"/>
        <w:jc w:val="lowKashida"/>
        <w:rPr>
          <w:rFonts w:ascii="Simplified Arabic" w:hAnsi="Simplified Arabic" w:cs="Simplified Arabic"/>
          <w:sz w:val="28"/>
          <w:szCs w:val="28"/>
          <w:lang w:bidi="ar-EG"/>
        </w:rPr>
      </w:pPr>
      <w:proofErr w:type="gramStart"/>
      <w:r w:rsidRPr="00624BCC">
        <w:rPr>
          <w:rFonts w:ascii="Simplified Arabic" w:hAnsi="Simplified Arabic" w:cs="Simplified Arabic"/>
          <w:sz w:val="28"/>
          <w:szCs w:val="28"/>
          <w:rtl/>
          <w:lang w:bidi="ar-EG"/>
        </w:rPr>
        <w:t>خلق</w:t>
      </w:r>
      <w:proofErr w:type="gramEnd"/>
      <w:r w:rsidRPr="00624BCC">
        <w:rPr>
          <w:rFonts w:ascii="Simplified Arabic" w:hAnsi="Simplified Arabic" w:cs="Simplified Arabic"/>
          <w:sz w:val="28"/>
          <w:szCs w:val="28"/>
          <w:rtl/>
          <w:lang w:bidi="ar-EG"/>
        </w:rPr>
        <w:t xml:space="preserve"> نوع من مراجعة النظير، حيث يقوم المراجع اللاحق بمراجعة عمل المراجع السابق وإمكانية اكتشاف </w:t>
      </w:r>
      <w:r w:rsidR="007C3E47">
        <w:rPr>
          <w:rFonts w:ascii="Simplified Arabic" w:hAnsi="Simplified Arabic" w:cs="Simplified Arabic" w:hint="cs"/>
          <w:sz w:val="28"/>
          <w:szCs w:val="28"/>
          <w:rtl/>
          <w:lang w:bidi="ar-EG"/>
        </w:rPr>
        <w:t>ما قد يوجد من أخطاء في عمله.</w:t>
      </w:r>
    </w:p>
    <w:p w:rsidR="00091E8F" w:rsidRPr="00624BCC" w:rsidRDefault="00091E8F" w:rsidP="00170C8A">
      <w:pPr>
        <w:pStyle w:val="aa"/>
        <w:numPr>
          <w:ilvl w:val="0"/>
          <w:numId w:val="5"/>
        </w:numPr>
        <w:tabs>
          <w:tab w:val="clear" w:pos="720"/>
        </w:tabs>
        <w:spacing w:line="288" w:lineRule="auto"/>
        <w:ind w:left="531"/>
        <w:jc w:val="lowKashida"/>
        <w:rPr>
          <w:rFonts w:ascii="Simplified Arabic" w:hAnsi="Simplified Arabic" w:cs="Simplified Arabic"/>
          <w:sz w:val="28"/>
          <w:szCs w:val="28"/>
          <w:lang w:bidi="ar-EG"/>
        </w:rPr>
      </w:pPr>
      <w:r w:rsidRPr="00624BCC">
        <w:rPr>
          <w:rFonts w:ascii="Simplified Arabic" w:hAnsi="Simplified Arabic" w:cs="Simplified Arabic"/>
          <w:sz w:val="28"/>
          <w:szCs w:val="28"/>
          <w:rtl/>
          <w:lang w:bidi="ar-EG"/>
        </w:rPr>
        <w:t>لن يعتمد المراجع مالياً على عميل بعينه، وبالتالي يكون المراجع في وضع يؤهله لإبداء وجهات نظر مغايرة لوجهة نظر العميل في الأمور المرتبطة بالتقرير المالي.</w:t>
      </w:r>
    </w:p>
    <w:p w:rsidR="00091E8F" w:rsidRPr="00624BCC" w:rsidRDefault="00091E8F" w:rsidP="00170C8A">
      <w:pPr>
        <w:pStyle w:val="aa"/>
        <w:numPr>
          <w:ilvl w:val="0"/>
          <w:numId w:val="5"/>
        </w:numPr>
        <w:tabs>
          <w:tab w:val="clear" w:pos="720"/>
        </w:tabs>
        <w:spacing w:line="288" w:lineRule="auto"/>
        <w:ind w:left="531"/>
        <w:jc w:val="lowKashida"/>
        <w:rPr>
          <w:rFonts w:ascii="Simplified Arabic" w:hAnsi="Simplified Arabic" w:cs="Simplified Arabic"/>
          <w:sz w:val="28"/>
          <w:szCs w:val="28"/>
          <w:lang w:bidi="ar-EG"/>
        </w:rPr>
      </w:pPr>
      <w:proofErr w:type="gramStart"/>
      <w:r w:rsidRPr="00624BCC">
        <w:rPr>
          <w:rFonts w:ascii="Simplified Arabic" w:hAnsi="Simplified Arabic" w:cs="Simplified Arabic"/>
          <w:sz w:val="28"/>
          <w:szCs w:val="28"/>
          <w:rtl/>
          <w:lang w:bidi="ar-EG"/>
        </w:rPr>
        <w:t>خلق</w:t>
      </w:r>
      <w:proofErr w:type="gramEnd"/>
      <w:r w:rsidRPr="00624BCC">
        <w:rPr>
          <w:rFonts w:ascii="Simplified Arabic" w:hAnsi="Simplified Arabic" w:cs="Simplified Arabic"/>
          <w:sz w:val="28"/>
          <w:szCs w:val="28"/>
          <w:rtl/>
          <w:lang w:bidi="ar-EG"/>
        </w:rPr>
        <w:t xml:space="preserve"> نوع من المنافسة بين مكاتب المراجعة، وأن كل مكتب سوف يحاول الحصول على العملاء بتقديم المراجعة بجودة عالية.</w:t>
      </w:r>
    </w:p>
    <w:p w:rsidR="00091E8F" w:rsidRPr="00624BCC" w:rsidRDefault="00091E8F" w:rsidP="00170C8A">
      <w:pPr>
        <w:pStyle w:val="aa"/>
        <w:numPr>
          <w:ilvl w:val="0"/>
          <w:numId w:val="5"/>
        </w:numPr>
        <w:tabs>
          <w:tab w:val="clear" w:pos="720"/>
        </w:tabs>
        <w:spacing w:line="264" w:lineRule="auto"/>
        <w:ind w:left="531"/>
        <w:jc w:val="lowKashida"/>
        <w:rPr>
          <w:rFonts w:ascii="Simplified Arabic" w:hAnsi="Simplified Arabic" w:cs="Simplified Arabic"/>
          <w:sz w:val="28"/>
          <w:szCs w:val="28"/>
          <w:lang w:bidi="ar-EG"/>
        </w:rPr>
      </w:pPr>
      <w:proofErr w:type="gramStart"/>
      <w:r w:rsidRPr="00624BCC">
        <w:rPr>
          <w:rFonts w:ascii="Simplified Arabic" w:hAnsi="Simplified Arabic" w:cs="Simplified Arabic"/>
          <w:sz w:val="28"/>
          <w:szCs w:val="28"/>
          <w:rtl/>
          <w:lang w:bidi="ar-EG"/>
        </w:rPr>
        <w:t>تغيير</w:t>
      </w:r>
      <w:proofErr w:type="gramEnd"/>
      <w:r w:rsidRPr="00624BCC">
        <w:rPr>
          <w:rFonts w:ascii="Simplified Arabic" w:hAnsi="Simplified Arabic" w:cs="Simplified Arabic"/>
          <w:sz w:val="28"/>
          <w:szCs w:val="28"/>
          <w:rtl/>
          <w:lang w:bidi="ar-EG"/>
        </w:rPr>
        <w:t xml:space="preserve"> المراجع يجلب رؤية جديدة لعملية المراجعة يحملها المراجع الجديد، ويساعد على الإبداع والتجديد مع حدوث تغيرات جوهرية على نظم العميل المحاسبية والرقابية.</w:t>
      </w:r>
    </w:p>
    <w:p w:rsidR="00091E8F" w:rsidRPr="00624BCC" w:rsidRDefault="00091E8F" w:rsidP="00283E78">
      <w:pPr>
        <w:pStyle w:val="aa"/>
        <w:numPr>
          <w:ilvl w:val="0"/>
          <w:numId w:val="5"/>
        </w:numPr>
        <w:tabs>
          <w:tab w:val="clear" w:pos="720"/>
        </w:tabs>
        <w:spacing w:line="264" w:lineRule="auto"/>
        <w:ind w:left="531"/>
        <w:jc w:val="lowKashida"/>
        <w:rPr>
          <w:rFonts w:ascii="Simplified Arabic" w:hAnsi="Simplified Arabic" w:cs="Simplified Arabic"/>
          <w:sz w:val="28"/>
          <w:szCs w:val="28"/>
          <w:lang w:bidi="ar-EG"/>
        </w:rPr>
      </w:pPr>
      <w:r w:rsidRPr="00624BCC">
        <w:rPr>
          <w:rFonts w:ascii="Simplified Arabic" w:hAnsi="Simplified Arabic" w:cs="Simplified Arabic"/>
          <w:sz w:val="28"/>
          <w:szCs w:val="28"/>
          <w:rtl/>
          <w:lang w:bidi="ar-EG"/>
        </w:rPr>
        <w:t xml:space="preserve">منع التقارب </w:t>
      </w:r>
      <w:r w:rsidR="00283E78">
        <w:rPr>
          <w:rFonts w:ascii="Simplified Arabic" w:hAnsi="Simplified Arabic" w:cs="Simplified Arabic" w:hint="cs"/>
          <w:sz w:val="28"/>
          <w:szCs w:val="28"/>
          <w:rtl/>
          <w:lang w:bidi="ar-EG"/>
        </w:rPr>
        <w:t xml:space="preserve">في </w:t>
      </w:r>
      <w:r w:rsidRPr="00624BCC">
        <w:rPr>
          <w:rFonts w:ascii="Simplified Arabic" w:hAnsi="Simplified Arabic" w:cs="Simplified Arabic"/>
          <w:sz w:val="28"/>
          <w:szCs w:val="28"/>
          <w:rtl/>
          <w:lang w:bidi="ar-EG"/>
        </w:rPr>
        <w:t>المصالح بين المراجع وعميله، والذي ينشأ نتيجة العلاقات الطويلة بينهما.</w:t>
      </w:r>
    </w:p>
    <w:p w:rsidR="00091E8F" w:rsidRPr="00A85B69" w:rsidRDefault="00091E8F" w:rsidP="00A85B69">
      <w:pPr>
        <w:spacing w:line="264" w:lineRule="auto"/>
        <w:ind w:firstLine="531"/>
        <w:jc w:val="lowKashida"/>
        <w:rPr>
          <w:rFonts w:ascii="Simplified Arabic" w:hAnsi="Simplified Arabic" w:cs="Simplified Arabic"/>
          <w:sz w:val="28"/>
          <w:szCs w:val="28"/>
          <w:rtl/>
          <w:lang w:bidi="ar-EG"/>
        </w:rPr>
      </w:pPr>
      <w:r w:rsidRPr="00A85B69">
        <w:rPr>
          <w:rFonts w:ascii="Simplified Arabic" w:hAnsi="Simplified Arabic" w:cs="Simplified Arabic"/>
          <w:sz w:val="28"/>
          <w:szCs w:val="28"/>
          <w:rtl/>
          <w:lang w:bidi="ar-EG"/>
        </w:rPr>
        <w:t>واعتبرت هذه الدراسات أن تغيير شريك المراجعة داخل نفس المكتب لا يعتبر بديلاً كافياً لتغيير مكاتب المراجعة، وذلك على أساس أن استراتيجية المكتب تظل واحدة.</w:t>
      </w:r>
    </w:p>
    <w:p w:rsidR="00091E8F" w:rsidRPr="00624BCC" w:rsidRDefault="00091E8F" w:rsidP="00170C8A">
      <w:pPr>
        <w:spacing w:line="264"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lastRenderedPageBreak/>
        <w:t xml:space="preserve">ولقد </w:t>
      </w:r>
      <w:r w:rsidR="004E1912">
        <w:rPr>
          <w:rFonts w:ascii="Simplified Arabic" w:hAnsi="Simplified Arabic" w:cs="Simplified Arabic" w:hint="cs"/>
          <w:sz w:val="28"/>
          <w:szCs w:val="28"/>
          <w:rtl/>
          <w:lang w:bidi="ar-EG"/>
        </w:rPr>
        <w:t>أ</w:t>
      </w:r>
      <w:r w:rsidRPr="00624BCC">
        <w:rPr>
          <w:rFonts w:ascii="Simplified Arabic" w:hAnsi="Simplified Arabic" w:cs="Simplified Arabic"/>
          <w:sz w:val="28"/>
          <w:szCs w:val="28"/>
          <w:rtl/>
          <w:lang w:bidi="ar-EG"/>
        </w:rPr>
        <w:t>وضح المجمع الأمريكي للمحاسبين القانونيين ضمن الشروط التي فرضها على مكاتب المراجعة للانضمام إلى قسم الرقابة على جودة الأداء، اقصى مدة يمكن أن يعهد بها لأحد الشركاء بالمكتب للإشراف على أحد عمليات المراجعة لمنشأة تخضع لسوق رأس المال بنيويورك وهي خمس سنوات، وفي مصر فإنه لا يوجد أي مدى يحدد مدة تولي مكتب المراجعة لعملية المراجعة بالمنشأة.</w:t>
      </w:r>
    </w:p>
    <w:p w:rsidR="00091E8F" w:rsidRPr="00597B41" w:rsidRDefault="00091E8F" w:rsidP="00170C8A">
      <w:pPr>
        <w:spacing w:line="264" w:lineRule="auto"/>
        <w:ind w:firstLine="720"/>
        <w:jc w:val="lowKashida"/>
        <w:rPr>
          <w:rFonts w:ascii="Simplified Arabic" w:hAnsi="Simplified Arabic" w:cs="Simplified Arabic"/>
          <w:spacing w:val="-6"/>
          <w:sz w:val="28"/>
          <w:szCs w:val="28"/>
          <w:rtl/>
          <w:lang w:bidi="ar-EG"/>
        </w:rPr>
      </w:pPr>
      <w:r w:rsidRPr="00597B41">
        <w:rPr>
          <w:rFonts w:ascii="Simplified Arabic" w:hAnsi="Simplified Arabic" w:cs="Simplified Arabic"/>
          <w:spacing w:val="-6"/>
          <w:sz w:val="28"/>
          <w:szCs w:val="28"/>
          <w:rtl/>
          <w:lang w:bidi="ar-EG"/>
        </w:rPr>
        <w:t xml:space="preserve">وأخيراً يجب التأكيد على أن التدوير الإجباري لمكتب المحاسبة والمراجعة وهو غير مطبق في البيئة المصرية </w:t>
      </w:r>
      <w:r w:rsidR="00961691">
        <w:rPr>
          <w:rFonts w:ascii="Simplified Arabic" w:hAnsi="Simplified Arabic" w:cs="Simplified Arabic"/>
          <w:spacing w:val="-6"/>
          <w:sz w:val="28"/>
          <w:szCs w:val="28"/>
          <w:rtl/>
          <w:lang w:bidi="ar-EG"/>
        </w:rPr>
        <w:t>–</w:t>
      </w:r>
      <w:r w:rsidR="00961691">
        <w:rPr>
          <w:rFonts w:ascii="Simplified Arabic" w:hAnsi="Simplified Arabic" w:cs="Simplified Arabic" w:hint="cs"/>
          <w:spacing w:val="-6"/>
          <w:sz w:val="28"/>
          <w:szCs w:val="28"/>
          <w:rtl/>
          <w:lang w:bidi="ar-EG"/>
        </w:rPr>
        <w:t xml:space="preserve"> باستثناء مراجعة صناديق التأمين، حيث حددت الهيئة العامة للرقابة المالية خمس سنوات أقصى حد لمراجعة الصناديق - </w:t>
      </w:r>
      <w:r w:rsidRPr="00597B41">
        <w:rPr>
          <w:rFonts w:ascii="Simplified Arabic" w:hAnsi="Simplified Arabic" w:cs="Simplified Arabic"/>
          <w:spacing w:val="-6"/>
          <w:sz w:val="28"/>
          <w:szCs w:val="28"/>
          <w:rtl/>
          <w:lang w:bidi="ar-EG"/>
        </w:rPr>
        <w:t xml:space="preserve">قد يساهم في تقليص حدة المنافسة في سوق خدمات المراجعة، وذلك لاضطرار العملاء إلى تغيير المراجعين كل فترة معينة، ويترتب على ذلك انخفاض درجة التركيز السوقي لدى المكاتب التي تستحوذ على النسب الأكبر من السوق. وتذهب هذه النسبة لمكاتب </w:t>
      </w:r>
      <w:r w:rsidR="007A04AF">
        <w:rPr>
          <w:rFonts w:ascii="Simplified Arabic" w:hAnsi="Simplified Arabic" w:cs="Simplified Arabic"/>
          <w:spacing w:val="-6"/>
          <w:sz w:val="28"/>
          <w:szCs w:val="28"/>
          <w:rtl/>
          <w:lang w:bidi="ar-EG"/>
        </w:rPr>
        <w:t>أخرى</w:t>
      </w:r>
      <w:r w:rsidR="00645018" w:rsidRPr="00597B41">
        <w:rPr>
          <w:rFonts w:ascii="Simplified Arabic" w:hAnsi="Simplified Arabic" w:cs="Simplified Arabic" w:hint="cs"/>
          <w:spacing w:val="-6"/>
          <w:sz w:val="28"/>
          <w:szCs w:val="28"/>
          <w:rtl/>
          <w:lang w:bidi="ar-EG"/>
        </w:rPr>
        <w:t xml:space="preserve">، بالإضافة إلى أن تطبيق تلك السياسة يترتب عليها زيادة جوهرية في تكاليف المراجعة نتيجة لتكرار الإجراءات الأولية للمراجعة، </w:t>
      </w:r>
      <w:r w:rsidRPr="00597B41">
        <w:rPr>
          <w:rFonts w:ascii="Simplified Arabic" w:hAnsi="Simplified Arabic" w:cs="Simplified Arabic"/>
          <w:spacing w:val="-6"/>
          <w:sz w:val="28"/>
          <w:szCs w:val="28"/>
          <w:rtl/>
          <w:lang w:bidi="ar-EG"/>
        </w:rPr>
        <w:t>ولكن على الجانب الآخر فإن استمرار مكتب المراجعة في مراجعة المنشأة لأكثر من فترة تجعله مدركاً لطبيعة نشاط المنشأة وبالتالي أداء مهمته بكفاءة وفعالية وبالتالي زيادة جودة المراجعة.</w:t>
      </w:r>
    </w:p>
    <w:p w:rsidR="00175E64" w:rsidRDefault="00597B41" w:rsidP="00170C8A">
      <w:pPr>
        <w:spacing w:line="264" w:lineRule="auto"/>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2</w:t>
      </w:r>
      <w:r w:rsidR="00175E64" w:rsidRPr="00624BCC">
        <w:rPr>
          <w:rFonts w:ascii="Simplified Arabic" w:hAnsi="Simplified Arabic" w:cs="Simplified Arabic"/>
          <w:b/>
          <w:bCs/>
          <w:sz w:val="30"/>
          <w:szCs w:val="30"/>
          <w:rtl/>
          <w:lang w:bidi="ar-EG"/>
        </w:rPr>
        <w:t xml:space="preserve">/2 </w:t>
      </w:r>
      <w:r w:rsidR="00175E64" w:rsidRPr="00624BCC">
        <w:rPr>
          <w:rFonts w:ascii="Simplified Arabic" w:hAnsi="Simplified Arabic" w:cs="Simplified Arabic"/>
          <w:b/>
          <w:bCs/>
          <w:sz w:val="30"/>
          <w:szCs w:val="30"/>
          <w:u w:val="single"/>
          <w:rtl/>
          <w:lang w:bidi="ar-EG"/>
        </w:rPr>
        <w:t xml:space="preserve">العوامل المرتبطة </w:t>
      </w:r>
      <w:r w:rsidR="00F57125" w:rsidRPr="00624BCC">
        <w:rPr>
          <w:rFonts w:ascii="Simplified Arabic" w:hAnsi="Simplified Arabic" w:cs="Simplified Arabic"/>
          <w:b/>
          <w:bCs/>
          <w:sz w:val="30"/>
          <w:szCs w:val="30"/>
          <w:u w:val="single"/>
          <w:rtl/>
          <w:lang w:bidi="ar-EG"/>
        </w:rPr>
        <w:t>بالطلب على الخدمة:</w:t>
      </w:r>
      <w:r w:rsidR="00F57125" w:rsidRPr="00624BCC">
        <w:rPr>
          <w:rFonts w:ascii="Simplified Arabic" w:hAnsi="Simplified Arabic" w:cs="Simplified Arabic"/>
          <w:b/>
          <w:bCs/>
          <w:sz w:val="30"/>
          <w:szCs w:val="30"/>
          <w:rtl/>
          <w:lang w:bidi="ar-EG"/>
        </w:rPr>
        <w:t xml:space="preserve"> </w:t>
      </w:r>
    </w:p>
    <w:p w:rsidR="008345D7" w:rsidRPr="008345D7" w:rsidRDefault="008345D7" w:rsidP="008345D7">
      <w:pPr>
        <w:spacing w:line="264" w:lineRule="auto"/>
        <w:ind w:firstLine="720"/>
        <w:jc w:val="lowKashida"/>
        <w:rPr>
          <w:rFonts w:ascii="Simplified Arabic" w:hAnsi="Simplified Arabic" w:cs="Simplified Arabic"/>
          <w:sz w:val="28"/>
          <w:szCs w:val="28"/>
          <w:rtl/>
          <w:lang w:bidi="ar-EG"/>
        </w:rPr>
      </w:pPr>
      <w:r w:rsidRPr="008345D7">
        <w:rPr>
          <w:rFonts w:ascii="Simplified Arabic" w:hAnsi="Simplified Arabic" w:cs="Simplified Arabic" w:hint="cs"/>
          <w:sz w:val="28"/>
          <w:szCs w:val="28"/>
          <w:rtl/>
          <w:lang w:bidi="ar-EG"/>
        </w:rPr>
        <w:t>تتمثل العوامل ذات الصلة بجانب الطلب على خدمات المراجعة والمؤثرة في تركيز سوق خدمات المراجعة فيما يلي:</w:t>
      </w:r>
    </w:p>
    <w:p w:rsidR="00BE1206" w:rsidRPr="00624BCC" w:rsidRDefault="00597B41" w:rsidP="00170C8A">
      <w:pPr>
        <w:spacing w:line="264" w:lineRule="auto"/>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2</w:t>
      </w:r>
      <w:r w:rsidR="000C1A3F" w:rsidRPr="00624BCC">
        <w:rPr>
          <w:rFonts w:ascii="Simplified Arabic" w:hAnsi="Simplified Arabic" w:cs="Simplified Arabic"/>
          <w:b/>
          <w:bCs/>
          <w:sz w:val="30"/>
          <w:szCs w:val="30"/>
          <w:rtl/>
          <w:lang w:bidi="ar-EG"/>
        </w:rPr>
        <w:t xml:space="preserve">/2/1 </w:t>
      </w:r>
      <w:proofErr w:type="gramStart"/>
      <w:r w:rsidR="000D01E1" w:rsidRPr="00624BCC">
        <w:rPr>
          <w:rFonts w:ascii="Simplified Arabic" w:hAnsi="Simplified Arabic" w:cs="Simplified Arabic"/>
          <w:b/>
          <w:bCs/>
          <w:sz w:val="30"/>
          <w:szCs w:val="30"/>
          <w:u w:val="single"/>
          <w:rtl/>
          <w:lang w:bidi="ar-EG"/>
        </w:rPr>
        <w:t>تطبيق</w:t>
      </w:r>
      <w:proofErr w:type="gramEnd"/>
      <w:r w:rsidR="000D01E1" w:rsidRPr="00624BCC">
        <w:rPr>
          <w:rFonts w:ascii="Simplified Arabic" w:hAnsi="Simplified Arabic" w:cs="Simplified Arabic"/>
          <w:b/>
          <w:bCs/>
          <w:sz w:val="30"/>
          <w:szCs w:val="30"/>
          <w:u w:val="single"/>
          <w:rtl/>
          <w:lang w:bidi="ar-EG"/>
        </w:rPr>
        <w:t xml:space="preserve"> برامج </w:t>
      </w:r>
      <w:r w:rsidR="006D6BA7" w:rsidRPr="00624BCC">
        <w:rPr>
          <w:rFonts w:ascii="Simplified Arabic" w:hAnsi="Simplified Arabic" w:cs="Simplified Arabic"/>
          <w:b/>
          <w:bCs/>
          <w:sz w:val="30"/>
          <w:szCs w:val="30"/>
          <w:u w:val="single"/>
          <w:rtl/>
          <w:lang w:bidi="ar-EG"/>
        </w:rPr>
        <w:t>الخصخصة:</w:t>
      </w:r>
      <w:r w:rsidR="006D6BA7" w:rsidRPr="00624BCC">
        <w:rPr>
          <w:rFonts w:ascii="Simplified Arabic" w:hAnsi="Simplified Arabic" w:cs="Simplified Arabic"/>
          <w:b/>
          <w:bCs/>
          <w:sz w:val="30"/>
          <w:szCs w:val="30"/>
          <w:rtl/>
          <w:lang w:bidi="ar-EG"/>
        </w:rPr>
        <w:t xml:space="preserve"> </w:t>
      </w:r>
    </w:p>
    <w:p w:rsidR="00BE1206" w:rsidRPr="00624BCC" w:rsidRDefault="007C6EE6" w:rsidP="00170C8A">
      <w:pPr>
        <w:spacing w:line="264"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يقصد بالخصخصة </w:t>
      </w:r>
      <w:r w:rsidR="00C20D7C" w:rsidRPr="00624BCC">
        <w:rPr>
          <w:rFonts w:ascii="Simplified Arabic" w:hAnsi="Simplified Arabic" w:cs="Simplified Arabic"/>
          <w:sz w:val="28"/>
          <w:szCs w:val="28"/>
          <w:rtl/>
          <w:lang w:bidi="ar-EG"/>
        </w:rPr>
        <w:t xml:space="preserve">تحويل الملكية </w:t>
      </w:r>
      <w:r w:rsidR="005304CC" w:rsidRPr="00624BCC">
        <w:rPr>
          <w:rFonts w:ascii="Simplified Arabic" w:hAnsi="Simplified Arabic" w:cs="Simplified Arabic"/>
          <w:sz w:val="28"/>
          <w:szCs w:val="28"/>
          <w:rtl/>
          <w:lang w:bidi="ar-EG"/>
        </w:rPr>
        <w:t xml:space="preserve">من القطاع العام إلى القطاع الخاص، أو بمعنى آخر إتاحة الفرص الكاملة للأفراد </w:t>
      </w:r>
      <w:r w:rsidR="00536122" w:rsidRPr="00624BCC">
        <w:rPr>
          <w:rFonts w:ascii="Simplified Arabic" w:hAnsi="Simplified Arabic" w:cs="Simplified Arabic"/>
          <w:sz w:val="28"/>
          <w:szCs w:val="28"/>
          <w:rtl/>
          <w:lang w:bidi="ar-EG"/>
        </w:rPr>
        <w:t xml:space="preserve">والمنشآت الخاصة </w:t>
      </w:r>
      <w:r w:rsidR="006A005D" w:rsidRPr="00624BCC">
        <w:rPr>
          <w:rFonts w:ascii="Simplified Arabic" w:hAnsi="Simplified Arabic" w:cs="Simplified Arabic"/>
          <w:sz w:val="28"/>
          <w:szCs w:val="28"/>
          <w:rtl/>
          <w:lang w:bidi="ar-EG"/>
        </w:rPr>
        <w:t xml:space="preserve">لتحل محل الحكومة </w:t>
      </w:r>
      <w:r w:rsidR="007541C0" w:rsidRPr="00624BCC">
        <w:rPr>
          <w:rFonts w:ascii="Simplified Arabic" w:hAnsi="Simplified Arabic" w:cs="Simplified Arabic"/>
          <w:sz w:val="28"/>
          <w:szCs w:val="28"/>
          <w:rtl/>
          <w:lang w:bidi="ar-EG"/>
        </w:rPr>
        <w:t xml:space="preserve">في تملك استثماراتها </w:t>
      </w:r>
      <w:r w:rsidR="0067508B" w:rsidRPr="00624BCC">
        <w:rPr>
          <w:rFonts w:ascii="Simplified Arabic" w:hAnsi="Simplified Arabic" w:cs="Simplified Arabic"/>
          <w:sz w:val="28"/>
          <w:szCs w:val="28"/>
          <w:rtl/>
          <w:lang w:bidi="ar-EG"/>
        </w:rPr>
        <w:t xml:space="preserve">في </w:t>
      </w:r>
      <w:r w:rsidR="00240817" w:rsidRPr="00624BCC">
        <w:rPr>
          <w:rFonts w:ascii="Simplified Arabic" w:hAnsi="Simplified Arabic" w:cs="Simplified Arabic"/>
          <w:sz w:val="28"/>
          <w:szCs w:val="28"/>
          <w:rtl/>
          <w:lang w:bidi="ar-EG"/>
        </w:rPr>
        <w:t>المنشآت</w:t>
      </w:r>
      <w:r w:rsidR="0067508B" w:rsidRPr="00624BCC">
        <w:rPr>
          <w:rFonts w:ascii="Simplified Arabic" w:hAnsi="Simplified Arabic" w:cs="Simplified Arabic"/>
          <w:sz w:val="28"/>
          <w:szCs w:val="28"/>
          <w:rtl/>
          <w:lang w:bidi="ar-EG"/>
        </w:rPr>
        <w:t xml:space="preserve"> </w:t>
      </w:r>
      <w:r w:rsidR="00F23E1B" w:rsidRPr="00624BCC">
        <w:rPr>
          <w:rFonts w:ascii="Simplified Arabic" w:hAnsi="Simplified Arabic" w:cs="Simplified Arabic"/>
          <w:sz w:val="28"/>
          <w:szCs w:val="28"/>
          <w:rtl/>
          <w:lang w:bidi="ar-EG"/>
        </w:rPr>
        <w:t xml:space="preserve">المشتركة وذلك </w:t>
      </w:r>
      <w:r w:rsidR="003D1BCE" w:rsidRPr="00624BCC">
        <w:rPr>
          <w:rFonts w:ascii="Simplified Arabic" w:hAnsi="Simplified Arabic" w:cs="Simplified Arabic"/>
          <w:sz w:val="28"/>
          <w:szCs w:val="28"/>
          <w:rtl/>
          <w:lang w:bidi="ar-EG"/>
        </w:rPr>
        <w:t>فيما عدا ما تقرر</w:t>
      </w:r>
      <w:r w:rsidR="00DA4519" w:rsidRPr="00624BCC">
        <w:rPr>
          <w:rFonts w:ascii="Simplified Arabic" w:hAnsi="Simplified Arabic" w:cs="Simplified Arabic"/>
          <w:sz w:val="28"/>
          <w:szCs w:val="28"/>
          <w:rtl/>
          <w:lang w:bidi="ar-EG"/>
        </w:rPr>
        <w:t xml:space="preserve"> </w:t>
      </w:r>
      <w:r w:rsidR="0065506C" w:rsidRPr="00624BCC">
        <w:rPr>
          <w:rFonts w:ascii="Simplified Arabic" w:hAnsi="Simplified Arabic" w:cs="Simplified Arabic"/>
          <w:sz w:val="28"/>
          <w:szCs w:val="28"/>
          <w:rtl/>
          <w:lang w:bidi="ar-EG"/>
        </w:rPr>
        <w:t xml:space="preserve">ملكيته لاعتبارات </w:t>
      </w:r>
      <w:r w:rsidR="00DD5278" w:rsidRPr="00624BCC">
        <w:rPr>
          <w:rFonts w:ascii="Simplified Arabic" w:hAnsi="Simplified Arabic" w:cs="Simplified Arabic"/>
          <w:sz w:val="28"/>
          <w:szCs w:val="28"/>
          <w:rtl/>
          <w:lang w:bidi="ar-EG"/>
        </w:rPr>
        <w:t>استراتيجية.</w:t>
      </w:r>
    </w:p>
    <w:p w:rsidR="00BE1206" w:rsidRPr="00624BCC" w:rsidRDefault="00630EDA" w:rsidP="00BA685E">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ويتطلب تنفيذ الخصخصة </w:t>
      </w:r>
      <w:proofErr w:type="gramStart"/>
      <w:r w:rsidRPr="00624BCC">
        <w:rPr>
          <w:rFonts w:ascii="Simplified Arabic" w:hAnsi="Simplified Arabic" w:cs="Simplified Arabic"/>
          <w:sz w:val="28"/>
          <w:szCs w:val="28"/>
          <w:rtl/>
          <w:lang w:bidi="ar-EG"/>
        </w:rPr>
        <w:t>تقييم</w:t>
      </w:r>
      <w:proofErr w:type="gramEnd"/>
      <w:r w:rsidRPr="00624BCC">
        <w:rPr>
          <w:rFonts w:ascii="Simplified Arabic" w:hAnsi="Simplified Arabic" w:cs="Simplified Arabic"/>
          <w:sz w:val="28"/>
          <w:szCs w:val="28"/>
          <w:rtl/>
          <w:lang w:bidi="ar-EG"/>
        </w:rPr>
        <w:t xml:space="preserve"> المشروعات </w:t>
      </w:r>
      <w:r w:rsidR="00C66707" w:rsidRPr="00624BCC">
        <w:rPr>
          <w:rFonts w:ascii="Simplified Arabic" w:hAnsi="Simplified Arabic" w:cs="Simplified Arabic"/>
          <w:sz w:val="28"/>
          <w:szCs w:val="28"/>
          <w:rtl/>
          <w:lang w:bidi="ar-EG"/>
        </w:rPr>
        <w:t>المراد خصخصتها</w:t>
      </w:r>
      <w:r w:rsidR="00B3574D" w:rsidRPr="00624BCC">
        <w:rPr>
          <w:rFonts w:ascii="Simplified Arabic" w:hAnsi="Simplified Arabic" w:cs="Simplified Arabic"/>
          <w:sz w:val="28"/>
          <w:szCs w:val="28"/>
          <w:rtl/>
          <w:lang w:bidi="ar-EG"/>
        </w:rPr>
        <w:t xml:space="preserve">، الأمر الذي يتطلب الاعتماد على خبراء متخصصين في مجال </w:t>
      </w:r>
      <w:r w:rsidR="003F45FF" w:rsidRPr="00624BCC">
        <w:rPr>
          <w:rFonts w:ascii="Simplified Arabic" w:hAnsi="Simplified Arabic" w:cs="Simplified Arabic"/>
          <w:sz w:val="28"/>
          <w:szCs w:val="28"/>
          <w:rtl/>
          <w:lang w:bidi="ar-EG"/>
        </w:rPr>
        <w:t>المحاسبة لتنظيم</w:t>
      </w:r>
      <w:r w:rsidR="00232104" w:rsidRPr="00624BCC">
        <w:rPr>
          <w:rFonts w:ascii="Simplified Arabic" w:hAnsi="Simplified Arabic" w:cs="Simplified Arabic"/>
          <w:sz w:val="28"/>
          <w:szCs w:val="28"/>
          <w:rtl/>
          <w:lang w:bidi="ar-EG"/>
        </w:rPr>
        <w:t xml:space="preserve"> المشروعات، وقد يتطلب </w:t>
      </w:r>
      <w:r w:rsidR="00622B6F" w:rsidRPr="00624BCC">
        <w:rPr>
          <w:rFonts w:ascii="Simplified Arabic" w:hAnsi="Simplified Arabic" w:cs="Simplified Arabic"/>
          <w:sz w:val="28"/>
          <w:szCs w:val="28"/>
          <w:rtl/>
          <w:lang w:bidi="ar-EG"/>
        </w:rPr>
        <w:t xml:space="preserve">الأمر اللجوء </w:t>
      </w:r>
      <w:r w:rsidR="00FC0C09" w:rsidRPr="00624BCC">
        <w:rPr>
          <w:rFonts w:ascii="Simplified Arabic" w:hAnsi="Simplified Arabic" w:cs="Simplified Arabic"/>
          <w:sz w:val="28"/>
          <w:szCs w:val="28"/>
          <w:rtl/>
          <w:lang w:bidi="ar-EG"/>
        </w:rPr>
        <w:t>إلى مكاتب مراجعة عالمية.</w:t>
      </w:r>
    </w:p>
    <w:p w:rsidR="00FC0C09" w:rsidRDefault="00FC0C09" w:rsidP="0020094A">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وتعتبر عملية التقييم </w:t>
      </w:r>
      <w:r w:rsidR="002F0AE6" w:rsidRPr="00624BCC">
        <w:rPr>
          <w:rFonts w:ascii="Simplified Arabic" w:hAnsi="Simplified Arabic" w:cs="Simplified Arabic"/>
          <w:sz w:val="28"/>
          <w:szCs w:val="28"/>
          <w:rtl/>
          <w:lang w:bidi="ar-EG"/>
        </w:rPr>
        <w:t xml:space="preserve">للمشروعات المراد خصخصتها </w:t>
      </w:r>
      <w:r w:rsidR="005F2E78" w:rsidRPr="00624BCC">
        <w:rPr>
          <w:rFonts w:ascii="Simplified Arabic" w:hAnsi="Simplified Arabic" w:cs="Simplified Arabic"/>
          <w:sz w:val="28"/>
          <w:szCs w:val="28"/>
          <w:rtl/>
          <w:lang w:bidi="ar-EG"/>
        </w:rPr>
        <w:t xml:space="preserve">عملية شائكة جداً </w:t>
      </w:r>
      <w:r w:rsidR="002D663A" w:rsidRPr="00624BCC">
        <w:rPr>
          <w:rFonts w:ascii="Simplified Arabic" w:hAnsi="Simplified Arabic" w:cs="Simplified Arabic"/>
          <w:sz w:val="28"/>
          <w:szCs w:val="28"/>
          <w:rtl/>
          <w:lang w:bidi="ar-EG"/>
        </w:rPr>
        <w:t>نظراً</w:t>
      </w:r>
      <w:r w:rsidR="005F2E78" w:rsidRPr="00624BCC">
        <w:rPr>
          <w:rFonts w:ascii="Simplified Arabic" w:hAnsi="Simplified Arabic" w:cs="Simplified Arabic"/>
          <w:sz w:val="28"/>
          <w:szCs w:val="28"/>
          <w:rtl/>
          <w:lang w:bidi="ar-EG"/>
        </w:rPr>
        <w:t xml:space="preserve"> </w:t>
      </w:r>
      <w:r w:rsidR="00631992" w:rsidRPr="00624BCC">
        <w:rPr>
          <w:rFonts w:ascii="Simplified Arabic" w:hAnsi="Simplified Arabic" w:cs="Simplified Arabic"/>
          <w:sz w:val="28"/>
          <w:szCs w:val="28"/>
          <w:rtl/>
          <w:lang w:bidi="ar-EG"/>
        </w:rPr>
        <w:t xml:space="preserve">للمشاكل المتعددة والتي تصل إلى التشكيك في نزاهة القائمين </w:t>
      </w:r>
      <w:r w:rsidR="00EF7441" w:rsidRPr="00624BCC">
        <w:rPr>
          <w:rFonts w:ascii="Simplified Arabic" w:hAnsi="Simplified Arabic" w:cs="Simplified Arabic"/>
          <w:sz w:val="28"/>
          <w:szCs w:val="28"/>
          <w:rtl/>
          <w:lang w:bidi="ar-EG"/>
        </w:rPr>
        <w:t xml:space="preserve">عليها ولعل أبرز </w:t>
      </w:r>
      <w:r w:rsidR="00AA34C9" w:rsidRPr="00624BCC">
        <w:rPr>
          <w:rFonts w:ascii="Simplified Arabic" w:hAnsi="Simplified Arabic" w:cs="Simplified Arabic"/>
          <w:sz w:val="28"/>
          <w:szCs w:val="28"/>
          <w:rtl/>
          <w:lang w:bidi="ar-EG"/>
        </w:rPr>
        <w:t xml:space="preserve">هذه المشاكل </w:t>
      </w:r>
      <w:r w:rsidR="00617A6C" w:rsidRPr="00624BCC">
        <w:rPr>
          <w:rFonts w:ascii="Simplified Arabic" w:hAnsi="Simplified Arabic" w:cs="Simplified Arabic"/>
          <w:sz w:val="28"/>
          <w:szCs w:val="28"/>
          <w:rtl/>
          <w:lang w:bidi="ar-EG"/>
        </w:rPr>
        <w:t xml:space="preserve">ما يحدث عند تقييم المشروعات </w:t>
      </w:r>
      <w:r w:rsidR="00D6499B" w:rsidRPr="00624BCC">
        <w:rPr>
          <w:rFonts w:ascii="Simplified Arabic" w:hAnsi="Simplified Arabic" w:cs="Simplified Arabic"/>
          <w:sz w:val="28"/>
          <w:szCs w:val="28"/>
          <w:rtl/>
          <w:lang w:bidi="ar-EG"/>
        </w:rPr>
        <w:t xml:space="preserve">المطروحة للبيع </w:t>
      </w:r>
      <w:r w:rsidR="00464A57" w:rsidRPr="00624BCC">
        <w:rPr>
          <w:rFonts w:ascii="Simplified Arabic" w:hAnsi="Simplified Arabic" w:cs="Simplified Arabic"/>
          <w:sz w:val="28"/>
          <w:szCs w:val="28"/>
          <w:rtl/>
          <w:lang w:bidi="ar-EG"/>
        </w:rPr>
        <w:t xml:space="preserve">حيث تقوم المكاتب </w:t>
      </w:r>
      <w:r w:rsidR="0087488F" w:rsidRPr="00624BCC">
        <w:rPr>
          <w:rFonts w:ascii="Simplified Arabic" w:hAnsi="Simplified Arabic" w:cs="Simplified Arabic"/>
          <w:sz w:val="28"/>
          <w:szCs w:val="28"/>
          <w:rtl/>
          <w:lang w:bidi="ar-EG"/>
        </w:rPr>
        <w:t xml:space="preserve">العالمية والأجنبية </w:t>
      </w:r>
      <w:r w:rsidR="0004127E" w:rsidRPr="00624BCC">
        <w:rPr>
          <w:rFonts w:ascii="Simplified Arabic" w:hAnsi="Simplified Arabic" w:cs="Simplified Arabic"/>
          <w:sz w:val="28"/>
          <w:szCs w:val="28"/>
          <w:rtl/>
          <w:lang w:bidi="ar-EG"/>
        </w:rPr>
        <w:t>بتق</w:t>
      </w:r>
      <w:r w:rsidR="0020094A">
        <w:rPr>
          <w:rFonts w:ascii="Simplified Arabic" w:hAnsi="Simplified Arabic" w:cs="Simplified Arabic" w:hint="cs"/>
          <w:sz w:val="28"/>
          <w:szCs w:val="28"/>
          <w:rtl/>
          <w:lang w:bidi="ar-EG"/>
        </w:rPr>
        <w:t>ي</w:t>
      </w:r>
      <w:r w:rsidR="0004127E" w:rsidRPr="00624BCC">
        <w:rPr>
          <w:rFonts w:ascii="Simplified Arabic" w:hAnsi="Simplified Arabic" w:cs="Simplified Arabic"/>
          <w:sz w:val="28"/>
          <w:szCs w:val="28"/>
          <w:rtl/>
          <w:lang w:bidi="ar-EG"/>
        </w:rPr>
        <w:t xml:space="preserve">يم </w:t>
      </w:r>
      <w:r w:rsidR="00240817" w:rsidRPr="00624BCC">
        <w:rPr>
          <w:rFonts w:ascii="Simplified Arabic" w:hAnsi="Simplified Arabic" w:cs="Simplified Arabic"/>
          <w:sz w:val="28"/>
          <w:szCs w:val="28"/>
          <w:rtl/>
          <w:lang w:bidi="ar-EG"/>
        </w:rPr>
        <w:t>المنشآت</w:t>
      </w:r>
      <w:r w:rsidR="0004127E" w:rsidRPr="00624BCC">
        <w:rPr>
          <w:rFonts w:ascii="Simplified Arabic" w:hAnsi="Simplified Arabic" w:cs="Simplified Arabic"/>
          <w:sz w:val="28"/>
          <w:szCs w:val="28"/>
          <w:rtl/>
          <w:lang w:bidi="ar-EG"/>
        </w:rPr>
        <w:t xml:space="preserve"> المعروضة </w:t>
      </w:r>
      <w:r w:rsidR="00795990" w:rsidRPr="00624BCC">
        <w:rPr>
          <w:rFonts w:ascii="Simplified Arabic" w:hAnsi="Simplified Arabic" w:cs="Simplified Arabic"/>
          <w:sz w:val="28"/>
          <w:szCs w:val="28"/>
          <w:rtl/>
          <w:lang w:bidi="ar-EG"/>
        </w:rPr>
        <w:t xml:space="preserve">بسعر يقل كثيراً عن سعرها </w:t>
      </w:r>
      <w:r w:rsidR="00F0273A" w:rsidRPr="00624BCC">
        <w:rPr>
          <w:rFonts w:ascii="Simplified Arabic" w:hAnsi="Simplified Arabic" w:cs="Simplified Arabic"/>
          <w:sz w:val="28"/>
          <w:szCs w:val="28"/>
          <w:rtl/>
          <w:lang w:bidi="ar-EG"/>
        </w:rPr>
        <w:t xml:space="preserve">الحقيقي والعادل </w:t>
      </w:r>
      <w:r w:rsidR="00657E02" w:rsidRPr="00624BCC">
        <w:rPr>
          <w:rFonts w:ascii="Simplified Arabic" w:hAnsi="Simplified Arabic" w:cs="Simplified Arabic"/>
          <w:sz w:val="28"/>
          <w:szCs w:val="28"/>
          <w:rtl/>
          <w:lang w:bidi="ar-EG"/>
        </w:rPr>
        <w:t xml:space="preserve">وبالتالي ستواجه </w:t>
      </w:r>
      <w:r w:rsidR="00180130" w:rsidRPr="00624BCC">
        <w:rPr>
          <w:rFonts w:ascii="Simplified Arabic" w:hAnsi="Simplified Arabic" w:cs="Simplified Arabic"/>
          <w:sz w:val="28"/>
          <w:szCs w:val="28"/>
          <w:rtl/>
          <w:lang w:bidi="ar-EG"/>
        </w:rPr>
        <w:t xml:space="preserve">المكاتب المحلية منافسة </w:t>
      </w:r>
      <w:r w:rsidR="00301FEA" w:rsidRPr="00624BCC">
        <w:rPr>
          <w:rFonts w:ascii="Simplified Arabic" w:hAnsi="Simplified Arabic" w:cs="Simplified Arabic"/>
          <w:sz w:val="28"/>
          <w:szCs w:val="28"/>
          <w:rtl/>
          <w:lang w:bidi="ar-EG"/>
        </w:rPr>
        <w:t xml:space="preserve">شديدة </w:t>
      </w:r>
      <w:r w:rsidR="00A502DF" w:rsidRPr="00624BCC">
        <w:rPr>
          <w:rFonts w:ascii="Simplified Arabic" w:hAnsi="Simplified Arabic" w:cs="Simplified Arabic"/>
          <w:sz w:val="28"/>
          <w:szCs w:val="28"/>
          <w:rtl/>
          <w:lang w:bidi="ar-EG"/>
        </w:rPr>
        <w:t xml:space="preserve">من قبل المكاتب </w:t>
      </w:r>
      <w:r w:rsidR="004F05DD" w:rsidRPr="00624BCC">
        <w:rPr>
          <w:rFonts w:ascii="Simplified Arabic" w:hAnsi="Simplified Arabic" w:cs="Simplified Arabic"/>
          <w:sz w:val="28"/>
          <w:szCs w:val="28"/>
          <w:rtl/>
          <w:lang w:bidi="ar-EG"/>
        </w:rPr>
        <w:t xml:space="preserve">الأجنبية </w:t>
      </w:r>
      <w:r w:rsidR="003E7B95" w:rsidRPr="00624BCC">
        <w:rPr>
          <w:rFonts w:ascii="Simplified Arabic" w:hAnsi="Simplified Arabic" w:cs="Simplified Arabic"/>
          <w:sz w:val="28"/>
          <w:szCs w:val="28"/>
          <w:rtl/>
          <w:lang w:bidi="ar-EG"/>
        </w:rPr>
        <w:t>في الفوز بهذه المشاريع</w:t>
      </w:r>
      <w:r w:rsidR="00DA4519" w:rsidRPr="00624BCC">
        <w:rPr>
          <w:rFonts w:ascii="Simplified Arabic" w:hAnsi="Simplified Arabic" w:cs="Simplified Arabic"/>
          <w:sz w:val="28"/>
          <w:szCs w:val="28"/>
          <w:rtl/>
          <w:lang w:bidi="ar-EG"/>
        </w:rPr>
        <w:t xml:space="preserve">، </w:t>
      </w:r>
      <w:r w:rsidR="00E04E17" w:rsidRPr="00624BCC">
        <w:rPr>
          <w:rFonts w:ascii="Simplified Arabic" w:hAnsi="Simplified Arabic" w:cs="Simplified Arabic"/>
          <w:sz w:val="28"/>
          <w:szCs w:val="28"/>
          <w:rtl/>
          <w:lang w:bidi="ar-EG"/>
        </w:rPr>
        <w:t xml:space="preserve">حيث أن العديد </w:t>
      </w:r>
      <w:r w:rsidR="002D0D93" w:rsidRPr="00624BCC">
        <w:rPr>
          <w:rFonts w:ascii="Simplified Arabic" w:hAnsi="Simplified Arabic" w:cs="Simplified Arabic"/>
          <w:sz w:val="28"/>
          <w:szCs w:val="28"/>
          <w:rtl/>
          <w:lang w:bidi="ar-EG"/>
        </w:rPr>
        <w:t xml:space="preserve">من المكاتب الأجنبية </w:t>
      </w:r>
      <w:r w:rsidR="00BF44EC" w:rsidRPr="00624BCC">
        <w:rPr>
          <w:rFonts w:ascii="Simplified Arabic" w:hAnsi="Simplified Arabic" w:cs="Simplified Arabic"/>
          <w:sz w:val="28"/>
          <w:szCs w:val="28"/>
          <w:rtl/>
          <w:lang w:bidi="ar-EG"/>
        </w:rPr>
        <w:t xml:space="preserve">تتقدم بعروضها </w:t>
      </w:r>
      <w:r w:rsidR="00146CDF" w:rsidRPr="00624BCC">
        <w:rPr>
          <w:rFonts w:ascii="Simplified Arabic" w:hAnsi="Simplified Arabic" w:cs="Simplified Arabic"/>
          <w:sz w:val="28"/>
          <w:szCs w:val="28"/>
          <w:rtl/>
          <w:lang w:bidi="ar-EG"/>
        </w:rPr>
        <w:t xml:space="preserve">لتقييم المشروعات </w:t>
      </w:r>
      <w:r w:rsidR="00F0640B" w:rsidRPr="00624BCC">
        <w:rPr>
          <w:rFonts w:ascii="Simplified Arabic" w:hAnsi="Simplified Arabic" w:cs="Simplified Arabic"/>
          <w:sz w:val="28"/>
          <w:szCs w:val="28"/>
          <w:rtl/>
          <w:lang w:bidi="ar-EG"/>
        </w:rPr>
        <w:lastRenderedPageBreak/>
        <w:t xml:space="preserve">المراد خصخصتها </w:t>
      </w:r>
      <w:r w:rsidR="00B322BA" w:rsidRPr="00624BCC">
        <w:rPr>
          <w:rFonts w:ascii="Simplified Arabic" w:hAnsi="Simplified Arabic" w:cs="Simplified Arabic"/>
          <w:sz w:val="28"/>
          <w:szCs w:val="28"/>
          <w:rtl/>
          <w:lang w:bidi="ar-EG"/>
        </w:rPr>
        <w:t>بأقل الأسعار لمنافسة المكاتب المحلية</w:t>
      </w:r>
      <w:r w:rsidR="009C501C" w:rsidRPr="00624BCC">
        <w:rPr>
          <w:rFonts w:ascii="Simplified Arabic" w:hAnsi="Simplified Arabic" w:cs="Simplified Arabic"/>
          <w:sz w:val="28"/>
          <w:szCs w:val="28"/>
          <w:vertAlign w:val="superscript"/>
          <w:rtl/>
          <w:lang w:bidi="ar-EG"/>
        </w:rPr>
        <w:t xml:space="preserve"> </w:t>
      </w:r>
      <w:r w:rsidR="009C501C" w:rsidRPr="00624BCC">
        <w:rPr>
          <w:rFonts w:ascii="Simplified Arabic" w:hAnsi="Simplified Arabic" w:cs="Simplified Arabic"/>
          <w:sz w:val="28"/>
          <w:szCs w:val="28"/>
          <w:rtl/>
          <w:lang w:bidi="ar-EG"/>
        </w:rPr>
        <w:t>(</w:t>
      </w:r>
      <w:r w:rsidR="001B1888">
        <w:rPr>
          <w:rFonts w:ascii="Simplified Arabic" w:hAnsi="Simplified Arabic" w:cs="Simplified Arabic" w:hint="cs"/>
          <w:sz w:val="28"/>
          <w:szCs w:val="28"/>
          <w:rtl/>
          <w:lang w:bidi="ar-EG"/>
        </w:rPr>
        <w:t xml:space="preserve">سالم سعيد </w:t>
      </w:r>
      <w:proofErr w:type="spellStart"/>
      <w:r w:rsidR="009C501C" w:rsidRPr="00624BCC">
        <w:rPr>
          <w:rFonts w:ascii="Simplified Arabic" w:hAnsi="Simplified Arabic" w:cs="Simplified Arabic"/>
          <w:sz w:val="28"/>
          <w:szCs w:val="28"/>
          <w:rtl/>
          <w:lang w:bidi="ar-EG"/>
        </w:rPr>
        <w:t>باعجابة</w:t>
      </w:r>
      <w:proofErr w:type="spellEnd"/>
      <w:r w:rsidR="009C501C" w:rsidRPr="00624BCC">
        <w:rPr>
          <w:rFonts w:ascii="Simplified Arabic" w:hAnsi="Simplified Arabic" w:cs="Simplified Arabic"/>
          <w:sz w:val="28"/>
          <w:szCs w:val="28"/>
          <w:rtl/>
          <w:lang w:bidi="ar-EG"/>
        </w:rPr>
        <w:t>، 2007: 217 – 218)</w:t>
      </w:r>
      <w:r w:rsidR="00BA0BD4" w:rsidRPr="00624BCC">
        <w:rPr>
          <w:rFonts w:ascii="Simplified Arabic" w:hAnsi="Simplified Arabic" w:cs="Simplified Arabic"/>
          <w:sz w:val="28"/>
          <w:szCs w:val="28"/>
          <w:rtl/>
          <w:lang w:bidi="ar-EG"/>
        </w:rPr>
        <w:t xml:space="preserve">، حيث أن المكاتب الأجنبية </w:t>
      </w:r>
      <w:r w:rsidR="00477AAE" w:rsidRPr="00624BCC">
        <w:rPr>
          <w:rFonts w:ascii="Simplified Arabic" w:hAnsi="Simplified Arabic" w:cs="Simplified Arabic"/>
          <w:sz w:val="28"/>
          <w:szCs w:val="28"/>
          <w:rtl/>
          <w:lang w:bidi="ar-EG"/>
        </w:rPr>
        <w:t xml:space="preserve">تهدف في المقام الأول </w:t>
      </w:r>
      <w:r w:rsidR="00C85D38" w:rsidRPr="00624BCC">
        <w:rPr>
          <w:rFonts w:ascii="Simplified Arabic" w:hAnsi="Simplified Arabic" w:cs="Simplified Arabic"/>
          <w:sz w:val="28"/>
          <w:szCs w:val="28"/>
          <w:rtl/>
          <w:lang w:bidi="ar-EG"/>
        </w:rPr>
        <w:t xml:space="preserve">إلى تحقيق مصالح المستثمرين الأجانب وإرشادهم إلى الاستثمارات </w:t>
      </w:r>
      <w:r w:rsidR="00E76973" w:rsidRPr="00624BCC">
        <w:rPr>
          <w:rFonts w:ascii="Simplified Arabic" w:hAnsi="Simplified Arabic" w:cs="Simplified Arabic"/>
          <w:sz w:val="28"/>
          <w:szCs w:val="28"/>
          <w:rtl/>
          <w:lang w:bidi="ar-EG"/>
        </w:rPr>
        <w:t xml:space="preserve">التي تدر أكبر عائد، كما أن الاعتماد على تلك المكاتب يؤدي </w:t>
      </w:r>
      <w:r w:rsidR="00A102AA" w:rsidRPr="00624BCC">
        <w:rPr>
          <w:rFonts w:ascii="Simplified Arabic" w:hAnsi="Simplified Arabic" w:cs="Simplified Arabic"/>
          <w:sz w:val="28"/>
          <w:szCs w:val="28"/>
          <w:rtl/>
          <w:lang w:bidi="ar-EG"/>
        </w:rPr>
        <w:t xml:space="preserve">إلى تسرب معلومات اقتصادية هامة </w:t>
      </w:r>
      <w:r w:rsidR="00CE2D49" w:rsidRPr="00624BCC">
        <w:rPr>
          <w:rFonts w:ascii="Simplified Arabic" w:hAnsi="Simplified Arabic" w:cs="Simplified Arabic"/>
          <w:sz w:val="28"/>
          <w:szCs w:val="28"/>
          <w:rtl/>
          <w:lang w:bidi="ar-EG"/>
        </w:rPr>
        <w:t xml:space="preserve">قد يستفيد منها أجانب، ومع زيادة </w:t>
      </w:r>
      <w:r w:rsidR="000A06C0" w:rsidRPr="00624BCC">
        <w:rPr>
          <w:rFonts w:ascii="Simplified Arabic" w:hAnsi="Simplified Arabic" w:cs="Simplified Arabic"/>
          <w:sz w:val="28"/>
          <w:szCs w:val="28"/>
          <w:rtl/>
          <w:lang w:bidi="ar-EG"/>
        </w:rPr>
        <w:t xml:space="preserve">اللجوء إلى تلك </w:t>
      </w:r>
      <w:r w:rsidR="008C01FB" w:rsidRPr="00624BCC">
        <w:rPr>
          <w:rFonts w:ascii="Simplified Arabic" w:hAnsi="Simplified Arabic" w:cs="Simplified Arabic"/>
          <w:sz w:val="28"/>
          <w:szCs w:val="28"/>
          <w:rtl/>
          <w:lang w:bidi="ar-EG"/>
        </w:rPr>
        <w:t xml:space="preserve">المكاتب التي تقدم </w:t>
      </w:r>
      <w:r w:rsidR="003907FF" w:rsidRPr="00624BCC">
        <w:rPr>
          <w:rFonts w:ascii="Simplified Arabic" w:hAnsi="Simplified Arabic" w:cs="Simplified Arabic"/>
          <w:sz w:val="28"/>
          <w:szCs w:val="28"/>
          <w:rtl/>
          <w:lang w:bidi="ar-EG"/>
        </w:rPr>
        <w:t xml:space="preserve">عروض بأقل الأسعار يؤدي ذلك إلى زيادة التركيز </w:t>
      </w:r>
      <w:r w:rsidR="00BC4DA0" w:rsidRPr="00624BCC">
        <w:rPr>
          <w:rFonts w:ascii="Simplified Arabic" w:hAnsi="Simplified Arabic" w:cs="Simplified Arabic"/>
          <w:sz w:val="28"/>
          <w:szCs w:val="28"/>
          <w:rtl/>
          <w:lang w:bidi="ar-EG"/>
        </w:rPr>
        <w:t>في سوق الخدمة.</w:t>
      </w:r>
    </w:p>
    <w:p w:rsidR="007F65C6" w:rsidRPr="00624BCC" w:rsidRDefault="00597B41" w:rsidP="00D648FE">
      <w:pPr>
        <w:spacing w:line="288" w:lineRule="auto"/>
        <w:jc w:val="lowKashida"/>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rtl/>
          <w:lang w:bidi="ar-EG"/>
        </w:rPr>
        <w:t>2</w:t>
      </w:r>
      <w:r w:rsidR="007F65C6" w:rsidRPr="00624BCC">
        <w:rPr>
          <w:rFonts w:ascii="Simplified Arabic" w:hAnsi="Simplified Arabic" w:cs="Simplified Arabic"/>
          <w:b/>
          <w:bCs/>
          <w:sz w:val="28"/>
          <w:szCs w:val="28"/>
          <w:rtl/>
          <w:lang w:bidi="ar-EG"/>
        </w:rPr>
        <w:t xml:space="preserve">/2/2 </w:t>
      </w:r>
      <w:r w:rsidR="007F65C6" w:rsidRPr="00624BCC">
        <w:rPr>
          <w:rFonts w:ascii="Simplified Arabic" w:hAnsi="Simplified Arabic" w:cs="Simplified Arabic"/>
          <w:b/>
          <w:bCs/>
          <w:sz w:val="28"/>
          <w:szCs w:val="28"/>
          <w:u w:val="single"/>
          <w:rtl/>
          <w:lang w:bidi="ar-EG"/>
        </w:rPr>
        <w:t xml:space="preserve">الطلب على جودة المراجعة: </w:t>
      </w:r>
    </w:p>
    <w:p w:rsidR="007F65C6" w:rsidRPr="00624BCC" w:rsidRDefault="00D648FE" w:rsidP="00D648FE">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hint="cs"/>
          <w:sz w:val="28"/>
          <w:szCs w:val="28"/>
          <w:rtl/>
          <w:lang w:bidi="ar-EG"/>
        </w:rPr>
        <w:t xml:space="preserve">أكد البعض </w:t>
      </w:r>
      <w:r w:rsidR="007F65C6" w:rsidRPr="00624BCC">
        <w:rPr>
          <w:rFonts w:ascii="Simplified Arabic" w:hAnsi="Simplified Arabic" w:cs="Simplified Arabic"/>
          <w:sz w:val="28"/>
          <w:szCs w:val="28"/>
          <w:rtl/>
          <w:lang w:bidi="ar-EG"/>
        </w:rPr>
        <w:t>أن جودة المراجعة تشير إلى ارتفاع مستوى التأكيد باحتمال عدم وجود أخطاء حذف أو تحريفات جوهرية في القوائم المالية</w:t>
      </w:r>
      <w:r w:rsidRPr="00624BCC">
        <w:rPr>
          <w:rFonts w:ascii="Simplified Arabic" w:hAnsi="Simplified Arabic" w:cs="Simplified Arabic" w:hint="cs"/>
          <w:sz w:val="28"/>
          <w:szCs w:val="28"/>
          <w:rtl/>
          <w:lang w:bidi="ar-EG"/>
        </w:rPr>
        <w:t xml:space="preserve">، وأوضح البعض الآخر </w:t>
      </w:r>
      <w:r w:rsidR="007F65C6" w:rsidRPr="00624BCC">
        <w:rPr>
          <w:rFonts w:ascii="Simplified Arabic" w:hAnsi="Simplified Arabic" w:cs="Simplified Arabic"/>
          <w:sz w:val="28"/>
          <w:szCs w:val="28"/>
          <w:rtl/>
          <w:lang w:bidi="ar-EG"/>
        </w:rPr>
        <w:t>أن جودة المراجعة تتمثل في</w:t>
      </w:r>
      <w:r w:rsidRPr="00624BCC">
        <w:rPr>
          <w:rFonts w:ascii="Simplified Arabic" w:hAnsi="Simplified Arabic" w:cs="Simplified Arabic" w:hint="cs"/>
          <w:sz w:val="28"/>
          <w:szCs w:val="28"/>
          <w:rtl/>
          <w:lang w:bidi="ar-EG"/>
        </w:rPr>
        <w:t xml:space="preserve"> </w:t>
      </w:r>
      <w:r w:rsidR="007F65C6" w:rsidRPr="00624BCC">
        <w:rPr>
          <w:rFonts w:ascii="Simplified Arabic" w:hAnsi="Simplified Arabic" w:cs="Simplified Arabic"/>
          <w:sz w:val="28"/>
          <w:szCs w:val="28"/>
          <w:rtl/>
          <w:lang w:bidi="ar-EG"/>
        </w:rPr>
        <w:t>الأداء الجيد الذي يجب أن يتبع في كل عملية مراجعة للتأكد من كفاءة وفعالية الإجراءات المتبعة والأساليب المستخدمة للوفاء بمتطلبات العمل والمجتمع"</w:t>
      </w:r>
      <w:r w:rsidR="005411A1">
        <w:rPr>
          <w:rFonts w:ascii="Simplified Arabic" w:hAnsi="Simplified Arabic" w:cs="Simplified Arabic" w:hint="cs"/>
          <w:sz w:val="28"/>
          <w:szCs w:val="28"/>
          <w:rtl/>
          <w:lang w:bidi="ar-EG"/>
        </w:rPr>
        <w:t xml:space="preserve"> </w:t>
      </w:r>
      <w:r w:rsidRPr="00624BCC">
        <w:rPr>
          <w:rFonts w:ascii="Simplified Arabic" w:hAnsi="Simplified Arabic" w:cs="Simplified Arabic" w:hint="cs"/>
          <w:sz w:val="28"/>
          <w:szCs w:val="28"/>
          <w:rtl/>
          <w:lang w:bidi="ar-EG"/>
        </w:rPr>
        <w:t>(</w:t>
      </w:r>
      <w:r w:rsidRPr="00624BCC">
        <w:rPr>
          <w:rFonts w:ascii="Simplified Arabic" w:hAnsi="Simplified Arabic" w:cs="Simplified Arabic"/>
          <w:sz w:val="28"/>
          <w:szCs w:val="28"/>
          <w:lang w:bidi="ar-EG"/>
        </w:rPr>
        <w:t>Jerry &amp; Mark, 2010: P57</w:t>
      </w:r>
      <w:r w:rsidRPr="00624BCC">
        <w:rPr>
          <w:rFonts w:ascii="Simplified Arabic" w:hAnsi="Simplified Arabic" w:cs="Simplified Arabic" w:hint="cs"/>
          <w:sz w:val="28"/>
          <w:szCs w:val="28"/>
          <w:rtl/>
          <w:lang w:bidi="ar-EG"/>
        </w:rPr>
        <w:t>).</w:t>
      </w:r>
    </w:p>
    <w:p w:rsidR="007F65C6" w:rsidRPr="00624BCC" w:rsidRDefault="007A04AF" w:rsidP="00271CEF">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ويلاحظ أن</w:t>
      </w:r>
      <w:r>
        <w:rPr>
          <w:rFonts w:ascii="Simplified Arabic" w:hAnsi="Simplified Arabic" w:cs="Simplified Arabic" w:hint="cs"/>
          <w:sz w:val="28"/>
          <w:szCs w:val="28"/>
          <w:rtl/>
          <w:lang w:bidi="ar-EG"/>
        </w:rPr>
        <w:t xml:space="preserve"> </w:t>
      </w:r>
      <w:r w:rsidR="00271CEF">
        <w:rPr>
          <w:rFonts w:ascii="Simplified Arabic" w:hAnsi="Simplified Arabic" w:cs="Simplified Arabic" w:hint="cs"/>
          <w:sz w:val="28"/>
          <w:szCs w:val="28"/>
          <w:rtl/>
          <w:lang w:bidi="ar-EG"/>
        </w:rPr>
        <w:t xml:space="preserve">البعض حاول الربط </w:t>
      </w:r>
      <w:r w:rsidR="007F65C6" w:rsidRPr="00624BCC">
        <w:rPr>
          <w:rFonts w:ascii="Simplified Arabic" w:hAnsi="Simplified Arabic" w:cs="Simplified Arabic"/>
          <w:sz w:val="28"/>
          <w:szCs w:val="28"/>
          <w:rtl/>
          <w:lang w:bidi="ar-EG"/>
        </w:rPr>
        <w:t>بين جودة المراجعة ودرجة اكتشاف المراجع للأخطاء والتحريفات الواردة في القوائم المالية، في حين اهتم البعض الآخر بالإجراءات والوسائل التي يجب إتباعها أثناء عملية المراجعة لتحقيق أداء جيد.</w:t>
      </w:r>
    </w:p>
    <w:p w:rsidR="0025645A" w:rsidRPr="00624BCC" w:rsidRDefault="007F65C6" w:rsidP="00196784">
      <w:pPr>
        <w:spacing w:line="288" w:lineRule="auto"/>
        <w:ind w:firstLine="720"/>
        <w:jc w:val="lowKashida"/>
        <w:rPr>
          <w:rFonts w:ascii="Simplified Arabic" w:hAnsi="Simplified Arabic" w:cs="Simplified Arabic"/>
          <w:sz w:val="28"/>
          <w:szCs w:val="28"/>
          <w:lang w:bidi="ar-EG"/>
        </w:rPr>
      </w:pPr>
      <w:r w:rsidRPr="00624BCC">
        <w:rPr>
          <w:rFonts w:ascii="Simplified Arabic" w:hAnsi="Simplified Arabic" w:cs="Simplified Arabic"/>
          <w:sz w:val="28"/>
          <w:szCs w:val="28"/>
          <w:rtl/>
          <w:lang w:bidi="ar-EG"/>
        </w:rPr>
        <w:t xml:space="preserve">ونخلص من ذلك إلى أن جودة المراجعة تتمثل في قيام مكاتب المراجعة بمزاولة تنفيذ عمليات المراجعة بكفاءة وفعالية بما يخدم أهداف المستخدم ومتطلباته وطبقاً للمعايير المهنية المتعارف عليها، ومن الملاحظ أن مفهوم جودة </w:t>
      </w:r>
      <w:r w:rsidR="00D648FE" w:rsidRPr="00624BCC">
        <w:rPr>
          <w:rFonts w:ascii="Simplified Arabic" w:hAnsi="Simplified Arabic" w:cs="Simplified Arabic" w:hint="cs"/>
          <w:sz w:val="28"/>
          <w:szCs w:val="28"/>
          <w:rtl/>
          <w:lang w:bidi="ar-EG"/>
        </w:rPr>
        <w:t>المراجعة مفهوم متعدد الجوانب وذلك لأن جودة المراجعة تهم عدة أطراف</w:t>
      </w:r>
      <w:r w:rsidR="00BA685E">
        <w:rPr>
          <w:rFonts w:ascii="Simplified Arabic" w:hAnsi="Simplified Arabic" w:cs="Simplified Arabic" w:hint="cs"/>
          <w:sz w:val="28"/>
          <w:szCs w:val="28"/>
          <w:rtl/>
          <w:lang w:bidi="ar-EG"/>
        </w:rPr>
        <w:t xml:space="preserve"> (</w:t>
      </w:r>
      <w:r w:rsidR="00D648FE" w:rsidRPr="00624BCC">
        <w:rPr>
          <w:rFonts w:ascii="Simplified Arabic" w:hAnsi="Simplified Arabic" w:cs="Simplified Arabic" w:hint="cs"/>
          <w:sz w:val="28"/>
          <w:szCs w:val="28"/>
          <w:rtl/>
          <w:lang w:bidi="ar-EG"/>
        </w:rPr>
        <w:t>معدي ومستخدمي القوائم المالية</w:t>
      </w:r>
      <w:r w:rsidR="00BA685E">
        <w:rPr>
          <w:rFonts w:ascii="Simplified Arabic" w:hAnsi="Simplified Arabic" w:cs="Simplified Arabic" w:hint="cs"/>
          <w:sz w:val="28"/>
          <w:szCs w:val="28"/>
          <w:rtl/>
          <w:lang w:bidi="ar-EG"/>
        </w:rPr>
        <w:t>، و</w:t>
      </w:r>
      <w:r w:rsidR="00D648FE" w:rsidRPr="00624BCC">
        <w:rPr>
          <w:rFonts w:ascii="Simplified Arabic" w:hAnsi="Simplified Arabic" w:cs="Simplified Arabic" w:hint="cs"/>
          <w:sz w:val="28"/>
          <w:szCs w:val="28"/>
          <w:rtl/>
          <w:lang w:bidi="ar-EG"/>
        </w:rPr>
        <w:t xml:space="preserve">مكاتب المراجعة ذاتها، </w:t>
      </w:r>
      <w:r w:rsidR="00BA685E">
        <w:rPr>
          <w:rFonts w:ascii="Simplified Arabic" w:hAnsi="Simplified Arabic" w:cs="Simplified Arabic" w:hint="cs"/>
          <w:sz w:val="28"/>
          <w:szCs w:val="28"/>
          <w:rtl/>
          <w:lang w:bidi="ar-EG"/>
        </w:rPr>
        <w:t>و</w:t>
      </w:r>
      <w:r w:rsidR="00D648FE" w:rsidRPr="00624BCC">
        <w:rPr>
          <w:rFonts w:ascii="Simplified Arabic" w:hAnsi="Simplified Arabic" w:cs="Simplified Arabic" w:hint="cs"/>
          <w:sz w:val="28"/>
          <w:szCs w:val="28"/>
          <w:rtl/>
          <w:lang w:bidi="ar-EG"/>
        </w:rPr>
        <w:t>المنظمات المهنية</w:t>
      </w:r>
      <w:r w:rsidR="00BA685E">
        <w:rPr>
          <w:rFonts w:ascii="Simplified Arabic" w:hAnsi="Simplified Arabic" w:cs="Simplified Arabic" w:hint="cs"/>
          <w:sz w:val="28"/>
          <w:szCs w:val="28"/>
          <w:rtl/>
          <w:lang w:bidi="ar-EG"/>
        </w:rPr>
        <w:t xml:space="preserve">، والأجهزة الحكومية) وكافة هذه الأطراف </w:t>
      </w:r>
      <w:r w:rsidR="00D648FE" w:rsidRPr="00624BCC">
        <w:rPr>
          <w:rFonts w:ascii="Simplified Arabic" w:hAnsi="Simplified Arabic" w:cs="Simplified Arabic" w:hint="cs"/>
          <w:sz w:val="28"/>
          <w:szCs w:val="28"/>
          <w:rtl/>
          <w:lang w:bidi="ar-EG"/>
        </w:rPr>
        <w:t xml:space="preserve">تسعى إلى تحقيق </w:t>
      </w:r>
      <w:r w:rsidR="0025645A" w:rsidRPr="00624BCC">
        <w:rPr>
          <w:rFonts w:ascii="Simplified Arabic" w:hAnsi="Simplified Arabic" w:cs="Simplified Arabic" w:hint="cs"/>
          <w:sz w:val="28"/>
          <w:szCs w:val="28"/>
          <w:rtl/>
          <w:lang w:bidi="ar-EG"/>
        </w:rPr>
        <w:t>مستوى عالي من الجودة من أجل تطوير المهنة وتدعيم الثقة فيها</w:t>
      </w:r>
      <w:r w:rsidR="00196784">
        <w:rPr>
          <w:rFonts w:ascii="Simplified Arabic" w:hAnsi="Simplified Arabic" w:cs="Simplified Arabic" w:hint="cs"/>
          <w:sz w:val="28"/>
          <w:szCs w:val="28"/>
          <w:rtl/>
          <w:lang w:bidi="ar-EG"/>
        </w:rPr>
        <w:t xml:space="preserve">، </w:t>
      </w:r>
      <w:r w:rsidR="00BA685E">
        <w:rPr>
          <w:rFonts w:ascii="Simplified Arabic" w:hAnsi="Simplified Arabic" w:cs="Simplified Arabic" w:hint="cs"/>
          <w:sz w:val="28"/>
          <w:szCs w:val="28"/>
          <w:rtl/>
          <w:lang w:bidi="ar-EG"/>
        </w:rPr>
        <w:t xml:space="preserve">بالإضافة إلى </w:t>
      </w:r>
      <w:r w:rsidR="0025645A" w:rsidRPr="00624BCC">
        <w:rPr>
          <w:rFonts w:ascii="Simplified Arabic" w:hAnsi="Simplified Arabic" w:cs="Simplified Arabic" w:hint="cs"/>
          <w:sz w:val="28"/>
          <w:szCs w:val="28"/>
          <w:rtl/>
          <w:lang w:bidi="ar-EG"/>
        </w:rPr>
        <w:t xml:space="preserve">حماية النشاط الاقتصادي وجميع الأطراف ذات الصلة. </w:t>
      </w:r>
    </w:p>
    <w:p w:rsidR="007F65C6" w:rsidRPr="00624BCC" w:rsidRDefault="007F65C6" w:rsidP="0062182C">
      <w:pPr>
        <w:spacing w:line="288" w:lineRule="auto"/>
        <w:ind w:firstLine="455"/>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"ولا شك إن وجود سوق تنافسية بين المراجعين المزاولين لمهنة المراجعة يعد أحد العوامل التي يمكن أن تؤثر في جودة أداء المراجعة وخاصة بالنسبة للمكاتب الصغيرة أو حديثة العهد بمزاولة المهنة</w:t>
      </w:r>
      <w:r w:rsidR="00655E78" w:rsidRPr="00624BCC">
        <w:rPr>
          <w:rFonts w:ascii="Simplified Arabic" w:hAnsi="Simplified Arabic" w:cs="Simplified Arabic"/>
          <w:sz w:val="28"/>
          <w:szCs w:val="28"/>
          <w:rtl/>
          <w:lang w:bidi="ar-EG"/>
        </w:rPr>
        <w:t>"</w:t>
      </w:r>
      <w:r w:rsidR="00406BC4" w:rsidRPr="00624BCC">
        <w:rPr>
          <w:rFonts w:ascii="Simplified Arabic" w:hAnsi="Simplified Arabic" w:cs="Simplified Arabic"/>
          <w:sz w:val="28"/>
          <w:szCs w:val="28"/>
          <w:rtl/>
          <w:lang w:bidi="ar-EG"/>
        </w:rPr>
        <w:t xml:space="preserve"> (</w:t>
      </w:r>
      <w:r w:rsidR="0062182C">
        <w:rPr>
          <w:rFonts w:ascii="Simplified Arabic" w:hAnsi="Simplified Arabic" w:cs="Simplified Arabic" w:hint="cs"/>
          <w:sz w:val="28"/>
          <w:szCs w:val="28"/>
          <w:rtl/>
          <w:lang w:bidi="ar-EG"/>
        </w:rPr>
        <w:t xml:space="preserve">محمد بكري </w:t>
      </w:r>
      <w:r w:rsidR="00406BC4" w:rsidRPr="00624BCC">
        <w:rPr>
          <w:rFonts w:ascii="Simplified Arabic" w:hAnsi="Simplified Arabic" w:cs="Simplified Arabic"/>
          <w:sz w:val="28"/>
          <w:szCs w:val="28"/>
          <w:rtl/>
          <w:lang w:bidi="ar-EG"/>
        </w:rPr>
        <w:t>عبد العليم</w:t>
      </w:r>
      <w:r w:rsidR="005411A1">
        <w:rPr>
          <w:rFonts w:ascii="Simplified Arabic" w:hAnsi="Simplified Arabic" w:cs="Simplified Arabic" w:hint="cs"/>
          <w:sz w:val="28"/>
          <w:szCs w:val="28"/>
          <w:rtl/>
          <w:lang w:bidi="ar-EG"/>
        </w:rPr>
        <w:t>،</w:t>
      </w:r>
      <w:r w:rsidR="00406BC4" w:rsidRPr="00624BCC">
        <w:rPr>
          <w:rFonts w:ascii="Simplified Arabic" w:hAnsi="Simplified Arabic" w:cs="Simplified Arabic"/>
          <w:sz w:val="28"/>
          <w:szCs w:val="28"/>
          <w:rtl/>
          <w:lang w:bidi="ar-EG"/>
        </w:rPr>
        <w:t xml:space="preserve"> 2000: 312)</w:t>
      </w:r>
      <w:r w:rsidRPr="00624BCC">
        <w:rPr>
          <w:rFonts w:ascii="Simplified Arabic" w:hAnsi="Simplified Arabic" w:cs="Simplified Arabic"/>
          <w:sz w:val="28"/>
          <w:szCs w:val="28"/>
          <w:rtl/>
          <w:lang w:bidi="ar-EG"/>
        </w:rPr>
        <w:t xml:space="preserve">، فالمنافسة بين مكاتب المراجعة تؤدي إلى زيادة جودة </w:t>
      </w:r>
      <w:r w:rsidR="0062182C">
        <w:rPr>
          <w:rFonts w:ascii="Simplified Arabic" w:hAnsi="Simplified Arabic" w:cs="Simplified Arabic" w:hint="cs"/>
          <w:sz w:val="28"/>
          <w:szCs w:val="28"/>
          <w:rtl/>
          <w:lang w:bidi="ar-EG"/>
        </w:rPr>
        <w:t>للسببين التاليين</w:t>
      </w:r>
      <w:r w:rsidRPr="00624BCC">
        <w:rPr>
          <w:rFonts w:ascii="Simplified Arabic" w:hAnsi="Simplified Arabic" w:cs="Simplified Arabic"/>
          <w:sz w:val="28"/>
          <w:szCs w:val="28"/>
          <w:rtl/>
          <w:lang w:bidi="ar-EG"/>
        </w:rPr>
        <w:t xml:space="preserve">: </w:t>
      </w:r>
    </w:p>
    <w:p w:rsidR="007F65C6" w:rsidRPr="00624BCC" w:rsidRDefault="007F65C6" w:rsidP="00597B41">
      <w:pPr>
        <w:numPr>
          <w:ilvl w:val="0"/>
          <w:numId w:val="16"/>
        </w:numPr>
        <w:tabs>
          <w:tab w:val="clear" w:pos="1080"/>
        </w:tabs>
        <w:spacing w:line="288" w:lineRule="auto"/>
        <w:ind w:left="433" w:hanging="364"/>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زيادة حدة المنافسة بين مكاتب المراجعة أدت إلى الاهتمام بجودة المراجعة حتى يتميز المكتب عن غيره من مكاتب المراجعة الأخرى.</w:t>
      </w:r>
    </w:p>
    <w:p w:rsidR="007F65C6" w:rsidRPr="00624BCC" w:rsidRDefault="007F65C6" w:rsidP="00597B41">
      <w:pPr>
        <w:numPr>
          <w:ilvl w:val="0"/>
          <w:numId w:val="16"/>
        </w:numPr>
        <w:tabs>
          <w:tab w:val="clear" w:pos="1080"/>
        </w:tabs>
        <w:spacing w:line="288" w:lineRule="auto"/>
        <w:ind w:left="433" w:hanging="364"/>
        <w:jc w:val="lowKashida"/>
        <w:rPr>
          <w:rFonts w:ascii="Simplified Arabic" w:hAnsi="Simplified Arabic" w:cs="Simplified Arabic"/>
          <w:sz w:val="28"/>
          <w:szCs w:val="28"/>
          <w:lang w:bidi="ar-EG"/>
        </w:rPr>
      </w:pPr>
      <w:proofErr w:type="gramStart"/>
      <w:r w:rsidRPr="00624BCC">
        <w:rPr>
          <w:rFonts w:ascii="Simplified Arabic" w:hAnsi="Simplified Arabic" w:cs="Simplified Arabic"/>
          <w:sz w:val="28"/>
          <w:szCs w:val="28"/>
          <w:rtl/>
          <w:lang w:bidi="ar-EG"/>
        </w:rPr>
        <w:t>يتوقف</w:t>
      </w:r>
      <w:proofErr w:type="gramEnd"/>
      <w:r w:rsidRPr="00624BCC">
        <w:rPr>
          <w:rFonts w:ascii="Simplified Arabic" w:hAnsi="Simplified Arabic" w:cs="Simplified Arabic"/>
          <w:sz w:val="28"/>
          <w:szCs w:val="28"/>
          <w:rtl/>
          <w:lang w:bidi="ar-EG"/>
        </w:rPr>
        <w:t xml:space="preserve"> قرار العميل بشأن اختيار </w:t>
      </w:r>
      <w:r w:rsidR="00590002" w:rsidRPr="00624BCC">
        <w:rPr>
          <w:rFonts w:ascii="Simplified Arabic" w:hAnsi="Simplified Arabic" w:cs="Simplified Arabic"/>
          <w:sz w:val="28"/>
          <w:szCs w:val="28"/>
          <w:rtl/>
          <w:lang w:bidi="ar-EG"/>
        </w:rPr>
        <w:t xml:space="preserve">مكتب مراجعة </w:t>
      </w:r>
      <w:r w:rsidRPr="00624BCC">
        <w:rPr>
          <w:rFonts w:ascii="Simplified Arabic" w:hAnsi="Simplified Arabic" w:cs="Simplified Arabic"/>
          <w:sz w:val="28"/>
          <w:szCs w:val="28"/>
          <w:rtl/>
          <w:lang w:bidi="ar-EG"/>
        </w:rPr>
        <w:t>معين على جودة عملية المراجعة المتوقعة من هذا المراجع وليس طبقاً للتكلفة أو الأتعاب الأقل فقط.</w:t>
      </w:r>
    </w:p>
    <w:p w:rsidR="007F65C6" w:rsidRPr="00B36175" w:rsidRDefault="007F65C6" w:rsidP="00BA685E">
      <w:pPr>
        <w:spacing w:line="288" w:lineRule="auto"/>
        <w:ind w:firstLine="578"/>
        <w:jc w:val="lowKashida"/>
        <w:rPr>
          <w:rFonts w:ascii="Simplified Arabic" w:hAnsi="Simplified Arabic" w:cs="Simplified Arabic"/>
          <w:spacing w:val="-4"/>
          <w:sz w:val="28"/>
          <w:szCs w:val="28"/>
          <w:rtl/>
          <w:lang w:bidi="ar-EG"/>
        </w:rPr>
      </w:pPr>
      <w:r w:rsidRPr="00B36175">
        <w:rPr>
          <w:rFonts w:ascii="Simplified Arabic" w:hAnsi="Simplified Arabic" w:cs="Simplified Arabic"/>
          <w:spacing w:val="-4"/>
          <w:sz w:val="28"/>
          <w:szCs w:val="28"/>
          <w:rtl/>
          <w:lang w:bidi="ar-EG"/>
        </w:rPr>
        <w:lastRenderedPageBreak/>
        <w:t xml:space="preserve">ويضاف إلى ما سبق أن جودة المراجعة هي </w:t>
      </w:r>
      <w:r w:rsidR="00BA685E" w:rsidRPr="00B36175">
        <w:rPr>
          <w:rFonts w:ascii="Simplified Arabic" w:hAnsi="Simplified Arabic" w:cs="Simplified Arabic" w:hint="cs"/>
          <w:spacing w:val="-4"/>
          <w:sz w:val="28"/>
          <w:szCs w:val="28"/>
          <w:rtl/>
          <w:lang w:bidi="ar-EG"/>
        </w:rPr>
        <w:t xml:space="preserve">أحد الأسباب </w:t>
      </w:r>
      <w:r w:rsidRPr="00B36175">
        <w:rPr>
          <w:rFonts w:ascii="Simplified Arabic" w:hAnsi="Simplified Arabic" w:cs="Simplified Arabic"/>
          <w:spacing w:val="-4"/>
          <w:sz w:val="28"/>
          <w:szCs w:val="28"/>
          <w:rtl/>
          <w:lang w:bidi="ar-EG"/>
        </w:rPr>
        <w:t>ا</w:t>
      </w:r>
      <w:r w:rsidR="007153FF" w:rsidRPr="00B36175">
        <w:rPr>
          <w:rFonts w:ascii="Simplified Arabic" w:hAnsi="Simplified Arabic" w:cs="Simplified Arabic"/>
          <w:spacing w:val="-4"/>
          <w:sz w:val="28"/>
          <w:szCs w:val="28"/>
          <w:rtl/>
          <w:lang w:bidi="ar-EG"/>
        </w:rPr>
        <w:t>لأساسية في تغيير مكاتب المراجعة</w:t>
      </w:r>
      <w:r w:rsidRPr="00B36175">
        <w:rPr>
          <w:rFonts w:ascii="Simplified Arabic" w:hAnsi="Simplified Arabic" w:cs="Simplified Arabic"/>
          <w:spacing w:val="-4"/>
          <w:sz w:val="28"/>
          <w:szCs w:val="28"/>
          <w:rtl/>
          <w:lang w:bidi="ar-EG"/>
        </w:rPr>
        <w:t xml:space="preserve">، فلم تعد المنافسة السعرية ذات فعالية في جذب العملاء وذلك بالمقارنة بالمنافسة في مجال جودة المراجعة التي يقدمها كل مكتب، حيث يتجه كثير من العملاء إلى مكاتب المراجعة التي تقدم خدمات ذات جودة عالية تزداد </w:t>
      </w:r>
      <w:r w:rsidR="00B36175" w:rsidRPr="00B36175">
        <w:rPr>
          <w:rFonts w:ascii="Simplified Arabic" w:hAnsi="Simplified Arabic" w:cs="Simplified Arabic" w:hint="cs"/>
          <w:spacing w:val="-4"/>
          <w:sz w:val="28"/>
          <w:szCs w:val="28"/>
          <w:rtl/>
          <w:lang w:bidi="ar-EG"/>
        </w:rPr>
        <w:t xml:space="preserve">معها </w:t>
      </w:r>
      <w:r w:rsidRPr="00B36175">
        <w:rPr>
          <w:rFonts w:ascii="Simplified Arabic" w:hAnsi="Simplified Arabic" w:cs="Simplified Arabic"/>
          <w:spacing w:val="-4"/>
          <w:sz w:val="28"/>
          <w:szCs w:val="28"/>
          <w:rtl/>
          <w:lang w:bidi="ar-EG"/>
        </w:rPr>
        <w:t>ثقة مستخدمي المعلو</w:t>
      </w:r>
      <w:r w:rsidR="005411A1" w:rsidRPr="00B36175">
        <w:rPr>
          <w:rFonts w:ascii="Simplified Arabic" w:hAnsi="Simplified Arabic" w:cs="Simplified Arabic"/>
          <w:spacing w:val="-4"/>
          <w:sz w:val="28"/>
          <w:szCs w:val="28"/>
          <w:rtl/>
          <w:lang w:bidi="ar-EG"/>
        </w:rPr>
        <w:t>مات في التقارير والاعتماد عليها</w:t>
      </w:r>
      <w:r w:rsidR="00FD365E" w:rsidRPr="00B36175">
        <w:rPr>
          <w:rFonts w:ascii="Simplified Arabic" w:hAnsi="Simplified Arabic" w:cs="Simplified Arabic"/>
          <w:spacing w:val="-4"/>
          <w:sz w:val="28"/>
          <w:szCs w:val="28"/>
          <w:rtl/>
          <w:lang w:bidi="ar-EG"/>
        </w:rPr>
        <w:t xml:space="preserve">، </w:t>
      </w:r>
      <w:r w:rsidR="00BA685E" w:rsidRPr="00B36175">
        <w:rPr>
          <w:rFonts w:ascii="Simplified Arabic" w:hAnsi="Simplified Arabic" w:cs="Simplified Arabic" w:hint="cs"/>
          <w:spacing w:val="-4"/>
          <w:sz w:val="28"/>
          <w:szCs w:val="28"/>
          <w:rtl/>
          <w:lang w:bidi="ar-EG"/>
        </w:rPr>
        <w:t xml:space="preserve">ومن ثم </w:t>
      </w:r>
      <w:r w:rsidRPr="00B36175">
        <w:rPr>
          <w:rFonts w:ascii="Simplified Arabic" w:hAnsi="Simplified Arabic" w:cs="Simplified Arabic"/>
          <w:spacing w:val="-4"/>
          <w:sz w:val="28"/>
          <w:szCs w:val="28"/>
          <w:rtl/>
          <w:lang w:bidi="ar-EG"/>
        </w:rPr>
        <w:t xml:space="preserve">فإن جودة المراجعة </w:t>
      </w:r>
      <w:r w:rsidR="00BA685E" w:rsidRPr="00B36175">
        <w:rPr>
          <w:rFonts w:ascii="Simplified Arabic" w:hAnsi="Simplified Arabic" w:cs="Simplified Arabic" w:hint="cs"/>
          <w:spacing w:val="-4"/>
          <w:sz w:val="28"/>
          <w:szCs w:val="28"/>
          <w:rtl/>
          <w:lang w:bidi="ar-EG"/>
        </w:rPr>
        <w:t xml:space="preserve">تمثل </w:t>
      </w:r>
      <w:r w:rsidRPr="00B36175">
        <w:rPr>
          <w:rFonts w:ascii="Simplified Arabic" w:hAnsi="Simplified Arabic" w:cs="Simplified Arabic"/>
          <w:spacing w:val="-4"/>
          <w:sz w:val="28"/>
          <w:szCs w:val="28"/>
          <w:rtl/>
          <w:lang w:bidi="ar-EG"/>
        </w:rPr>
        <w:t>سبباً رئيسياً لزيادة درجة التركيز السوقي لدى مكاتب المراجعة التي تقدم خدمات عالية الجودة.</w:t>
      </w:r>
    </w:p>
    <w:p w:rsidR="001D2F25" w:rsidRPr="00624BCC" w:rsidRDefault="00597B41" w:rsidP="00597B41">
      <w:pPr>
        <w:spacing w:line="288" w:lineRule="auto"/>
        <w:jc w:val="lowKashida"/>
        <w:rPr>
          <w:rFonts w:ascii="Simplified Arabic" w:hAnsi="Simplified Arabic" w:cs="Simplified Arabic"/>
          <w:b/>
          <w:bCs/>
          <w:sz w:val="30"/>
          <w:szCs w:val="30"/>
          <w:u w:val="single"/>
          <w:rtl/>
          <w:lang w:bidi="ar-EG"/>
        </w:rPr>
      </w:pPr>
      <w:r>
        <w:rPr>
          <w:rFonts w:ascii="Simplified Arabic" w:hAnsi="Simplified Arabic" w:cs="Simplified Arabic" w:hint="cs"/>
          <w:b/>
          <w:bCs/>
          <w:sz w:val="30"/>
          <w:szCs w:val="30"/>
          <w:rtl/>
          <w:lang w:bidi="ar-EG"/>
        </w:rPr>
        <w:t>2</w:t>
      </w:r>
      <w:r w:rsidR="001D2F25" w:rsidRPr="00624BCC">
        <w:rPr>
          <w:rFonts w:ascii="Simplified Arabic" w:hAnsi="Simplified Arabic" w:cs="Simplified Arabic"/>
          <w:b/>
          <w:bCs/>
          <w:sz w:val="30"/>
          <w:szCs w:val="30"/>
          <w:rtl/>
          <w:lang w:bidi="ar-EG"/>
        </w:rPr>
        <w:t>/2/</w:t>
      </w:r>
      <w:r>
        <w:rPr>
          <w:rFonts w:ascii="Simplified Arabic" w:hAnsi="Simplified Arabic" w:cs="Simplified Arabic" w:hint="cs"/>
          <w:b/>
          <w:bCs/>
          <w:sz w:val="30"/>
          <w:szCs w:val="30"/>
          <w:rtl/>
          <w:lang w:bidi="ar-EG"/>
        </w:rPr>
        <w:t>3</w:t>
      </w:r>
      <w:r w:rsidR="0021507C" w:rsidRPr="00624BCC">
        <w:rPr>
          <w:rFonts w:ascii="Simplified Arabic" w:hAnsi="Simplified Arabic" w:cs="Simplified Arabic"/>
          <w:b/>
          <w:bCs/>
          <w:sz w:val="30"/>
          <w:szCs w:val="30"/>
          <w:rtl/>
          <w:lang w:bidi="ar-EG"/>
        </w:rPr>
        <w:t xml:space="preserve"> </w:t>
      </w:r>
      <w:r w:rsidR="0021507C" w:rsidRPr="00624BCC">
        <w:rPr>
          <w:rFonts w:ascii="Simplified Arabic" w:hAnsi="Simplified Arabic" w:cs="Simplified Arabic"/>
          <w:b/>
          <w:bCs/>
          <w:sz w:val="30"/>
          <w:szCs w:val="30"/>
          <w:u w:val="single"/>
          <w:rtl/>
          <w:lang w:bidi="ar-EG"/>
        </w:rPr>
        <w:t xml:space="preserve">طلب عملاء </w:t>
      </w:r>
      <w:r w:rsidR="0000423C" w:rsidRPr="00624BCC">
        <w:rPr>
          <w:rFonts w:ascii="Simplified Arabic" w:hAnsi="Simplified Arabic" w:cs="Simplified Arabic"/>
          <w:b/>
          <w:bCs/>
          <w:sz w:val="30"/>
          <w:szCs w:val="30"/>
          <w:u w:val="single"/>
          <w:rtl/>
          <w:lang w:bidi="ar-EG"/>
        </w:rPr>
        <w:t xml:space="preserve">المراجعة </w:t>
      </w:r>
      <w:r w:rsidR="0021507C" w:rsidRPr="00624BCC">
        <w:rPr>
          <w:rFonts w:ascii="Simplified Arabic" w:hAnsi="Simplified Arabic" w:cs="Simplified Arabic"/>
          <w:b/>
          <w:bCs/>
          <w:sz w:val="30"/>
          <w:szCs w:val="30"/>
          <w:u w:val="single"/>
          <w:rtl/>
          <w:lang w:bidi="ar-EG"/>
        </w:rPr>
        <w:t xml:space="preserve">الحصول على خدمات أخرى بكفاءة </w:t>
      </w:r>
      <w:proofErr w:type="gramStart"/>
      <w:r w:rsidR="008F1884" w:rsidRPr="00624BCC">
        <w:rPr>
          <w:rFonts w:ascii="Simplified Arabic" w:hAnsi="Simplified Arabic" w:cs="Simplified Arabic"/>
          <w:b/>
          <w:bCs/>
          <w:sz w:val="30"/>
          <w:szCs w:val="30"/>
          <w:u w:val="single"/>
          <w:rtl/>
          <w:lang w:bidi="ar-EG"/>
        </w:rPr>
        <w:t>وفعالية</w:t>
      </w:r>
      <w:proofErr w:type="gramEnd"/>
      <w:r w:rsidR="008F1884" w:rsidRPr="00624BCC">
        <w:rPr>
          <w:rFonts w:ascii="Simplified Arabic" w:hAnsi="Simplified Arabic" w:cs="Simplified Arabic"/>
          <w:b/>
          <w:bCs/>
          <w:sz w:val="30"/>
          <w:szCs w:val="30"/>
          <w:u w:val="single"/>
          <w:rtl/>
          <w:lang w:bidi="ar-EG"/>
        </w:rPr>
        <w:t xml:space="preserve">: </w:t>
      </w:r>
    </w:p>
    <w:p w:rsidR="007E1C3F" w:rsidRPr="00624BCC" w:rsidRDefault="007E1C3F" w:rsidP="00624BCC">
      <w:pPr>
        <w:spacing w:line="288" w:lineRule="auto"/>
        <w:ind w:firstLine="720"/>
        <w:jc w:val="lowKashida"/>
        <w:rPr>
          <w:rFonts w:ascii="Simplified Arabic" w:hAnsi="Simplified Arabic" w:cs="Simplified Arabic"/>
          <w:spacing w:val="-4"/>
          <w:sz w:val="28"/>
          <w:szCs w:val="28"/>
          <w:rtl/>
          <w:lang w:bidi="ar-EG"/>
        </w:rPr>
      </w:pPr>
      <w:r w:rsidRPr="00624BCC">
        <w:rPr>
          <w:rFonts w:ascii="Simplified Arabic" w:hAnsi="Simplified Arabic" w:cs="Simplified Arabic"/>
          <w:spacing w:val="-4"/>
          <w:sz w:val="28"/>
          <w:szCs w:val="28"/>
          <w:rtl/>
          <w:lang w:bidi="ar-EG"/>
        </w:rPr>
        <w:t>يمكن لمراجع الحسابات</w:t>
      </w:r>
      <w:r w:rsidR="002052B7" w:rsidRPr="00624BCC">
        <w:rPr>
          <w:rFonts w:ascii="Simplified Arabic" w:hAnsi="Simplified Arabic" w:cs="Simplified Arabic"/>
          <w:spacing w:val="-4"/>
          <w:sz w:val="28"/>
          <w:szCs w:val="28"/>
          <w:rtl/>
          <w:lang w:bidi="ar-EG"/>
        </w:rPr>
        <w:t xml:space="preserve"> - </w:t>
      </w:r>
      <w:r w:rsidRPr="00624BCC">
        <w:rPr>
          <w:rFonts w:ascii="Simplified Arabic" w:hAnsi="Simplified Arabic" w:cs="Simplified Arabic"/>
          <w:spacing w:val="-4"/>
          <w:sz w:val="28"/>
          <w:szCs w:val="28"/>
          <w:rtl/>
          <w:lang w:bidi="ar-EG"/>
        </w:rPr>
        <w:t xml:space="preserve">بجانب أدائه لخدمات المراجعة التقليدية وخدمات الفحص المحدود وتقييم نظام الرقابة الداخلية وتقديم الخدمات المحاسبية والضريبية والاستشارية – أن يقدم مجموعة من الخدمات </w:t>
      </w:r>
      <w:r w:rsidR="002052B7" w:rsidRPr="00624BCC">
        <w:rPr>
          <w:rFonts w:ascii="Simplified Arabic" w:hAnsi="Simplified Arabic" w:cs="Simplified Arabic"/>
          <w:spacing w:val="-4"/>
          <w:sz w:val="28"/>
          <w:szCs w:val="28"/>
          <w:rtl/>
          <w:lang w:bidi="ar-EG"/>
        </w:rPr>
        <w:t xml:space="preserve">المستحدثة </w:t>
      </w:r>
      <w:r w:rsidRPr="00624BCC">
        <w:rPr>
          <w:rFonts w:ascii="Simplified Arabic" w:hAnsi="Simplified Arabic" w:cs="Simplified Arabic"/>
          <w:spacing w:val="-4"/>
          <w:sz w:val="28"/>
          <w:szCs w:val="28"/>
          <w:rtl/>
          <w:lang w:bidi="ar-EG"/>
        </w:rPr>
        <w:t>المرتبطة بتكنولوجيا المعلومات والتجارة الالكترونية</w:t>
      </w:r>
      <w:r w:rsidR="002052B7" w:rsidRPr="00624BCC">
        <w:rPr>
          <w:rFonts w:ascii="Simplified Arabic" w:hAnsi="Simplified Arabic" w:cs="Simplified Arabic"/>
          <w:spacing w:val="-4"/>
          <w:sz w:val="28"/>
          <w:szCs w:val="28"/>
          <w:rtl/>
          <w:lang w:bidi="ar-EG"/>
        </w:rPr>
        <w:t xml:space="preserve"> (</w:t>
      </w:r>
      <w:r w:rsidR="002052B7" w:rsidRPr="00624BCC">
        <w:rPr>
          <w:rFonts w:ascii="Simplified Arabic" w:hAnsi="Simplified Arabic" w:cs="Simplified Arabic"/>
          <w:spacing w:val="-4"/>
          <w:lang w:bidi="ar-EG"/>
        </w:rPr>
        <w:t>Sys Trust – Web Trust</w:t>
      </w:r>
      <w:r w:rsidR="002052B7" w:rsidRPr="00624BCC">
        <w:rPr>
          <w:rFonts w:ascii="Simplified Arabic" w:hAnsi="Simplified Arabic" w:cs="Simplified Arabic"/>
          <w:spacing w:val="-4"/>
          <w:sz w:val="28"/>
          <w:szCs w:val="28"/>
          <w:rtl/>
          <w:lang w:bidi="ar-EG"/>
        </w:rPr>
        <w:t>)</w:t>
      </w:r>
      <w:r w:rsidRPr="00624BCC">
        <w:rPr>
          <w:rFonts w:ascii="Simplified Arabic" w:hAnsi="Simplified Arabic" w:cs="Simplified Arabic"/>
          <w:spacing w:val="-4"/>
          <w:sz w:val="28"/>
          <w:szCs w:val="28"/>
          <w:rtl/>
          <w:lang w:bidi="ar-EG"/>
        </w:rPr>
        <w:t>، وكذلك الخدمات الإدارية والاستشارية</w:t>
      </w:r>
      <w:r w:rsidR="002052B7" w:rsidRPr="00624BCC">
        <w:rPr>
          <w:rFonts w:ascii="Simplified Arabic" w:hAnsi="Simplified Arabic" w:cs="Simplified Arabic"/>
          <w:spacing w:val="-4"/>
          <w:sz w:val="28"/>
          <w:szCs w:val="28"/>
          <w:rtl/>
          <w:lang w:bidi="ar-EG"/>
        </w:rPr>
        <w:t xml:space="preserve"> المرتبطة بتكنولوجيا المعلومات </w:t>
      </w:r>
      <w:r w:rsidR="002052B7" w:rsidRPr="00624BCC">
        <w:rPr>
          <w:rFonts w:ascii="Simplified Arabic" w:hAnsi="Simplified Arabic" w:cs="Simplified Arabic"/>
          <w:spacing w:val="-4"/>
          <w:lang w:bidi="ar-EG"/>
        </w:rPr>
        <w:t>EMAS</w:t>
      </w:r>
      <w:r w:rsidRPr="00624BCC">
        <w:rPr>
          <w:rFonts w:ascii="Simplified Arabic" w:hAnsi="Simplified Arabic" w:cs="Simplified Arabic"/>
          <w:spacing w:val="-4"/>
          <w:sz w:val="28"/>
          <w:szCs w:val="28"/>
          <w:rtl/>
          <w:lang w:bidi="ar-EG"/>
        </w:rPr>
        <w:t>، ويمكن تقسيم الخدمات الجديدة لمراجع الحسابات إلى النوعين التاليين</w:t>
      </w:r>
      <w:r w:rsidR="002F07F1" w:rsidRPr="00624BCC">
        <w:rPr>
          <w:rFonts w:ascii="Simplified Arabic" w:hAnsi="Simplified Arabic" w:cs="Simplified Arabic"/>
          <w:spacing w:val="-4"/>
          <w:sz w:val="28"/>
          <w:szCs w:val="28"/>
          <w:rtl/>
          <w:lang w:bidi="ar-EG"/>
        </w:rPr>
        <w:t>: (</w:t>
      </w:r>
      <w:r w:rsidR="00B46B8F" w:rsidRPr="00624BCC">
        <w:rPr>
          <w:rFonts w:ascii="Simplified Arabic" w:hAnsi="Simplified Arabic" w:cs="Simplified Arabic"/>
          <w:spacing w:val="-4"/>
          <w:sz w:val="26"/>
          <w:szCs w:val="26"/>
          <w:lang w:bidi="ar-EG"/>
        </w:rPr>
        <w:t>Rankin and Florence, 2000</w:t>
      </w:r>
      <w:r w:rsidR="002F07F1" w:rsidRPr="00624BCC">
        <w:rPr>
          <w:rFonts w:ascii="Simplified Arabic" w:hAnsi="Simplified Arabic" w:cs="Simplified Arabic"/>
          <w:spacing w:val="-4"/>
          <w:sz w:val="32"/>
          <w:szCs w:val="32"/>
          <w:vertAlign w:val="superscript"/>
          <w:rtl/>
          <w:lang w:bidi="ar-EG"/>
        </w:rPr>
        <w:t xml:space="preserve"> </w:t>
      </w:r>
      <w:r w:rsidR="00B46B8F" w:rsidRPr="00624BCC">
        <w:rPr>
          <w:rFonts w:ascii="Simplified Arabic" w:hAnsi="Simplified Arabic" w:cs="Simplified Arabic"/>
          <w:spacing w:val="-4"/>
          <w:sz w:val="28"/>
          <w:szCs w:val="28"/>
          <w:rtl/>
          <w:lang w:bidi="ar-EG"/>
        </w:rPr>
        <w:t>)</w:t>
      </w:r>
    </w:p>
    <w:p w:rsidR="009F4496" w:rsidRPr="00624BCC" w:rsidRDefault="009F4496" w:rsidP="00B042F9">
      <w:pPr>
        <w:spacing w:line="288" w:lineRule="auto"/>
        <w:jc w:val="lowKashida"/>
        <w:rPr>
          <w:rFonts w:ascii="Simplified Arabic" w:hAnsi="Simplified Arabic" w:cs="Simplified Arabic"/>
          <w:b/>
          <w:bCs/>
          <w:sz w:val="28"/>
          <w:szCs w:val="28"/>
          <w:u w:val="single"/>
          <w:rtl/>
          <w:lang w:bidi="ar-EG"/>
        </w:rPr>
      </w:pPr>
      <w:r w:rsidRPr="00624BCC">
        <w:rPr>
          <w:rFonts w:ascii="Simplified Arabic" w:hAnsi="Simplified Arabic" w:cs="Simplified Arabic"/>
          <w:b/>
          <w:bCs/>
          <w:sz w:val="28"/>
          <w:szCs w:val="28"/>
          <w:rtl/>
          <w:lang w:bidi="ar-EG"/>
        </w:rPr>
        <w:t>الأول:</w:t>
      </w:r>
      <w:r w:rsidRPr="00624BCC">
        <w:rPr>
          <w:rFonts w:ascii="Simplified Arabic" w:hAnsi="Simplified Arabic" w:cs="Simplified Arabic"/>
          <w:b/>
          <w:bCs/>
          <w:sz w:val="28"/>
          <w:szCs w:val="28"/>
          <w:u w:val="single"/>
          <w:rtl/>
          <w:lang w:bidi="ar-EG"/>
        </w:rPr>
        <w:t xml:space="preserve"> خدمات استشارية </w:t>
      </w:r>
      <w:r w:rsidR="00B46B8F" w:rsidRPr="00624BCC">
        <w:rPr>
          <w:rFonts w:ascii="Simplified Arabic" w:hAnsi="Simplified Arabic" w:cs="Simplified Arabic"/>
          <w:b/>
          <w:bCs/>
          <w:sz w:val="28"/>
          <w:szCs w:val="28"/>
          <w:u w:val="single"/>
          <w:rtl/>
          <w:lang w:bidi="ar-EG"/>
        </w:rPr>
        <w:t>(</w:t>
      </w:r>
      <w:r w:rsidRPr="00624BCC">
        <w:rPr>
          <w:rFonts w:ascii="Simplified Arabic" w:hAnsi="Simplified Arabic" w:cs="Simplified Arabic"/>
          <w:b/>
          <w:bCs/>
          <w:sz w:val="28"/>
          <w:szCs w:val="28"/>
          <w:u w:val="single"/>
          <w:rtl/>
          <w:lang w:bidi="ar-EG"/>
        </w:rPr>
        <w:t>غير تصديقية</w:t>
      </w:r>
      <w:r w:rsidR="00B46B8F" w:rsidRPr="00624BCC">
        <w:rPr>
          <w:rFonts w:ascii="Simplified Arabic" w:hAnsi="Simplified Arabic" w:cs="Simplified Arabic"/>
          <w:b/>
          <w:bCs/>
          <w:sz w:val="28"/>
          <w:szCs w:val="28"/>
          <w:u w:val="single"/>
          <w:rtl/>
          <w:lang w:bidi="ar-EG"/>
        </w:rPr>
        <w:t>)</w:t>
      </w:r>
      <w:r w:rsidRPr="00624BCC">
        <w:rPr>
          <w:rFonts w:ascii="Simplified Arabic" w:hAnsi="Simplified Arabic" w:cs="Simplified Arabic"/>
          <w:b/>
          <w:bCs/>
          <w:sz w:val="28"/>
          <w:szCs w:val="28"/>
          <w:u w:val="single"/>
          <w:rtl/>
          <w:lang w:bidi="ar-EG"/>
        </w:rPr>
        <w:t xml:space="preserve">: </w:t>
      </w:r>
      <w:r w:rsidRPr="00624BCC">
        <w:rPr>
          <w:rFonts w:ascii="Simplified Arabic" w:hAnsi="Simplified Arabic" w:cs="Simplified Arabic"/>
          <w:b/>
          <w:bCs/>
          <w:sz w:val="28"/>
          <w:szCs w:val="28"/>
          <w:u w:val="single"/>
          <w:lang w:bidi="ar-EG"/>
        </w:rPr>
        <w:t>EMAS</w:t>
      </w:r>
    </w:p>
    <w:p w:rsidR="009F4496" w:rsidRPr="00624BCC" w:rsidRDefault="009F4496" w:rsidP="004C726B">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تظهر هذه الخدمات في مجال تكنولوجيا المعلومات</w:t>
      </w:r>
      <w:r w:rsidR="001C0F5A" w:rsidRPr="00624BCC">
        <w:rPr>
          <w:rFonts w:ascii="Simplified Arabic" w:hAnsi="Simplified Arabic" w:cs="Simplified Arabic"/>
          <w:sz w:val="28"/>
          <w:szCs w:val="28"/>
          <w:rtl/>
          <w:lang w:bidi="ar-EG"/>
        </w:rPr>
        <w:t xml:space="preserve">، </w:t>
      </w:r>
      <w:r w:rsidRPr="00624BCC">
        <w:rPr>
          <w:rFonts w:ascii="Simplified Arabic" w:hAnsi="Simplified Arabic" w:cs="Simplified Arabic"/>
          <w:sz w:val="28"/>
          <w:szCs w:val="28"/>
          <w:rtl/>
          <w:lang w:bidi="ar-EG"/>
        </w:rPr>
        <w:t xml:space="preserve">مثل تصميم نظام المعلومات المحاسبي للعميل، تصميم أو استضافة موقع </w:t>
      </w:r>
      <w:r w:rsidR="00240817" w:rsidRPr="00624BCC">
        <w:rPr>
          <w:rFonts w:ascii="Simplified Arabic" w:hAnsi="Simplified Arabic" w:cs="Simplified Arabic"/>
          <w:sz w:val="28"/>
          <w:szCs w:val="28"/>
          <w:rtl/>
          <w:lang w:bidi="ar-EG"/>
        </w:rPr>
        <w:t>المنشأة</w:t>
      </w:r>
      <w:r w:rsidRPr="00624BCC">
        <w:rPr>
          <w:rFonts w:ascii="Simplified Arabic" w:hAnsi="Simplified Arabic" w:cs="Simplified Arabic"/>
          <w:sz w:val="28"/>
          <w:szCs w:val="28"/>
          <w:rtl/>
          <w:lang w:bidi="ar-EG"/>
        </w:rPr>
        <w:t xml:space="preserve"> على الانترنت، إعداد دراسات جدوى لإدارة </w:t>
      </w:r>
      <w:r w:rsidR="00240817" w:rsidRPr="00624BCC">
        <w:rPr>
          <w:rFonts w:ascii="Simplified Arabic" w:hAnsi="Simplified Arabic" w:cs="Simplified Arabic"/>
          <w:sz w:val="28"/>
          <w:szCs w:val="28"/>
          <w:rtl/>
          <w:lang w:bidi="ar-EG"/>
        </w:rPr>
        <w:t>المنشأة</w:t>
      </w:r>
      <w:r w:rsidRPr="00624BCC">
        <w:rPr>
          <w:rFonts w:ascii="Simplified Arabic" w:hAnsi="Simplified Arabic" w:cs="Simplified Arabic"/>
          <w:sz w:val="28"/>
          <w:szCs w:val="28"/>
          <w:rtl/>
          <w:lang w:bidi="ar-EG"/>
        </w:rPr>
        <w:t xml:space="preserve"> بشأن بدائل التكنولوجيا والنظم الالكترونية المتاحة، تصميم نظام الرقابة الداخلية ل</w:t>
      </w:r>
      <w:r w:rsidR="00D476A4" w:rsidRPr="00624BCC">
        <w:rPr>
          <w:rFonts w:ascii="Simplified Arabic" w:hAnsi="Simplified Arabic" w:cs="Simplified Arabic"/>
          <w:sz w:val="28"/>
          <w:szCs w:val="28"/>
          <w:rtl/>
          <w:lang w:bidi="ar-EG"/>
        </w:rPr>
        <w:t>ل</w:t>
      </w:r>
      <w:r w:rsidRPr="00624BCC">
        <w:rPr>
          <w:rFonts w:ascii="Simplified Arabic" w:hAnsi="Simplified Arabic" w:cs="Simplified Arabic"/>
          <w:sz w:val="28"/>
          <w:szCs w:val="28"/>
          <w:rtl/>
          <w:lang w:bidi="ar-EG"/>
        </w:rPr>
        <w:t xml:space="preserve">حفاظ على أمن وسلامة المعلومات، إدارة مخاطر التجارة الالكترونية، </w:t>
      </w:r>
      <w:r w:rsidR="00A50C19">
        <w:rPr>
          <w:rFonts w:ascii="Simplified Arabic" w:hAnsi="Simplified Arabic" w:cs="Simplified Arabic" w:hint="cs"/>
          <w:sz w:val="28"/>
          <w:szCs w:val="28"/>
          <w:rtl/>
          <w:lang w:bidi="ar-EG"/>
        </w:rPr>
        <w:t>و</w:t>
      </w:r>
      <w:r w:rsidRPr="00624BCC">
        <w:rPr>
          <w:rFonts w:ascii="Simplified Arabic" w:hAnsi="Simplified Arabic" w:cs="Simplified Arabic"/>
          <w:sz w:val="28"/>
          <w:szCs w:val="28"/>
          <w:rtl/>
          <w:lang w:bidi="ar-EG"/>
        </w:rPr>
        <w:t>تصميم برامج التطبيقات الخاصة بالتجارة الالكترونية.</w:t>
      </w:r>
    </w:p>
    <w:p w:rsidR="009F4496" w:rsidRPr="00624BCC" w:rsidRDefault="009F4496" w:rsidP="007153FF">
      <w:pPr>
        <w:spacing w:line="288" w:lineRule="auto"/>
        <w:jc w:val="lowKashida"/>
        <w:rPr>
          <w:rFonts w:ascii="Simplified Arabic" w:hAnsi="Simplified Arabic" w:cs="Simplified Arabic"/>
          <w:b/>
          <w:bCs/>
          <w:sz w:val="26"/>
          <w:szCs w:val="26"/>
          <w:u w:val="single"/>
          <w:rtl/>
          <w:lang w:bidi="ar-EG"/>
        </w:rPr>
      </w:pPr>
      <w:r w:rsidRPr="00624BCC">
        <w:rPr>
          <w:rFonts w:ascii="Simplified Arabic" w:hAnsi="Simplified Arabic" w:cs="Simplified Arabic"/>
          <w:b/>
          <w:bCs/>
          <w:sz w:val="28"/>
          <w:szCs w:val="28"/>
          <w:rtl/>
          <w:lang w:bidi="ar-EG"/>
        </w:rPr>
        <w:t>الثاني:</w:t>
      </w:r>
      <w:r w:rsidRPr="00624BCC">
        <w:rPr>
          <w:rFonts w:ascii="Simplified Arabic" w:hAnsi="Simplified Arabic" w:cs="Simplified Arabic"/>
          <w:b/>
          <w:bCs/>
          <w:sz w:val="28"/>
          <w:szCs w:val="28"/>
          <w:u w:val="single"/>
          <w:rtl/>
          <w:lang w:bidi="ar-EG"/>
        </w:rPr>
        <w:t xml:space="preserve"> </w:t>
      </w:r>
      <w:proofErr w:type="gramStart"/>
      <w:r w:rsidRPr="00624BCC">
        <w:rPr>
          <w:rFonts w:ascii="Simplified Arabic" w:hAnsi="Simplified Arabic" w:cs="Simplified Arabic"/>
          <w:b/>
          <w:bCs/>
          <w:sz w:val="28"/>
          <w:szCs w:val="28"/>
          <w:u w:val="single"/>
          <w:rtl/>
          <w:lang w:bidi="ar-EG"/>
        </w:rPr>
        <w:t>خدمات</w:t>
      </w:r>
      <w:proofErr w:type="gramEnd"/>
      <w:r w:rsidRPr="00624BCC">
        <w:rPr>
          <w:rFonts w:ascii="Simplified Arabic" w:hAnsi="Simplified Arabic" w:cs="Simplified Arabic"/>
          <w:b/>
          <w:bCs/>
          <w:sz w:val="28"/>
          <w:szCs w:val="28"/>
          <w:u w:val="single"/>
          <w:rtl/>
          <w:lang w:bidi="ar-EG"/>
        </w:rPr>
        <w:t xml:space="preserve"> </w:t>
      </w:r>
      <w:r w:rsidR="007153FF" w:rsidRPr="00624BCC">
        <w:rPr>
          <w:rFonts w:ascii="Simplified Arabic" w:hAnsi="Simplified Arabic" w:cs="Simplified Arabic" w:hint="cs"/>
          <w:b/>
          <w:bCs/>
          <w:sz w:val="28"/>
          <w:szCs w:val="28"/>
          <w:u w:val="single"/>
          <w:rtl/>
          <w:lang w:bidi="ar-EG"/>
        </w:rPr>
        <w:t>التأكيد</w:t>
      </w:r>
      <w:r w:rsidR="000043FC">
        <w:rPr>
          <w:rFonts w:ascii="Simplified Arabic" w:hAnsi="Simplified Arabic" w:cs="Simplified Arabic" w:hint="cs"/>
          <w:b/>
          <w:bCs/>
          <w:sz w:val="28"/>
          <w:szCs w:val="28"/>
          <w:u w:val="single"/>
          <w:rtl/>
          <w:lang w:bidi="ar-EG"/>
        </w:rPr>
        <w:t>:</w:t>
      </w:r>
      <w:r w:rsidRPr="00624BCC">
        <w:rPr>
          <w:rFonts w:ascii="Simplified Arabic" w:hAnsi="Simplified Arabic" w:cs="Simplified Arabic"/>
          <w:b/>
          <w:bCs/>
          <w:sz w:val="28"/>
          <w:szCs w:val="28"/>
          <w:u w:val="single"/>
          <w:rtl/>
          <w:lang w:bidi="ar-EG"/>
        </w:rPr>
        <w:t xml:space="preserve"> </w:t>
      </w:r>
      <w:r w:rsidR="00D476A4" w:rsidRPr="00624BCC">
        <w:rPr>
          <w:rFonts w:ascii="Simplified Arabic" w:hAnsi="Simplified Arabic" w:cs="Simplified Arabic"/>
          <w:b/>
          <w:bCs/>
          <w:sz w:val="28"/>
          <w:szCs w:val="28"/>
          <w:u w:val="single"/>
          <w:rtl/>
          <w:lang w:bidi="ar-EG"/>
        </w:rPr>
        <w:t>(</w:t>
      </w:r>
      <w:r w:rsidRPr="00624BCC">
        <w:rPr>
          <w:rFonts w:ascii="Simplified Arabic" w:hAnsi="Simplified Arabic" w:cs="Simplified Arabic"/>
          <w:b/>
          <w:bCs/>
          <w:sz w:val="26"/>
          <w:szCs w:val="26"/>
          <w:u w:val="single"/>
          <w:lang w:bidi="ar-EG"/>
        </w:rPr>
        <w:t>(Sys Trust &amp; Web Trust</w:t>
      </w:r>
    </w:p>
    <w:p w:rsidR="009C46DF" w:rsidRPr="00CE5574" w:rsidRDefault="00696EC0" w:rsidP="00696EC0">
      <w:pPr>
        <w:spacing w:line="288" w:lineRule="auto"/>
        <w:ind w:firstLine="720"/>
        <w:jc w:val="lowKashida"/>
        <w:rPr>
          <w:rFonts w:ascii="Simplified Arabic" w:hAnsi="Simplified Arabic" w:cs="Simplified Arabic"/>
          <w:b/>
          <w:bCs/>
          <w:spacing w:val="-8"/>
          <w:sz w:val="28"/>
          <w:szCs w:val="28"/>
          <w:rtl/>
          <w:lang w:bidi="ar-EG"/>
        </w:rPr>
      </w:pPr>
      <w:r w:rsidRPr="00CE5574">
        <w:rPr>
          <w:rFonts w:ascii="Simplified Arabic" w:hAnsi="Simplified Arabic" w:cs="Simplified Arabic" w:hint="cs"/>
          <w:spacing w:val="-8"/>
          <w:sz w:val="28"/>
          <w:szCs w:val="28"/>
          <w:rtl/>
          <w:lang w:bidi="ar-EG"/>
        </w:rPr>
        <w:t xml:space="preserve">تشتمل </w:t>
      </w:r>
      <w:r w:rsidR="007E1C3F" w:rsidRPr="00CE5574">
        <w:rPr>
          <w:rFonts w:ascii="Simplified Arabic" w:hAnsi="Simplified Arabic" w:cs="Simplified Arabic"/>
          <w:spacing w:val="-8"/>
          <w:sz w:val="28"/>
          <w:szCs w:val="28"/>
          <w:rtl/>
          <w:lang w:bidi="ar-EG"/>
        </w:rPr>
        <w:t>خدمات التأكيد</w:t>
      </w:r>
      <w:r w:rsidR="007153FF" w:rsidRPr="00CE5574">
        <w:rPr>
          <w:rFonts w:ascii="Simplified Arabic" w:hAnsi="Simplified Arabic" w:cs="Simplified Arabic" w:hint="cs"/>
          <w:spacing w:val="-8"/>
          <w:sz w:val="28"/>
          <w:szCs w:val="28"/>
          <w:rtl/>
          <w:lang w:bidi="ar-EG"/>
        </w:rPr>
        <w:t xml:space="preserve"> </w:t>
      </w:r>
      <w:r w:rsidR="007E1C3F" w:rsidRPr="00CE5574">
        <w:rPr>
          <w:rFonts w:ascii="Simplified Arabic" w:hAnsi="Simplified Arabic" w:cs="Simplified Arabic"/>
          <w:spacing w:val="-8"/>
          <w:sz w:val="28"/>
          <w:szCs w:val="28"/>
          <w:rtl/>
          <w:lang w:bidi="ar-EG"/>
        </w:rPr>
        <w:t xml:space="preserve">المرتبطة بتكنولوجيا المعلومات والتجارة الالكترونية </w:t>
      </w:r>
      <w:r w:rsidRPr="00CE5574">
        <w:rPr>
          <w:rFonts w:ascii="Simplified Arabic" w:hAnsi="Simplified Arabic" w:cs="Simplified Arabic" w:hint="cs"/>
          <w:spacing w:val="-8"/>
          <w:sz w:val="28"/>
          <w:szCs w:val="28"/>
          <w:rtl/>
          <w:lang w:bidi="ar-EG"/>
        </w:rPr>
        <w:t>على</w:t>
      </w:r>
      <w:r w:rsidR="00271CEF" w:rsidRPr="00CE5574">
        <w:rPr>
          <w:rFonts w:ascii="Simplified Arabic" w:hAnsi="Simplified Arabic" w:cs="Simplified Arabic" w:hint="cs"/>
          <w:spacing w:val="-8"/>
          <w:sz w:val="28"/>
          <w:szCs w:val="28"/>
          <w:rtl/>
          <w:lang w:bidi="ar-EG"/>
        </w:rPr>
        <w:t xml:space="preserve">: </w:t>
      </w:r>
      <w:r w:rsidRPr="00CE5574">
        <w:rPr>
          <w:rFonts w:ascii="Simplified Arabic" w:hAnsi="Simplified Arabic" w:cs="Simplified Arabic" w:hint="cs"/>
          <w:spacing w:val="-8"/>
          <w:sz w:val="28"/>
          <w:szCs w:val="28"/>
          <w:rtl/>
          <w:lang w:bidi="ar-EG"/>
        </w:rPr>
        <w:t>خدمة</w:t>
      </w:r>
      <w:r w:rsidR="00271CEF" w:rsidRPr="00CE5574">
        <w:rPr>
          <w:rFonts w:ascii="Simplified Arabic" w:hAnsi="Simplified Arabic" w:cs="Simplified Arabic"/>
          <w:spacing w:val="-8"/>
          <w:sz w:val="28"/>
          <w:szCs w:val="28"/>
          <w:lang w:bidi="ar-EG"/>
        </w:rPr>
        <w:t>Web trust</w:t>
      </w:r>
      <w:r w:rsidRPr="00CE5574">
        <w:rPr>
          <w:rFonts w:ascii="Simplified Arabic" w:hAnsi="Simplified Arabic" w:cs="Simplified Arabic" w:hint="cs"/>
          <w:spacing w:val="-8"/>
          <w:sz w:val="28"/>
          <w:szCs w:val="28"/>
          <w:rtl/>
          <w:lang w:bidi="ar-EG"/>
        </w:rPr>
        <w:t xml:space="preserve"> </w:t>
      </w:r>
      <w:r w:rsidR="00271CEF" w:rsidRPr="00CE5574">
        <w:rPr>
          <w:rFonts w:ascii="Simplified Arabic" w:hAnsi="Simplified Arabic" w:cs="Simplified Arabic" w:hint="cs"/>
          <w:spacing w:val="-8"/>
          <w:sz w:val="28"/>
          <w:szCs w:val="28"/>
          <w:rtl/>
          <w:lang w:bidi="ar-EG"/>
        </w:rPr>
        <w:t xml:space="preserve">والتي تستخدم </w:t>
      </w:r>
      <w:r w:rsidR="009F4496" w:rsidRPr="00CE5574">
        <w:rPr>
          <w:rFonts w:ascii="Simplified Arabic" w:hAnsi="Simplified Arabic" w:cs="Simplified Arabic"/>
          <w:spacing w:val="-8"/>
          <w:sz w:val="28"/>
          <w:szCs w:val="28"/>
          <w:rtl/>
          <w:lang w:bidi="ar-EG"/>
        </w:rPr>
        <w:t xml:space="preserve">للتأكيد على الثقة في موقع </w:t>
      </w:r>
      <w:r w:rsidR="00240817" w:rsidRPr="00CE5574">
        <w:rPr>
          <w:rFonts w:ascii="Simplified Arabic" w:hAnsi="Simplified Arabic" w:cs="Simplified Arabic"/>
          <w:spacing w:val="-8"/>
          <w:sz w:val="28"/>
          <w:szCs w:val="28"/>
          <w:rtl/>
          <w:lang w:bidi="ar-EG"/>
        </w:rPr>
        <w:t>المنشأة</w:t>
      </w:r>
      <w:r w:rsidR="009F4496" w:rsidRPr="00CE5574">
        <w:rPr>
          <w:rFonts w:ascii="Simplified Arabic" w:hAnsi="Simplified Arabic" w:cs="Simplified Arabic"/>
          <w:spacing w:val="-8"/>
          <w:sz w:val="28"/>
          <w:szCs w:val="28"/>
          <w:rtl/>
          <w:lang w:bidi="ar-EG"/>
        </w:rPr>
        <w:t xml:space="preserve"> على الانترنت من خلال التأكيد من تحقق عدد من المبادئ والمعايير الخاصة بالأمن في موقع </w:t>
      </w:r>
      <w:r w:rsidR="00240817" w:rsidRPr="00CE5574">
        <w:rPr>
          <w:rFonts w:ascii="Simplified Arabic" w:hAnsi="Simplified Arabic" w:cs="Simplified Arabic"/>
          <w:spacing w:val="-8"/>
          <w:sz w:val="28"/>
          <w:szCs w:val="28"/>
          <w:rtl/>
          <w:lang w:bidi="ar-EG"/>
        </w:rPr>
        <w:t>المنشأة</w:t>
      </w:r>
      <w:r w:rsidR="009F4496" w:rsidRPr="00CE5574">
        <w:rPr>
          <w:rFonts w:ascii="Simplified Arabic" w:hAnsi="Simplified Arabic" w:cs="Simplified Arabic"/>
          <w:spacing w:val="-8"/>
          <w:sz w:val="28"/>
          <w:szCs w:val="28"/>
          <w:rtl/>
          <w:lang w:bidi="ar-EG"/>
        </w:rPr>
        <w:t xml:space="preserve"> على الانترنت حتى يزيد من ثقة المتعاملين في الصفقات التجارية والخدمات </w:t>
      </w:r>
      <w:proofErr w:type="spellStart"/>
      <w:r w:rsidR="009F4496" w:rsidRPr="00CE5574">
        <w:rPr>
          <w:rFonts w:ascii="Simplified Arabic" w:hAnsi="Simplified Arabic" w:cs="Simplified Arabic"/>
          <w:spacing w:val="-8"/>
          <w:sz w:val="28"/>
          <w:szCs w:val="28"/>
          <w:rtl/>
          <w:lang w:bidi="ar-EG"/>
        </w:rPr>
        <w:t>المؤداة</w:t>
      </w:r>
      <w:proofErr w:type="spellEnd"/>
      <w:r w:rsidR="009F4496" w:rsidRPr="00CE5574">
        <w:rPr>
          <w:rFonts w:ascii="Simplified Arabic" w:hAnsi="Simplified Arabic" w:cs="Simplified Arabic"/>
          <w:spacing w:val="-8"/>
          <w:sz w:val="28"/>
          <w:szCs w:val="28"/>
          <w:rtl/>
          <w:lang w:bidi="ar-EG"/>
        </w:rPr>
        <w:t xml:space="preserve"> عبر الموقع، </w:t>
      </w:r>
      <w:r w:rsidRPr="00CE5574">
        <w:rPr>
          <w:rFonts w:ascii="Simplified Arabic" w:hAnsi="Simplified Arabic" w:cs="Simplified Arabic" w:hint="cs"/>
          <w:spacing w:val="-8"/>
          <w:sz w:val="28"/>
          <w:szCs w:val="28"/>
          <w:rtl/>
          <w:lang w:bidi="ar-EG"/>
        </w:rPr>
        <w:t>و</w:t>
      </w:r>
      <w:r w:rsidR="009F4496" w:rsidRPr="00CE5574">
        <w:rPr>
          <w:rFonts w:ascii="Simplified Arabic" w:hAnsi="Simplified Arabic" w:cs="Simplified Arabic"/>
          <w:spacing w:val="-8"/>
          <w:sz w:val="28"/>
          <w:szCs w:val="28"/>
          <w:rtl/>
          <w:lang w:bidi="ar-EG"/>
        </w:rPr>
        <w:t xml:space="preserve">خدمة </w:t>
      </w:r>
      <w:r w:rsidR="009F4496" w:rsidRPr="00CE5574">
        <w:rPr>
          <w:rFonts w:ascii="Simplified Arabic" w:hAnsi="Simplified Arabic" w:cs="Simplified Arabic"/>
          <w:spacing w:val="-8"/>
          <w:sz w:val="28"/>
          <w:szCs w:val="28"/>
          <w:lang w:bidi="ar-EG"/>
        </w:rPr>
        <w:t>Sys Trust</w:t>
      </w:r>
      <w:r w:rsidR="009F4496" w:rsidRPr="00CE5574">
        <w:rPr>
          <w:rFonts w:ascii="Simplified Arabic" w:hAnsi="Simplified Arabic" w:cs="Simplified Arabic"/>
          <w:b/>
          <w:bCs/>
          <w:spacing w:val="-8"/>
          <w:sz w:val="28"/>
          <w:szCs w:val="28"/>
          <w:rtl/>
          <w:lang w:bidi="ar-EG"/>
        </w:rPr>
        <w:t xml:space="preserve"> </w:t>
      </w:r>
      <w:r w:rsidRPr="00CE5574">
        <w:rPr>
          <w:rFonts w:ascii="Simplified Arabic" w:hAnsi="Simplified Arabic" w:cs="Simplified Arabic" w:hint="cs"/>
          <w:spacing w:val="-8"/>
          <w:sz w:val="28"/>
          <w:szCs w:val="28"/>
          <w:rtl/>
          <w:lang w:bidi="ar-EG"/>
        </w:rPr>
        <w:t xml:space="preserve">التي </w:t>
      </w:r>
      <w:r w:rsidR="009F4496" w:rsidRPr="00CE5574">
        <w:rPr>
          <w:rFonts w:ascii="Simplified Arabic" w:hAnsi="Simplified Arabic" w:cs="Simplified Arabic"/>
          <w:spacing w:val="-8"/>
          <w:sz w:val="28"/>
          <w:szCs w:val="28"/>
          <w:rtl/>
          <w:lang w:bidi="ar-EG"/>
        </w:rPr>
        <w:t>تختبر وتتحقق</w:t>
      </w:r>
      <w:r w:rsidR="00D476A4" w:rsidRPr="00CE5574">
        <w:rPr>
          <w:rFonts w:ascii="Simplified Arabic" w:hAnsi="Simplified Arabic" w:cs="Simplified Arabic"/>
          <w:spacing w:val="-8"/>
          <w:sz w:val="28"/>
          <w:szCs w:val="28"/>
          <w:rtl/>
          <w:lang w:bidi="ar-EG"/>
        </w:rPr>
        <w:t xml:space="preserve"> من سلامة وإمكانية الاعتماد على </w:t>
      </w:r>
      <w:r w:rsidR="009F4496" w:rsidRPr="00CE5574">
        <w:rPr>
          <w:rFonts w:ascii="Simplified Arabic" w:hAnsi="Simplified Arabic" w:cs="Simplified Arabic"/>
          <w:spacing w:val="-8"/>
          <w:sz w:val="28"/>
          <w:szCs w:val="28"/>
          <w:rtl/>
          <w:lang w:bidi="ar-EG"/>
        </w:rPr>
        <w:t>الثقة في النظام الالكتروني، ليس فقط النظم الداخلية للشركة، وإ</w:t>
      </w:r>
      <w:r w:rsidR="009A3018" w:rsidRPr="00CE5574">
        <w:rPr>
          <w:rFonts w:ascii="Simplified Arabic" w:hAnsi="Simplified Arabic" w:cs="Simplified Arabic"/>
          <w:spacing w:val="-8"/>
          <w:sz w:val="28"/>
          <w:szCs w:val="28"/>
          <w:rtl/>
          <w:lang w:bidi="ar-EG"/>
        </w:rPr>
        <w:t>نما أيضاً نظم العملاء والموردين</w:t>
      </w:r>
      <w:r w:rsidR="009F4496" w:rsidRPr="00CE5574">
        <w:rPr>
          <w:rFonts w:ascii="Simplified Arabic" w:hAnsi="Simplified Arabic" w:cs="Simplified Arabic"/>
          <w:spacing w:val="-8"/>
          <w:sz w:val="28"/>
          <w:szCs w:val="28"/>
          <w:rtl/>
          <w:lang w:bidi="ar-EG"/>
        </w:rPr>
        <w:t>، وتغطي هذه الخدمات التعاملات الداخلية التي تتم باستخدام نظم المعلومات الالكترونية.</w:t>
      </w:r>
    </w:p>
    <w:p w:rsidR="009F4496" w:rsidRPr="00CE5574" w:rsidRDefault="009A3018" w:rsidP="009867D0">
      <w:pPr>
        <w:spacing w:line="288" w:lineRule="auto"/>
        <w:ind w:firstLine="720"/>
        <w:jc w:val="lowKashida"/>
        <w:rPr>
          <w:rFonts w:ascii="Simplified Arabic" w:hAnsi="Simplified Arabic" w:cs="Simplified Arabic"/>
          <w:spacing w:val="-8"/>
          <w:sz w:val="28"/>
          <w:szCs w:val="28"/>
          <w:rtl/>
          <w:lang w:bidi="ar-EG"/>
        </w:rPr>
      </w:pPr>
      <w:proofErr w:type="gramStart"/>
      <w:r w:rsidRPr="00CE5574">
        <w:rPr>
          <w:rFonts w:ascii="Simplified Arabic" w:hAnsi="Simplified Arabic" w:cs="Simplified Arabic"/>
          <w:spacing w:val="-8"/>
          <w:sz w:val="28"/>
          <w:szCs w:val="28"/>
          <w:rtl/>
          <w:lang w:bidi="ar-EG"/>
        </w:rPr>
        <w:t>ولقد</w:t>
      </w:r>
      <w:proofErr w:type="gramEnd"/>
      <w:r w:rsidRPr="00CE5574">
        <w:rPr>
          <w:rFonts w:ascii="Simplified Arabic" w:hAnsi="Simplified Arabic" w:cs="Simplified Arabic"/>
          <w:spacing w:val="-8"/>
          <w:sz w:val="28"/>
          <w:szCs w:val="28"/>
          <w:rtl/>
          <w:lang w:bidi="ar-EG"/>
        </w:rPr>
        <w:t xml:space="preserve"> </w:t>
      </w:r>
      <w:r w:rsidR="009F4496" w:rsidRPr="00CE5574">
        <w:rPr>
          <w:rFonts w:ascii="Simplified Arabic" w:hAnsi="Simplified Arabic" w:cs="Simplified Arabic"/>
          <w:spacing w:val="-8"/>
          <w:sz w:val="28"/>
          <w:szCs w:val="28"/>
          <w:rtl/>
          <w:lang w:bidi="ar-EG"/>
        </w:rPr>
        <w:t xml:space="preserve">تزايد اعتماد </w:t>
      </w:r>
      <w:r w:rsidR="00501220" w:rsidRPr="00CE5574">
        <w:rPr>
          <w:rFonts w:ascii="Simplified Arabic" w:hAnsi="Simplified Arabic" w:cs="Simplified Arabic"/>
          <w:spacing w:val="-8"/>
          <w:sz w:val="28"/>
          <w:szCs w:val="28"/>
          <w:rtl/>
          <w:lang w:bidi="ar-EG"/>
        </w:rPr>
        <w:t>مكاتب المراجعة</w:t>
      </w:r>
      <w:r w:rsidR="009F4496" w:rsidRPr="00CE5574">
        <w:rPr>
          <w:rFonts w:ascii="Simplified Arabic" w:hAnsi="Simplified Arabic" w:cs="Simplified Arabic"/>
          <w:spacing w:val="-8"/>
          <w:sz w:val="28"/>
          <w:szCs w:val="28"/>
          <w:rtl/>
          <w:lang w:bidi="ar-EG"/>
        </w:rPr>
        <w:t xml:space="preserve"> على تلك الخدمات في مجال تكنولوجيا المعلومات لزياد</w:t>
      </w:r>
      <w:r w:rsidR="00D476A4" w:rsidRPr="00CE5574">
        <w:rPr>
          <w:rFonts w:ascii="Simplified Arabic" w:hAnsi="Simplified Arabic" w:cs="Simplified Arabic"/>
          <w:spacing w:val="-8"/>
          <w:sz w:val="28"/>
          <w:szCs w:val="28"/>
          <w:rtl/>
          <w:lang w:bidi="ar-EG"/>
        </w:rPr>
        <w:t xml:space="preserve">ة </w:t>
      </w:r>
      <w:r w:rsidR="009F4496" w:rsidRPr="00CE5574">
        <w:rPr>
          <w:rFonts w:ascii="Simplified Arabic" w:hAnsi="Simplified Arabic" w:cs="Simplified Arabic"/>
          <w:spacing w:val="-8"/>
          <w:sz w:val="28"/>
          <w:szCs w:val="28"/>
          <w:rtl/>
          <w:lang w:bidi="ar-EG"/>
        </w:rPr>
        <w:t>ربحية المكتب</w:t>
      </w:r>
      <w:r w:rsidRPr="00CE5574">
        <w:rPr>
          <w:rFonts w:ascii="Simplified Arabic" w:hAnsi="Simplified Arabic" w:cs="Simplified Arabic"/>
          <w:spacing w:val="-8"/>
          <w:sz w:val="28"/>
          <w:szCs w:val="28"/>
          <w:rtl/>
          <w:lang w:bidi="ar-EG"/>
        </w:rPr>
        <w:t xml:space="preserve">، </w:t>
      </w:r>
      <w:r w:rsidR="009F4496" w:rsidRPr="00CE5574">
        <w:rPr>
          <w:rFonts w:ascii="Simplified Arabic" w:hAnsi="Simplified Arabic" w:cs="Simplified Arabic"/>
          <w:spacing w:val="-8"/>
          <w:sz w:val="28"/>
          <w:szCs w:val="28"/>
          <w:rtl/>
          <w:lang w:bidi="ar-EG"/>
        </w:rPr>
        <w:t>وتزايدت حدة المنافسة فيما بينها بهدف الحصول على فرصة أكبر في سوق أداء تلك الخدمات.</w:t>
      </w:r>
      <w:r w:rsidR="001C0F5A" w:rsidRPr="00CE5574">
        <w:rPr>
          <w:rFonts w:ascii="Simplified Arabic" w:hAnsi="Simplified Arabic" w:cs="Simplified Arabic"/>
          <w:spacing w:val="-8"/>
          <w:sz w:val="28"/>
          <w:szCs w:val="28"/>
          <w:rtl/>
          <w:lang w:bidi="ar-EG"/>
        </w:rPr>
        <w:t xml:space="preserve"> </w:t>
      </w:r>
      <w:proofErr w:type="gramStart"/>
      <w:r w:rsidR="001C0F5A" w:rsidRPr="00CE5574">
        <w:rPr>
          <w:rFonts w:ascii="Simplified Arabic" w:hAnsi="Simplified Arabic" w:cs="Simplified Arabic"/>
          <w:spacing w:val="-8"/>
          <w:sz w:val="28"/>
          <w:szCs w:val="28"/>
          <w:rtl/>
          <w:lang w:bidi="ar-EG"/>
        </w:rPr>
        <w:t>وبناء</w:t>
      </w:r>
      <w:r w:rsidR="00A14648">
        <w:rPr>
          <w:rFonts w:ascii="Simplified Arabic" w:hAnsi="Simplified Arabic" w:cs="Simplified Arabic" w:hint="cs"/>
          <w:spacing w:val="-8"/>
          <w:sz w:val="28"/>
          <w:szCs w:val="28"/>
          <w:rtl/>
          <w:lang w:bidi="ar-EG"/>
        </w:rPr>
        <w:t>ً</w:t>
      </w:r>
      <w:proofErr w:type="gramEnd"/>
      <w:r w:rsidR="001C0F5A" w:rsidRPr="00CE5574">
        <w:rPr>
          <w:rFonts w:ascii="Simplified Arabic" w:hAnsi="Simplified Arabic" w:cs="Simplified Arabic"/>
          <w:spacing w:val="-8"/>
          <w:sz w:val="28"/>
          <w:szCs w:val="28"/>
          <w:rtl/>
          <w:lang w:bidi="ar-EG"/>
        </w:rPr>
        <w:t xml:space="preserve"> على ذلك فإن اتجاه العملاء للتعاقد مع </w:t>
      </w:r>
      <w:r w:rsidR="00501220" w:rsidRPr="00CE5574">
        <w:rPr>
          <w:rFonts w:ascii="Simplified Arabic" w:hAnsi="Simplified Arabic" w:cs="Simplified Arabic"/>
          <w:spacing w:val="-8"/>
          <w:sz w:val="28"/>
          <w:szCs w:val="28"/>
          <w:rtl/>
          <w:lang w:bidi="ar-EG"/>
        </w:rPr>
        <w:t>مكاتب المراجعة</w:t>
      </w:r>
      <w:r w:rsidR="001C0F5A" w:rsidRPr="00CE5574">
        <w:rPr>
          <w:rFonts w:ascii="Simplified Arabic" w:hAnsi="Simplified Arabic" w:cs="Simplified Arabic"/>
          <w:spacing w:val="-8"/>
          <w:sz w:val="28"/>
          <w:szCs w:val="28"/>
          <w:rtl/>
          <w:lang w:bidi="ar-EG"/>
        </w:rPr>
        <w:t xml:space="preserve"> التي تقدم مثل تلك الخدمات بكفاءة وفعالية ترتب عليه زيادة نسبة </w:t>
      </w:r>
      <w:r w:rsidR="001C0F5A" w:rsidRPr="00CE5574">
        <w:rPr>
          <w:rFonts w:ascii="Simplified Arabic" w:hAnsi="Simplified Arabic" w:cs="Simplified Arabic"/>
          <w:spacing w:val="-8"/>
          <w:sz w:val="28"/>
          <w:szCs w:val="28"/>
          <w:rtl/>
          <w:lang w:bidi="ar-EG"/>
        </w:rPr>
        <w:lastRenderedPageBreak/>
        <w:t xml:space="preserve">التركيز </w:t>
      </w:r>
      <w:r w:rsidRPr="00CE5574">
        <w:rPr>
          <w:rFonts w:ascii="Simplified Arabic" w:hAnsi="Simplified Arabic" w:cs="Simplified Arabic"/>
          <w:spacing w:val="-8"/>
          <w:sz w:val="28"/>
          <w:szCs w:val="28"/>
          <w:rtl/>
          <w:lang w:bidi="ar-EG"/>
        </w:rPr>
        <w:t xml:space="preserve">السوقي </w:t>
      </w:r>
      <w:r w:rsidR="001C0F5A" w:rsidRPr="00CE5574">
        <w:rPr>
          <w:rFonts w:ascii="Simplified Arabic" w:hAnsi="Simplified Arabic" w:cs="Simplified Arabic"/>
          <w:spacing w:val="-8"/>
          <w:sz w:val="28"/>
          <w:szCs w:val="28"/>
          <w:rtl/>
          <w:lang w:bidi="ar-EG"/>
        </w:rPr>
        <w:t>لأداء هذه الخدمات لدى عدد محدود من المكاتب.</w:t>
      </w:r>
      <w:r w:rsidR="00A36158" w:rsidRPr="00CE5574">
        <w:rPr>
          <w:rFonts w:ascii="Simplified Arabic" w:hAnsi="Simplified Arabic" w:cs="Simplified Arabic"/>
          <w:spacing w:val="-8"/>
          <w:sz w:val="28"/>
          <w:szCs w:val="28"/>
          <w:rtl/>
          <w:lang w:bidi="ar-EG"/>
        </w:rPr>
        <w:t xml:space="preserve"> وهذا ما أكدت عليه دراسة </w:t>
      </w:r>
      <w:r w:rsidR="00A36158" w:rsidRPr="00CE5574">
        <w:rPr>
          <w:rFonts w:ascii="Simplified Arabic" w:hAnsi="Simplified Arabic" w:cs="Simplified Arabic"/>
          <w:spacing w:val="-8"/>
          <w:sz w:val="28"/>
          <w:szCs w:val="28"/>
          <w:lang w:bidi="ar-EG"/>
        </w:rPr>
        <w:t>(Beattie</w:t>
      </w:r>
      <w:r w:rsidR="001D4A0C" w:rsidRPr="00CE5574">
        <w:rPr>
          <w:rFonts w:ascii="Simplified Arabic" w:hAnsi="Simplified Arabic" w:cs="Simplified Arabic"/>
          <w:spacing w:val="-8"/>
          <w:sz w:val="28"/>
          <w:szCs w:val="28"/>
          <w:lang w:bidi="ar-EG"/>
        </w:rPr>
        <w:t xml:space="preserve">, </w:t>
      </w:r>
      <w:r w:rsidR="00A36158" w:rsidRPr="00CE5574">
        <w:rPr>
          <w:rFonts w:ascii="Simplified Arabic" w:hAnsi="Simplified Arabic" w:cs="Simplified Arabic"/>
          <w:spacing w:val="-8"/>
          <w:sz w:val="28"/>
          <w:szCs w:val="28"/>
          <w:lang w:bidi="ar-EG"/>
        </w:rPr>
        <w:t>et</w:t>
      </w:r>
      <w:r w:rsidR="001D4A0C" w:rsidRPr="00CE5574">
        <w:rPr>
          <w:rFonts w:ascii="Simplified Arabic" w:hAnsi="Simplified Arabic" w:cs="Simplified Arabic"/>
          <w:spacing w:val="-8"/>
          <w:sz w:val="28"/>
          <w:szCs w:val="28"/>
          <w:lang w:bidi="ar-EG"/>
        </w:rPr>
        <w:t xml:space="preserve"> </w:t>
      </w:r>
      <w:r w:rsidR="009867D0" w:rsidRPr="00CE5574">
        <w:rPr>
          <w:rFonts w:ascii="Simplified Arabic" w:hAnsi="Simplified Arabic" w:cs="Simplified Arabic"/>
          <w:spacing w:val="-8"/>
          <w:sz w:val="28"/>
          <w:szCs w:val="28"/>
          <w:lang w:bidi="ar-EG"/>
        </w:rPr>
        <w:t>a</w:t>
      </w:r>
      <w:r w:rsidR="00A36158" w:rsidRPr="00CE5574">
        <w:rPr>
          <w:rFonts w:ascii="Simplified Arabic" w:hAnsi="Simplified Arabic" w:cs="Simplified Arabic"/>
          <w:spacing w:val="-8"/>
          <w:sz w:val="28"/>
          <w:szCs w:val="28"/>
          <w:lang w:bidi="ar-EG"/>
        </w:rPr>
        <w:t>l</w:t>
      </w:r>
      <w:r w:rsidR="001D4A0C" w:rsidRPr="00CE5574">
        <w:rPr>
          <w:rFonts w:ascii="Simplified Arabic" w:hAnsi="Simplified Arabic" w:cs="Simplified Arabic"/>
          <w:spacing w:val="-8"/>
          <w:sz w:val="28"/>
          <w:szCs w:val="28"/>
          <w:lang w:bidi="ar-EG"/>
        </w:rPr>
        <w:t>.</w:t>
      </w:r>
      <w:proofErr w:type="gramStart"/>
      <w:r w:rsidR="00A36158" w:rsidRPr="00CE5574">
        <w:rPr>
          <w:rFonts w:ascii="Simplified Arabic" w:hAnsi="Simplified Arabic" w:cs="Simplified Arabic"/>
          <w:spacing w:val="-8"/>
          <w:sz w:val="28"/>
          <w:szCs w:val="28"/>
          <w:lang w:bidi="ar-EG"/>
        </w:rPr>
        <w:t>, 2003)</w:t>
      </w:r>
      <w:r w:rsidR="008F6934" w:rsidRPr="00CE5574">
        <w:rPr>
          <w:rFonts w:ascii="Simplified Arabic" w:hAnsi="Simplified Arabic" w:cs="Simplified Arabic"/>
          <w:spacing w:val="-8"/>
          <w:sz w:val="28"/>
          <w:szCs w:val="28"/>
          <w:rtl/>
          <w:lang w:bidi="ar-EG"/>
        </w:rPr>
        <w:t xml:space="preserve"> </w:t>
      </w:r>
      <w:r w:rsidR="00A36158" w:rsidRPr="00CE5574">
        <w:rPr>
          <w:rFonts w:ascii="Simplified Arabic" w:hAnsi="Simplified Arabic" w:cs="Simplified Arabic"/>
          <w:spacing w:val="-8"/>
          <w:sz w:val="28"/>
          <w:szCs w:val="28"/>
          <w:rtl/>
          <w:lang w:bidi="ar-EG"/>
        </w:rPr>
        <w:t xml:space="preserve">فقد أشارت إلى أن درجة التركيز في سوق تلك الخدمات </w:t>
      </w:r>
      <w:r w:rsidR="005B5296" w:rsidRPr="00CE5574">
        <w:rPr>
          <w:rFonts w:ascii="Simplified Arabic" w:hAnsi="Simplified Arabic" w:cs="Simplified Arabic"/>
          <w:spacing w:val="-8"/>
          <w:sz w:val="28"/>
          <w:szCs w:val="28"/>
          <w:rtl/>
          <w:lang w:bidi="ar-EG"/>
        </w:rPr>
        <w:t>قد يكون أكثر حدة، وتوصلت إلى أن المكاتب الأربع الكبار تستحوذ على 96% من السوق.</w:t>
      </w:r>
      <w:proofErr w:type="gramEnd"/>
    </w:p>
    <w:p w:rsidR="009F4496" w:rsidRPr="00624BCC" w:rsidRDefault="00597B41" w:rsidP="007153FF">
      <w:pPr>
        <w:spacing w:line="288" w:lineRule="auto"/>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2</w:t>
      </w:r>
      <w:r w:rsidR="009F4496" w:rsidRPr="00624BCC">
        <w:rPr>
          <w:rFonts w:ascii="Simplified Arabic" w:hAnsi="Simplified Arabic" w:cs="Simplified Arabic"/>
          <w:b/>
          <w:bCs/>
          <w:sz w:val="30"/>
          <w:szCs w:val="30"/>
          <w:rtl/>
          <w:lang w:bidi="ar-EG"/>
        </w:rPr>
        <w:t>/2/</w:t>
      </w:r>
      <w:r w:rsidR="007153FF" w:rsidRPr="00624BCC">
        <w:rPr>
          <w:rFonts w:ascii="Simplified Arabic" w:hAnsi="Simplified Arabic" w:cs="Simplified Arabic" w:hint="cs"/>
          <w:b/>
          <w:bCs/>
          <w:sz w:val="30"/>
          <w:szCs w:val="30"/>
          <w:rtl/>
          <w:lang w:bidi="ar-EG"/>
        </w:rPr>
        <w:t xml:space="preserve">4 </w:t>
      </w:r>
      <w:r w:rsidR="009F4496" w:rsidRPr="00624BCC">
        <w:rPr>
          <w:rFonts w:ascii="Simplified Arabic" w:hAnsi="Simplified Arabic" w:cs="Simplified Arabic"/>
          <w:b/>
          <w:bCs/>
          <w:sz w:val="30"/>
          <w:szCs w:val="30"/>
          <w:u w:val="single"/>
          <w:rtl/>
          <w:lang w:bidi="ar-EG"/>
        </w:rPr>
        <w:t xml:space="preserve">الانهيار المالي </w:t>
      </w:r>
      <w:r w:rsidR="004C191C" w:rsidRPr="00624BCC">
        <w:rPr>
          <w:rFonts w:ascii="Simplified Arabic" w:hAnsi="Simplified Arabic" w:cs="Simplified Arabic"/>
          <w:b/>
          <w:bCs/>
          <w:sz w:val="30"/>
          <w:szCs w:val="30"/>
          <w:u w:val="single"/>
          <w:rtl/>
          <w:lang w:bidi="ar-EG"/>
        </w:rPr>
        <w:t xml:space="preserve">للمنشآت </w:t>
      </w:r>
      <w:r w:rsidR="005E1508" w:rsidRPr="00624BCC">
        <w:rPr>
          <w:rFonts w:ascii="Simplified Arabic" w:hAnsi="Simplified Arabic" w:cs="Simplified Arabic"/>
          <w:b/>
          <w:bCs/>
          <w:sz w:val="30"/>
          <w:szCs w:val="30"/>
          <w:u w:val="single"/>
          <w:rtl/>
          <w:lang w:bidi="ar-EG"/>
        </w:rPr>
        <w:t xml:space="preserve">محل </w:t>
      </w:r>
      <w:proofErr w:type="gramStart"/>
      <w:r w:rsidR="005E1508" w:rsidRPr="00624BCC">
        <w:rPr>
          <w:rFonts w:ascii="Simplified Arabic" w:hAnsi="Simplified Arabic" w:cs="Simplified Arabic"/>
          <w:b/>
          <w:bCs/>
          <w:sz w:val="30"/>
          <w:szCs w:val="30"/>
          <w:u w:val="single"/>
          <w:rtl/>
          <w:lang w:bidi="ar-EG"/>
        </w:rPr>
        <w:t>المراجعة</w:t>
      </w:r>
      <w:proofErr w:type="gramEnd"/>
      <w:r w:rsidR="009F4496" w:rsidRPr="00624BCC">
        <w:rPr>
          <w:rFonts w:ascii="Simplified Arabic" w:hAnsi="Simplified Arabic" w:cs="Simplified Arabic"/>
          <w:b/>
          <w:bCs/>
          <w:sz w:val="30"/>
          <w:szCs w:val="30"/>
          <w:u w:val="single"/>
          <w:rtl/>
          <w:lang w:bidi="ar-EG"/>
        </w:rPr>
        <w:t>:</w:t>
      </w:r>
    </w:p>
    <w:p w:rsidR="007153FF" w:rsidRPr="00624BCC" w:rsidRDefault="009F4496" w:rsidP="00851906">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شهدت بدايات القرن الواحد والعشر</w:t>
      </w:r>
      <w:r w:rsidR="00851906">
        <w:rPr>
          <w:rFonts w:ascii="Simplified Arabic" w:hAnsi="Simplified Arabic" w:cs="Simplified Arabic" w:hint="cs"/>
          <w:sz w:val="28"/>
          <w:szCs w:val="28"/>
          <w:rtl/>
          <w:lang w:bidi="ar-EG"/>
        </w:rPr>
        <w:t>ي</w:t>
      </w:r>
      <w:r w:rsidRPr="00624BCC">
        <w:rPr>
          <w:rFonts w:ascii="Simplified Arabic" w:hAnsi="Simplified Arabic" w:cs="Simplified Arabic"/>
          <w:sz w:val="28"/>
          <w:szCs w:val="28"/>
          <w:rtl/>
          <w:lang w:bidi="ar-EG"/>
        </w:rPr>
        <w:t xml:space="preserve">ن انهيار </w:t>
      </w:r>
      <w:r w:rsidR="005E1508" w:rsidRPr="00624BCC">
        <w:rPr>
          <w:rFonts w:ascii="Simplified Arabic" w:hAnsi="Simplified Arabic" w:cs="Simplified Arabic"/>
          <w:sz w:val="28"/>
          <w:szCs w:val="28"/>
          <w:rtl/>
          <w:lang w:bidi="ar-EG"/>
        </w:rPr>
        <w:t xml:space="preserve">عدد من </w:t>
      </w:r>
      <w:r w:rsidR="00240817" w:rsidRPr="00624BCC">
        <w:rPr>
          <w:rFonts w:ascii="Simplified Arabic" w:hAnsi="Simplified Arabic" w:cs="Simplified Arabic"/>
          <w:sz w:val="28"/>
          <w:szCs w:val="28"/>
          <w:rtl/>
          <w:lang w:bidi="ar-EG"/>
        </w:rPr>
        <w:t>المنشآت</w:t>
      </w:r>
      <w:r w:rsidRPr="00624BCC">
        <w:rPr>
          <w:rFonts w:ascii="Simplified Arabic" w:hAnsi="Simplified Arabic" w:cs="Simplified Arabic"/>
          <w:sz w:val="28"/>
          <w:szCs w:val="28"/>
          <w:rtl/>
          <w:lang w:bidi="ar-EG"/>
        </w:rPr>
        <w:t xml:space="preserve"> </w:t>
      </w:r>
      <w:r w:rsidR="005E1508" w:rsidRPr="00624BCC">
        <w:rPr>
          <w:rFonts w:ascii="Simplified Arabic" w:hAnsi="Simplified Arabic" w:cs="Simplified Arabic"/>
          <w:sz w:val="28"/>
          <w:szCs w:val="28"/>
          <w:rtl/>
          <w:lang w:bidi="ar-EG"/>
        </w:rPr>
        <w:t xml:space="preserve">الكبرى في العالم وعلى رأسها </w:t>
      </w:r>
      <w:r w:rsidRPr="00624BCC">
        <w:rPr>
          <w:rFonts w:ascii="Simplified Arabic" w:hAnsi="Simplified Arabic" w:cs="Simplified Arabic"/>
          <w:sz w:val="28"/>
          <w:szCs w:val="28"/>
          <w:rtl/>
          <w:lang w:bidi="ar-EG"/>
        </w:rPr>
        <w:t xml:space="preserve">شركة </w:t>
      </w:r>
      <w:r w:rsidRPr="00624BCC">
        <w:rPr>
          <w:rFonts w:ascii="Simplified Arabic" w:hAnsi="Simplified Arabic" w:cs="Simplified Arabic"/>
          <w:lang w:bidi="ar-EG"/>
        </w:rPr>
        <w:t>Enron</w:t>
      </w:r>
      <w:r w:rsidRPr="00624BCC">
        <w:rPr>
          <w:rFonts w:ascii="Simplified Arabic" w:hAnsi="Simplified Arabic" w:cs="Simplified Arabic"/>
          <w:rtl/>
          <w:lang w:bidi="ar-EG"/>
        </w:rPr>
        <w:t xml:space="preserve"> </w:t>
      </w:r>
      <w:r w:rsidRPr="00624BCC">
        <w:rPr>
          <w:rFonts w:ascii="Simplified Arabic" w:hAnsi="Simplified Arabic" w:cs="Simplified Arabic"/>
          <w:sz w:val="28"/>
          <w:szCs w:val="28"/>
          <w:rtl/>
          <w:lang w:bidi="ar-EG"/>
        </w:rPr>
        <w:t xml:space="preserve">عام 2001، وشركة </w:t>
      </w:r>
      <w:r w:rsidRPr="00624BCC">
        <w:rPr>
          <w:rFonts w:ascii="Simplified Arabic" w:hAnsi="Simplified Arabic" w:cs="Simplified Arabic"/>
          <w:sz w:val="22"/>
          <w:szCs w:val="22"/>
          <w:lang w:bidi="ar-EG"/>
        </w:rPr>
        <w:t>World com</w:t>
      </w:r>
      <w:r w:rsidRPr="00624BCC">
        <w:rPr>
          <w:rFonts w:ascii="Simplified Arabic" w:hAnsi="Simplified Arabic" w:cs="Simplified Arabic"/>
          <w:sz w:val="22"/>
          <w:szCs w:val="22"/>
          <w:rtl/>
          <w:lang w:bidi="ar-EG"/>
        </w:rPr>
        <w:t xml:space="preserve"> </w:t>
      </w:r>
      <w:r w:rsidRPr="00624BCC">
        <w:rPr>
          <w:rFonts w:ascii="Simplified Arabic" w:hAnsi="Simplified Arabic" w:cs="Simplified Arabic"/>
          <w:sz w:val="28"/>
          <w:szCs w:val="28"/>
          <w:rtl/>
          <w:lang w:bidi="ar-EG"/>
        </w:rPr>
        <w:t>عام 2002</w:t>
      </w:r>
      <w:r w:rsidR="005E1508" w:rsidRPr="00624BCC">
        <w:rPr>
          <w:rFonts w:ascii="Simplified Arabic" w:hAnsi="Simplified Arabic" w:cs="Simplified Arabic"/>
          <w:sz w:val="28"/>
          <w:szCs w:val="28"/>
          <w:rtl/>
          <w:lang w:bidi="ar-EG"/>
        </w:rPr>
        <w:t xml:space="preserve"> بالولايات المتحدة الأمريكية</w:t>
      </w:r>
      <w:r w:rsidRPr="00624BCC">
        <w:rPr>
          <w:rFonts w:ascii="Simplified Arabic" w:hAnsi="Simplified Arabic" w:cs="Simplified Arabic"/>
          <w:sz w:val="28"/>
          <w:szCs w:val="28"/>
          <w:rtl/>
          <w:lang w:bidi="ar-EG"/>
        </w:rPr>
        <w:t xml:space="preserve">، ولقد استحوذ انهيار شركة </w:t>
      </w:r>
      <w:proofErr w:type="spellStart"/>
      <w:r w:rsidRPr="00624BCC">
        <w:rPr>
          <w:rFonts w:ascii="Simplified Arabic" w:hAnsi="Simplified Arabic" w:cs="Simplified Arabic"/>
          <w:sz w:val="28"/>
          <w:szCs w:val="28"/>
          <w:rtl/>
          <w:lang w:bidi="ar-EG"/>
        </w:rPr>
        <w:t>إنرون</w:t>
      </w:r>
      <w:proofErr w:type="spellEnd"/>
      <w:r w:rsidRPr="00624BCC">
        <w:rPr>
          <w:rFonts w:ascii="Simplified Arabic" w:hAnsi="Simplified Arabic" w:cs="Simplified Arabic"/>
          <w:sz w:val="28"/>
          <w:szCs w:val="28"/>
          <w:rtl/>
          <w:lang w:bidi="ar-EG"/>
        </w:rPr>
        <w:t xml:space="preserve"> </w:t>
      </w:r>
      <w:r w:rsidR="00F16640" w:rsidRPr="00624BCC">
        <w:rPr>
          <w:rFonts w:ascii="Simplified Arabic" w:hAnsi="Simplified Arabic" w:cs="Simplified Arabic"/>
          <w:sz w:val="28"/>
          <w:szCs w:val="28"/>
          <w:rtl/>
          <w:lang w:bidi="ar-EG"/>
        </w:rPr>
        <w:t>الأمريكية</w:t>
      </w:r>
      <w:r w:rsidRPr="00624BCC">
        <w:rPr>
          <w:rFonts w:ascii="Simplified Arabic" w:hAnsi="Simplified Arabic" w:cs="Simplified Arabic"/>
          <w:sz w:val="28"/>
          <w:szCs w:val="28"/>
          <w:rtl/>
          <w:lang w:bidi="ar-EG"/>
        </w:rPr>
        <w:t xml:space="preserve"> على اهتمام الرأي العام العالمي بوجه عام، والمشتغلين بمهنة </w:t>
      </w:r>
      <w:r w:rsidR="005E1508" w:rsidRPr="00624BCC">
        <w:rPr>
          <w:rFonts w:ascii="Simplified Arabic" w:hAnsi="Simplified Arabic" w:cs="Simplified Arabic"/>
          <w:sz w:val="28"/>
          <w:szCs w:val="28"/>
          <w:rtl/>
          <w:lang w:bidi="ar-EG"/>
        </w:rPr>
        <w:t xml:space="preserve">المحاسبة والمراجعة </w:t>
      </w:r>
      <w:r w:rsidRPr="00624BCC">
        <w:rPr>
          <w:rFonts w:ascii="Simplified Arabic" w:hAnsi="Simplified Arabic" w:cs="Simplified Arabic"/>
          <w:sz w:val="28"/>
          <w:szCs w:val="28"/>
          <w:rtl/>
          <w:lang w:bidi="ar-EG"/>
        </w:rPr>
        <w:t xml:space="preserve">وبورصات الأوراق المالية والمستثمرين </w:t>
      </w:r>
      <w:r w:rsidR="00A76273">
        <w:rPr>
          <w:rFonts w:ascii="Simplified Arabic" w:hAnsi="Simplified Arabic" w:cs="Simplified Arabic"/>
          <w:sz w:val="28"/>
          <w:szCs w:val="28"/>
          <w:rtl/>
          <w:lang w:bidi="ar-EG"/>
        </w:rPr>
        <w:t>بوجه خاص</w:t>
      </w:r>
      <w:r w:rsidR="00A76273">
        <w:rPr>
          <w:rFonts w:ascii="Simplified Arabic" w:hAnsi="Simplified Arabic" w:cs="Simplified Arabic" w:hint="cs"/>
          <w:sz w:val="28"/>
          <w:szCs w:val="28"/>
          <w:rtl/>
          <w:lang w:bidi="ar-EG"/>
        </w:rPr>
        <w:t xml:space="preserve"> </w:t>
      </w:r>
      <w:r w:rsidR="00631B1D" w:rsidRPr="00624BCC">
        <w:rPr>
          <w:rFonts w:ascii="Simplified Arabic" w:hAnsi="Simplified Arabic" w:cs="Simplified Arabic"/>
          <w:sz w:val="28"/>
          <w:szCs w:val="28"/>
          <w:rtl/>
          <w:lang w:bidi="ar-EG"/>
        </w:rPr>
        <w:t>(</w:t>
      </w:r>
      <w:proofErr w:type="spellStart"/>
      <w:r w:rsidR="00631B1D" w:rsidRPr="00624BCC">
        <w:rPr>
          <w:rFonts w:ascii="Simplified Arabic" w:hAnsi="Simplified Arabic" w:cs="Simplified Arabic"/>
          <w:sz w:val="26"/>
          <w:szCs w:val="26"/>
          <w:lang w:bidi="ar-EG"/>
        </w:rPr>
        <w:t>Cahan</w:t>
      </w:r>
      <w:proofErr w:type="spellEnd"/>
      <w:r w:rsidR="00631B1D" w:rsidRPr="00624BCC">
        <w:rPr>
          <w:rFonts w:ascii="Simplified Arabic" w:hAnsi="Simplified Arabic" w:cs="Simplified Arabic"/>
          <w:sz w:val="26"/>
          <w:szCs w:val="26"/>
          <w:lang w:bidi="ar-EG"/>
        </w:rPr>
        <w:t xml:space="preserve">, </w:t>
      </w:r>
      <w:r w:rsidR="00EF7D63" w:rsidRPr="00624BCC">
        <w:rPr>
          <w:rFonts w:ascii="Simplified Arabic" w:hAnsi="Simplified Arabic" w:cs="Simplified Arabic"/>
          <w:sz w:val="26"/>
          <w:szCs w:val="26"/>
          <w:lang w:bidi="ar-EG"/>
        </w:rPr>
        <w:t>et al</w:t>
      </w:r>
      <w:r w:rsidR="00631B1D" w:rsidRPr="00624BCC">
        <w:rPr>
          <w:rFonts w:ascii="Simplified Arabic" w:hAnsi="Simplified Arabic" w:cs="Simplified Arabic"/>
          <w:sz w:val="26"/>
          <w:szCs w:val="26"/>
          <w:lang w:bidi="ar-EG"/>
        </w:rPr>
        <w:t>., 2006: 97</w:t>
      </w:r>
      <w:r w:rsidR="00631B1D" w:rsidRPr="00624BCC">
        <w:rPr>
          <w:rFonts w:ascii="Simplified Arabic" w:hAnsi="Simplified Arabic" w:cs="Simplified Arabic"/>
          <w:sz w:val="28"/>
          <w:szCs w:val="28"/>
          <w:rtl/>
          <w:lang w:bidi="ar-EG"/>
        </w:rPr>
        <w:t>)</w:t>
      </w:r>
      <w:r w:rsidR="00132DFB" w:rsidRPr="00624BCC">
        <w:rPr>
          <w:rFonts w:ascii="Simplified Arabic" w:hAnsi="Simplified Arabic" w:cs="Simplified Arabic"/>
          <w:sz w:val="28"/>
          <w:szCs w:val="28"/>
          <w:rtl/>
          <w:lang w:bidi="ar-EG"/>
        </w:rPr>
        <w:t>.</w:t>
      </w:r>
    </w:p>
    <w:p w:rsidR="005E1508" w:rsidRPr="00624BCC" w:rsidRDefault="009F4496" w:rsidP="007153FF">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أما على مستوى </w:t>
      </w:r>
      <w:r w:rsidR="002A1817" w:rsidRPr="00624BCC">
        <w:rPr>
          <w:rFonts w:ascii="Simplified Arabic" w:hAnsi="Simplified Arabic" w:cs="Simplified Arabic"/>
          <w:sz w:val="28"/>
          <w:szCs w:val="28"/>
          <w:rtl/>
          <w:lang w:bidi="ar-EG"/>
        </w:rPr>
        <w:t>مراجع</w:t>
      </w:r>
      <w:r w:rsidRPr="00624BCC">
        <w:rPr>
          <w:rFonts w:ascii="Simplified Arabic" w:hAnsi="Simplified Arabic" w:cs="Simplified Arabic"/>
          <w:sz w:val="28"/>
          <w:szCs w:val="28"/>
          <w:rtl/>
          <w:lang w:bidi="ar-EG"/>
        </w:rPr>
        <w:t xml:space="preserve"> الحسابات الخارجي فقد أعلن خلال هذه الفترة عن انتهاء </w:t>
      </w:r>
      <w:r w:rsidR="005E1508" w:rsidRPr="00624BCC">
        <w:rPr>
          <w:rFonts w:ascii="Simplified Arabic" w:hAnsi="Simplified Arabic" w:cs="Simplified Arabic"/>
          <w:sz w:val="28"/>
          <w:szCs w:val="28"/>
          <w:rtl/>
          <w:lang w:bidi="ar-EG"/>
        </w:rPr>
        <w:t xml:space="preserve">أحد </w:t>
      </w:r>
      <w:r w:rsidR="00501220" w:rsidRPr="00624BCC">
        <w:rPr>
          <w:rFonts w:ascii="Simplified Arabic" w:hAnsi="Simplified Arabic" w:cs="Simplified Arabic"/>
          <w:sz w:val="28"/>
          <w:szCs w:val="28"/>
          <w:rtl/>
          <w:lang w:bidi="ar-EG"/>
        </w:rPr>
        <w:t>مكاتب المراجعة</w:t>
      </w:r>
      <w:r w:rsidRPr="00624BCC">
        <w:rPr>
          <w:rFonts w:ascii="Simplified Arabic" w:hAnsi="Simplified Arabic" w:cs="Simplified Arabic"/>
          <w:sz w:val="28"/>
          <w:szCs w:val="28"/>
          <w:rtl/>
          <w:lang w:bidi="ar-EG"/>
        </w:rPr>
        <w:t xml:space="preserve"> الكبرى ككيان مستقل</w:t>
      </w:r>
      <w:r w:rsidRPr="00624BCC">
        <w:rPr>
          <w:rFonts w:ascii="Simplified Arabic" w:hAnsi="Simplified Arabic" w:cs="Simplified Arabic"/>
          <w:lang w:bidi="ar-EG"/>
        </w:rPr>
        <w:t xml:space="preserve">Arthur Anderson </w:t>
      </w:r>
      <w:r w:rsidRPr="00624BCC">
        <w:rPr>
          <w:rFonts w:ascii="Simplified Arabic" w:hAnsi="Simplified Arabic" w:cs="Simplified Arabic"/>
          <w:rtl/>
          <w:lang w:bidi="ar-EG"/>
        </w:rPr>
        <w:t xml:space="preserve"> </w:t>
      </w:r>
      <w:r w:rsidRPr="00624BCC">
        <w:rPr>
          <w:rFonts w:ascii="Simplified Arabic" w:hAnsi="Simplified Arabic" w:cs="Simplified Arabic"/>
          <w:sz w:val="28"/>
          <w:szCs w:val="28"/>
          <w:rtl/>
          <w:lang w:bidi="ar-EG"/>
        </w:rPr>
        <w:t xml:space="preserve">وانضمت فروع </w:t>
      </w:r>
      <w:r w:rsidR="005E1508" w:rsidRPr="00624BCC">
        <w:rPr>
          <w:rFonts w:ascii="Simplified Arabic" w:hAnsi="Simplified Arabic" w:cs="Simplified Arabic"/>
          <w:sz w:val="28"/>
          <w:szCs w:val="28"/>
          <w:rtl/>
          <w:lang w:bidi="ar-EG"/>
        </w:rPr>
        <w:t xml:space="preserve">للمكتب </w:t>
      </w:r>
      <w:r w:rsidRPr="00624BCC">
        <w:rPr>
          <w:rFonts w:ascii="Simplified Arabic" w:hAnsi="Simplified Arabic" w:cs="Simplified Arabic"/>
          <w:sz w:val="28"/>
          <w:szCs w:val="28"/>
          <w:rtl/>
          <w:lang w:bidi="ar-EG"/>
        </w:rPr>
        <w:t xml:space="preserve">داخل الولايات المتحدة وخارجها إلى </w:t>
      </w:r>
      <w:r w:rsidR="005E1508" w:rsidRPr="00624BCC">
        <w:rPr>
          <w:rFonts w:ascii="Simplified Arabic" w:hAnsi="Simplified Arabic" w:cs="Simplified Arabic"/>
          <w:sz w:val="28"/>
          <w:szCs w:val="28"/>
          <w:rtl/>
          <w:lang w:bidi="ar-EG"/>
        </w:rPr>
        <w:t xml:space="preserve">مكاتب </w:t>
      </w:r>
      <w:r w:rsidRPr="00624BCC">
        <w:rPr>
          <w:rFonts w:ascii="Simplified Arabic" w:hAnsi="Simplified Arabic" w:cs="Simplified Arabic"/>
          <w:sz w:val="28"/>
          <w:szCs w:val="28"/>
          <w:rtl/>
          <w:lang w:bidi="ar-EG"/>
        </w:rPr>
        <w:t xml:space="preserve">أخرى كبيرة ومعروفة مثل </w:t>
      </w:r>
      <w:proofErr w:type="spellStart"/>
      <w:r w:rsidRPr="00624BCC">
        <w:rPr>
          <w:rFonts w:ascii="Simplified Arabic" w:hAnsi="Simplified Arabic" w:cs="Simplified Arabic"/>
          <w:lang w:bidi="ar-EG"/>
        </w:rPr>
        <w:t>Delloito</w:t>
      </w:r>
      <w:proofErr w:type="spellEnd"/>
      <w:r w:rsidRPr="00624BCC">
        <w:rPr>
          <w:rFonts w:ascii="Simplified Arabic" w:hAnsi="Simplified Arabic" w:cs="Simplified Arabic"/>
          <w:lang w:bidi="ar-EG"/>
        </w:rPr>
        <w:t xml:space="preserve"> &amp; </w:t>
      </w:r>
      <w:proofErr w:type="spellStart"/>
      <w:r w:rsidRPr="00624BCC">
        <w:rPr>
          <w:rFonts w:ascii="Simplified Arabic" w:hAnsi="Simplified Arabic" w:cs="Simplified Arabic"/>
          <w:lang w:bidi="ar-EG"/>
        </w:rPr>
        <w:t>Touche</w:t>
      </w:r>
      <w:proofErr w:type="spellEnd"/>
      <w:r w:rsidRPr="00624BCC">
        <w:rPr>
          <w:rFonts w:ascii="Simplified Arabic" w:hAnsi="Simplified Arabic" w:cs="Simplified Arabic"/>
          <w:rtl/>
          <w:lang w:bidi="ar-EG"/>
        </w:rPr>
        <w:t xml:space="preserve"> ، </w:t>
      </w:r>
      <w:r w:rsidRPr="00624BCC">
        <w:rPr>
          <w:rFonts w:ascii="Simplified Arabic" w:hAnsi="Simplified Arabic" w:cs="Simplified Arabic"/>
          <w:lang w:bidi="ar-EG"/>
        </w:rPr>
        <w:t>KPMG</w:t>
      </w:r>
      <w:r w:rsidRPr="00624BCC">
        <w:rPr>
          <w:rFonts w:ascii="Simplified Arabic" w:hAnsi="Simplified Arabic" w:cs="Simplified Arabic"/>
          <w:rtl/>
          <w:lang w:bidi="ar-EG"/>
        </w:rPr>
        <w:t xml:space="preserve"> ، </w:t>
      </w:r>
      <w:r w:rsidRPr="00624BCC">
        <w:rPr>
          <w:rFonts w:ascii="Simplified Arabic" w:hAnsi="Simplified Arabic" w:cs="Simplified Arabic"/>
          <w:lang w:bidi="ar-EG"/>
        </w:rPr>
        <w:t>Ernest &amp; Young</w:t>
      </w:r>
      <w:r w:rsidRPr="00624BCC">
        <w:rPr>
          <w:rFonts w:ascii="Simplified Arabic" w:hAnsi="Simplified Arabic" w:cs="Simplified Arabic"/>
          <w:sz w:val="22"/>
          <w:szCs w:val="22"/>
          <w:rtl/>
          <w:lang w:bidi="ar-EG"/>
        </w:rPr>
        <w:t xml:space="preserve"> </w:t>
      </w:r>
      <w:r w:rsidRPr="00624BCC">
        <w:rPr>
          <w:rFonts w:ascii="Simplified Arabic" w:hAnsi="Simplified Arabic" w:cs="Simplified Arabic"/>
          <w:sz w:val="28"/>
          <w:szCs w:val="28"/>
          <w:rtl/>
          <w:lang w:bidi="ar-EG"/>
        </w:rPr>
        <w:t xml:space="preserve">ولقد أدى هذا الانهيار المفاجئ لشركة </w:t>
      </w:r>
      <w:proofErr w:type="spellStart"/>
      <w:r w:rsidRPr="00624BCC">
        <w:rPr>
          <w:rFonts w:ascii="Simplified Arabic" w:hAnsi="Simplified Arabic" w:cs="Simplified Arabic"/>
          <w:sz w:val="28"/>
          <w:szCs w:val="28"/>
          <w:rtl/>
          <w:lang w:bidi="ar-EG"/>
        </w:rPr>
        <w:t>إنرون</w:t>
      </w:r>
      <w:proofErr w:type="spellEnd"/>
      <w:r w:rsidRPr="00624BCC">
        <w:rPr>
          <w:rFonts w:ascii="Simplified Arabic" w:hAnsi="Simplified Arabic" w:cs="Simplified Arabic"/>
          <w:sz w:val="28"/>
          <w:szCs w:val="28"/>
          <w:rtl/>
          <w:lang w:bidi="ar-EG"/>
        </w:rPr>
        <w:t xml:space="preserve">، كذلك انهيار </w:t>
      </w:r>
      <w:r w:rsidR="005E1508" w:rsidRPr="00624BCC">
        <w:rPr>
          <w:rFonts w:ascii="Simplified Arabic" w:hAnsi="Simplified Arabic" w:cs="Simplified Arabic"/>
          <w:sz w:val="28"/>
          <w:szCs w:val="28"/>
          <w:rtl/>
          <w:lang w:bidi="ar-EG"/>
        </w:rPr>
        <w:t xml:space="preserve">مكتب </w:t>
      </w:r>
      <w:r w:rsidRPr="00624BCC">
        <w:rPr>
          <w:rFonts w:ascii="Simplified Arabic" w:hAnsi="Simplified Arabic" w:cs="Simplified Arabic"/>
          <w:sz w:val="28"/>
          <w:szCs w:val="28"/>
          <w:rtl/>
          <w:lang w:bidi="ar-EG"/>
        </w:rPr>
        <w:t xml:space="preserve">آرثر أندرسون كواحد من المكاتب الخمس الكبار في سوق المراجعة العالمية إلى حدوث حالة من عدم الثقة في مهنة المحاسبة والمراجعة لم يسبق لها مثيل، وقد أدى ذلك إلى التدخل الحكومي في عملية إصدار المعايير المهنية، حيث أصدر الكونجرس الأمريكي قانون </w:t>
      </w:r>
      <w:r w:rsidR="00DB6E54" w:rsidRPr="00624BCC">
        <w:rPr>
          <w:rFonts w:ascii="Simplified Arabic" w:hAnsi="Simplified Arabic" w:cs="Simplified Arabic"/>
          <w:lang w:bidi="ar-EG"/>
        </w:rPr>
        <w:t>Sarbanes-</w:t>
      </w:r>
      <w:r w:rsidRPr="00624BCC">
        <w:rPr>
          <w:rFonts w:ascii="Simplified Arabic" w:hAnsi="Simplified Arabic" w:cs="Simplified Arabic"/>
          <w:lang w:bidi="ar-EG"/>
        </w:rPr>
        <w:t>Oxley</w:t>
      </w:r>
      <w:r w:rsidRPr="00624BCC">
        <w:rPr>
          <w:rFonts w:ascii="Simplified Arabic" w:hAnsi="Simplified Arabic" w:cs="Simplified Arabic"/>
          <w:rtl/>
          <w:lang w:bidi="ar-EG"/>
        </w:rPr>
        <w:t xml:space="preserve"> </w:t>
      </w:r>
      <w:r w:rsidRPr="00624BCC">
        <w:rPr>
          <w:rFonts w:ascii="Simplified Arabic" w:hAnsi="Simplified Arabic" w:cs="Simplified Arabic"/>
          <w:sz w:val="28"/>
          <w:szCs w:val="28"/>
          <w:rtl/>
          <w:lang w:bidi="ar-EG"/>
        </w:rPr>
        <w:t>عام 2002 والذي يمثل مجموعة شاملة من الإجراءات لإعادة هيكلة التقارير المالية وتقارير المراجعة</w:t>
      </w:r>
      <w:r w:rsidR="00B85629" w:rsidRPr="00624BCC">
        <w:rPr>
          <w:rFonts w:ascii="Simplified Arabic" w:hAnsi="Simplified Arabic" w:cs="Simplified Arabic"/>
          <w:sz w:val="28"/>
          <w:szCs w:val="28"/>
          <w:rtl/>
          <w:lang w:bidi="ar-EG"/>
        </w:rPr>
        <w:t>.</w:t>
      </w:r>
    </w:p>
    <w:p w:rsidR="000A39A4" w:rsidRDefault="009F4496" w:rsidP="00B77F62">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ولا شك أن الخروج غير </w:t>
      </w:r>
      <w:r w:rsidR="002F0E59" w:rsidRPr="00624BCC">
        <w:rPr>
          <w:rFonts w:ascii="Simplified Arabic" w:hAnsi="Simplified Arabic" w:cs="Simplified Arabic"/>
          <w:sz w:val="28"/>
          <w:szCs w:val="28"/>
          <w:rtl/>
          <w:lang w:bidi="ar-EG"/>
        </w:rPr>
        <w:t>ال</w:t>
      </w:r>
      <w:r w:rsidRPr="00624BCC">
        <w:rPr>
          <w:rFonts w:ascii="Simplified Arabic" w:hAnsi="Simplified Arabic" w:cs="Simplified Arabic"/>
          <w:sz w:val="28"/>
          <w:szCs w:val="28"/>
          <w:rtl/>
          <w:lang w:bidi="ar-EG"/>
        </w:rPr>
        <w:t>متوقع لمكتب آرثر أندرسون من سوق المراجعة العالمي قد ترتب عليه تحولاً في غير صالح المكاتب الكبيرة وأن هناك زيادة نسب</w:t>
      </w:r>
      <w:r w:rsidR="00687FAC" w:rsidRPr="00624BCC">
        <w:rPr>
          <w:rFonts w:ascii="Simplified Arabic" w:hAnsi="Simplified Arabic" w:cs="Simplified Arabic"/>
          <w:sz w:val="28"/>
          <w:szCs w:val="28"/>
          <w:rtl/>
          <w:lang w:bidi="ar-EG"/>
        </w:rPr>
        <w:t>ي</w:t>
      </w:r>
      <w:r w:rsidRPr="00624BCC">
        <w:rPr>
          <w:rFonts w:ascii="Simplified Arabic" w:hAnsi="Simplified Arabic" w:cs="Simplified Arabic"/>
          <w:sz w:val="28"/>
          <w:szCs w:val="28"/>
          <w:rtl/>
          <w:lang w:bidi="ar-EG"/>
        </w:rPr>
        <w:t xml:space="preserve">ة في الحصة السوقية للمكاتب الأخرى خارج المكاتب الأربعة الكبار، </w:t>
      </w:r>
      <w:r w:rsidR="002F0E59" w:rsidRPr="00624BCC">
        <w:rPr>
          <w:rFonts w:ascii="Simplified Arabic" w:hAnsi="Simplified Arabic" w:cs="Simplified Arabic"/>
          <w:sz w:val="28"/>
          <w:szCs w:val="28"/>
          <w:rtl/>
          <w:lang w:bidi="ar-EG"/>
        </w:rPr>
        <w:t xml:space="preserve">وبالرغم من ذلك ما تزال </w:t>
      </w:r>
      <w:r w:rsidRPr="00624BCC">
        <w:rPr>
          <w:rFonts w:ascii="Simplified Arabic" w:hAnsi="Simplified Arabic" w:cs="Simplified Arabic"/>
          <w:sz w:val="28"/>
          <w:szCs w:val="28"/>
          <w:rtl/>
          <w:lang w:bidi="ar-EG"/>
        </w:rPr>
        <w:t>المكاتب الأربعة الكبار الأكثر استحواذاً على سوق خدمات المراجعة</w:t>
      </w:r>
      <w:r w:rsidR="002267A2" w:rsidRPr="00624BCC">
        <w:rPr>
          <w:rFonts w:ascii="Simplified Arabic" w:hAnsi="Simplified Arabic" w:cs="Simplified Arabic"/>
          <w:sz w:val="28"/>
          <w:szCs w:val="28"/>
          <w:rtl/>
          <w:lang w:bidi="ar-EG"/>
        </w:rPr>
        <w:t xml:space="preserve"> (</w:t>
      </w:r>
      <w:proofErr w:type="spellStart"/>
      <w:r w:rsidR="002267A2" w:rsidRPr="00624BCC">
        <w:rPr>
          <w:rFonts w:ascii="Simplified Arabic" w:hAnsi="Simplified Arabic" w:cs="Simplified Arabic"/>
          <w:sz w:val="26"/>
          <w:szCs w:val="26"/>
          <w:lang w:bidi="ar-EG"/>
        </w:rPr>
        <w:t>C</w:t>
      </w:r>
      <w:r w:rsidR="00B77F62" w:rsidRPr="00624BCC">
        <w:rPr>
          <w:rFonts w:ascii="Simplified Arabic" w:hAnsi="Simplified Arabic" w:cs="Simplified Arabic"/>
          <w:sz w:val="26"/>
          <w:szCs w:val="26"/>
          <w:lang w:bidi="ar-EG"/>
        </w:rPr>
        <w:t>a</w:t>
      </w:r>
      <w:r w:rsidR="002267A2" w:rsidRPr="00624BCC">
        <w:rPr>
          <w:rFonts w:ascii="Simplified Arabic" w:hAnsi="Simplified Arabic" w:cs="Simplified Arabic"/>
          <w:sz w:val="26"/>
          <w:szCs w:val="26"/>
          <w:lang w:bidi="ar-EG"/>
        </w:rPr>
        <w:t>mmack</w:t>
      </w:r>
      <w:proofErr w:type="spellEnd"/>
      <w:r w:rsidR="002267A2" w:rsidRPr="00624BCC">
        <w:rPr>
          <w:rFonts w:ascii="Simplified Arabic" w:hAnsi="Simplified Arabic" w:cs="Simplified Arabic"/>
          <w:sz w:val="26"/>
          <w:szCs w:val="26"/>
          <w:lang w:bidi="ar-EG"/>
        </w:rPr>
        <w:t xml:space="preserve"> and Garcia, 2005</w:t>
      </w:r>
      <w:r w:rsidR="002267A2" w:rsidRPr="00624BCC">
        <w:rPr>
          <w:rFonts w:ascii="Simplified Arabic" w:hAnsi="Simplified Arabic" w:cs="Simplified Arabic"/>
          <w:sz w:val="28"/>
          <w:szCs w:val="28"/>
          <w:rtl/>
          <w:lang w:bidi="ar-EG"/>
        </w:rPr>
        <w:t>)</w:t>
      </w:r>
      <w:r w:rsidR="00132DFB" w:rsidRPr="00624BCC">
        <w:rPr>
          <w:rFonts w:ascii="Simplified Arabic" w:hAnsi="Simplified Arabic" w:cs="Simplified Arabic"/>
          <w:sz w:val="28"/>
          <w:szCs w:val="28"/>
          <w:rtl/>
          <w:lang w:bidi="ar-EG"/>
        </w:rPr>
        <w:t>.</w:t>
      </w:r>
    </w:p>
    <w:p w:rsidR="00205374" w:rsidRPr="00624BCC" w:rsidRDefault="00597B41" w:rsidP="007153FF">
      <w:pPr>
        <w:spacing w:line="288" w:lineRule="auto"/>
        <w:jc w:val="lowKashida"/>
        <w:rPr>
          <w:rFonts w:ascii="Simplified Arabic" w:hAnsi="Simplified Arabic" w:cs="Simplified Arabic"/>
          <w:b/>
          <w:bCs/>
          <w:sz w:val="30"/>
          <w:szCs w:val="30"/>
          <w:rtl/>
          <w:lang w:bidi="ar-EG"/>
        </w:rPr>
      </w:pPr>
      <w:r>
        <w:rPr>
          <w:rFonts w:ascii="Simplified Arabic" w:hAnsi="Simplified Arabic" w:cs="Simplified Arabic" w:hint="cs"/>
          <w:b/>
          <w:bCs/>
          <w:sz w:val="30"/>
          <w:szCs w:val="30"/>
          <w:rtl/>
          <w:lang w:bidi="ar-EG"/>
        </w:rPr>
        <w:t>2</w:t>
      </w:r>
      <w:r w:rsidR="00205374" w:rsidRPr="00624BCC">
        <w:rPr>
          <w:rFonts w:ascii="Simplified Arabic" w:hAnsi="Simplified Arabic" w:cs="Simplified Arabic"/>
          <w:b/>
          <w:bCs/>
          <w:sz w:val="30"/>
          <w:szCs w:val="30"/>
          <w:rtl/>
          <w:lang w:bidi="ar-EG"/>
        </w:rPr>
        <w:t>/2/</w:t>
      </w:r>
      <w:r w:rsidR="007153FF" w:rsidRPr="00624BCC">
        <w:rPr>
          <w:rFonts w:ascii="Simplified Arabic" w:hAnsi="Simplified Arabic" w:cs="Simplified Arabic" w:hint="cs"/>
          <w:b/>
          <w:bCs/>
          <w:sz w:val="30"/>
          <w:szCs w:val="30"/>
          <w:rtl/>
          <w:lang w:bidi="ar-EG"/>
        </w:rPr>
        <w:t>5</w:t>
      </w:r>
      <w:r w:rsidR="00205374" w:rsidRPr="00624BCC">
        <w:rPr>
          <w:rFonts w:ascii="Simplified Arabic" w:hAnsi="Simplified Arabic" w:cs="Simplified Arabic"/>
          <w:b/>
          <w:bCs/>
          <w:sz w:val="30"/>
          <w:szCs w:val="30"/>
          <w:rtl/>
          <w:lang w:bidi="ar-EG"/>
        </w:rPr>
        <w:t xml:space="preserve"> </w:t>
      </w:r>
      <w:r w:rsidR="00562F9C" w:rsidRPr="00624BCC">
        <w:rPr>
          <w:rFonts w:ascii="Simplified Arabic" w:hAnsi="Simplified Arabic" w:cs="Simplified Arabic"/>
          <w:b/>
          <w:bCs/>
          <w:sz w:val="30"/>
          <w:szCs w:val="30"/>
          <w:u w:val="single"/>
          <w:rtl/>
          <w:lang w:bidi="ar-EG"/>
        </w:rPr>
        <w:t xml:space="preserve">الخوف من انتقال المعلومات </w:t>
      </w:r>
      <w:r w:rsidR="00B34A5F" w:rsidRPr="00624BCC">
        <w:rPr>
          <w:rFonts w:ascii="Simplified Arabic" w:hAnsi="Simplified Arabic" w:cs="Simplified Arabic"/>
          <w:b/>
          <w:bCs/>
          <w:sz w:val="30"/>
          <w:szCs w:val="30"/>
          <w:u w:val="single"/>
          <w:rtl/>
          <w:lang w:bidi="ar-EG"/>
        </w:rPr>
        <w:t>الاستراتيجية</w:t>
      </w:r>
      <w:r w:rsidR="00B12996" w:rsidRPr="00624BCC">
        <w:rPr>
          <w:rFonts w:ascii="Simplified Arabic" w:hAnsi="Simplified Arabic" w:cs="Simplified Arabic"/>
          <w:b/>
          <w:bCs/>
          <w:sz w:val="30"/>
          <w:szCs w:val="30"/>
          <w:u w:val="single"/>
          <w:rtl/>
          <w:lang w:bidi="ar-EG"/>
        </w:rPr>
        <w:t xml:space="preserve"> للمنافسين:</w:t>
      </w:r>
    </w:p>
    <w:p w:rsidR="00D83708" w:rsidRPr="00624BCC" w:rsidRDefault="00B12996" w:rsidP="003E22BA">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إن الطلب على خدمة المراجعة </w:t>
      </w:r>
      <w:r w:rsidR="007D58CF" w:rsidRPr="00624BCC">
        <w:rPr>
          <w:rFonts w:ascii="Simplified Arabic" w:hAnsi="Simplified Arabic" w:cs="Simplified Arabic"/>
          <w:sz w:val="28"/>
          <w:szCs w:val="28"/>
          <w:rtl/>
          <w:lang w:bidi="ar-EG"/>
        </w:rPr>
        <w:t xml:space="preserve">يتأثر </w:t>
      </w:r>
      <w:r w:rsidR="00162987" w:rsidRPr="00624BCC">
        <w:rPr>
          <w:rFonts w:ascii="Simplified Arabic" w:hAnsi="Simplified Arabic" w:cs="Simplified Arabic"/>
          <w:sz w:val="28"/>
          <w:szCs w:val="28"/>
          <w:rtl/>
          <w:lang w:bidi="ar-EG"/>
        </w:rPr>
        <w:t>ب</w:t>
      </w:r>
      <w:r w:rsidR="001A6781" w:rsidRPr="00624BCC">
        <w:rPr>
          <w:rFonts w:ascii="Simplified Arabic" w:hAnsi="Simplified Arabic" w:cs="Simplified Arabic"/>
          <w:sz w:val="28"/>
          <w:szCs w:val="28"/>
          <w:rtl/>
          <w:lang w:bidi="ar-EG"/>
        </w:rPr>
        <w:t>قطاع</w:t>
      </w:r>
      <w:r w:rsidR="00162987" w:rsidRPr="00624BCC">
        <w:rPr>
          <w:rFonts w:ascii="Simplified Arabic" w:hAnsi="Simplified Arabic" w:cs="Simplified Arabic"/>
          <w:sz w:val="28"/>
          <w:szCs w:val="28"/>
          <w:rtl/>
          <w:lang w:bidi="ar-EG"/>
        </w:rPr>
        <w:t xml:space="preserve"> </w:t>
      </w:r>
      <w:proofErr w:type="gramStart"/>
      <w:r w:rsidR="00162987" w:rsidRPr="00624BCC">
        <w:rPr>
          <w:rFonts w:ascii="Simplified Arabic" w:hAnsi="Simplified Arabic" w:cs="Simplified Arabic"/>
          <w:sz w:val="28"/>
          <w:szCs w:val="28"/>
          <w:rtl/>
          <w:lang w:bidi="ar-EG"/>
        </w:rPr>
        <w:t>طالبي</w:t>
      </w:r>
      <w:proofErr w:type="gramEnd"/>
      <w:r w:rsidR="00162987" w:rsidRPr="00624BCC">
        <w:rPr>
          <w:rFonts w:ascii="Simplified Arabic" w:hAnsi="Simplified Arabic" w:cs="Simplified Arabic"/>
          <w:sz w:val="28"/>
          <w:szCs w:val="28"/>
          <w:rtl/>
          <w:lang w:bidi="ar-EG"/>
        </w:rPr>
        <w:t xml:space="preserve"> الخدمة. </w:t>
      </w:r>
      <w:proofErr w:type="gramStart"/>
      <w:r w:rsidR="00162987" w:rsidRPr="00624BCC">
        <w:rPr>
          <w:rFonts w:ascii="Simplified Arabic" w:hAnsi="Simplified Arabic" w:cs="Simplified Arabic"/>
          <w:sz w:val="28"/>
          <w:szCs w:val="28"/>
          <w:rtl/>
          <w:lang w:bidi="ar-EG"/>
        </w:rPr>
        <w:t>فلكل</w:t>
      </w:r>
      <w:proofErr w:type="gramEnd"/>
      <w:r w:rsidR="00162987" w:rsidRPr="00624BCC">
        <w:rPr>
          <w:rFonts w:ascii="Simplified Arabic" w:hAnsi="Simplified Arabic" w:cs="Simplified Arabic"/>
          <w:sz w:val="28"/>
          <w:szCs w:val="28"/>
          <w:rtl/>
          <w:lang w:bidi="ar-EG"/>
        </w:rPr>
        <w:t xml:space="preserve"> </w:t>
      </w:r>
      <w:r w:rsidR="001A6781" w:rsidRPr="00624BCC">
        <w:rPr>
          <w:rFonts w:ascii="Simplified Arabic" w:hAnsi="Simplified Arabic" w:cs="Simplified Arabic"/>
          <w:sz w:val="28"/>
          <w:szCs w:val="28"/>
          <w:rtl/>
          <w:lang w:bidi="ar-EG"/>
        </w:rPr>
        <w:t>قطاع</w:t>
      </w:r>
      <w:r w:rsidR="002B46C1" w:rsidRPr="00624BCC">
        <w:rPr>
          <w:rFonts w:ascii="Simplified Arabic" w:hAnsi="Simplified Arabic" w:cs="Simplified Arabic"/>
          <w:sz w:val="28"/>
          <w:szCs w:val="28"/>
          <w:rtl/>
          <w:lang w:bidi="ar-EG"/>
        </w:rPr>
        <w:t xml:space="preserve"> ما يميزه </w:t>
      </w:r>
      <w:r w:rsidR="004A18C0" w:rsidRPr="00624BCC">
        <w:rPr>
          <w:rFonts w:ascii="Simplified Arabic" w:hAnsi="Simplified Arabic" w:cs="Simplified Arabic"/>
          <w:sz w:val="28"/>
          <w:szCs w:val="28"/>
          <w:rtl/>
          <w:lang w:bidi="ar-EG"/>
        </w:rPr>
        <w:t xml:space="preserve">من حجم وطبيعة </w:t>
      </w:r>
      <w:r w:rsidR="008A3FD0" w:rsidRPr="00624BCC">
        <w:rPr>
          <w:rFonts w:ascii="Simplified Arabic" w:hAnsi="Simplified Arabic" w:cs="Simplified Arabic"/>
          <w:sz w:val="28"/>
          <w:szCs w:val="28"/>
          <w:rtl/>
          <w:lang w:bidi="ar-EG"/>
        </w:rPr>
        <w:t xml:space="preserve">نشاط وما يفرضه </w:t>
      </w:r>
      <w:r w:rsidR="00B07479" w:rsidRPr="00624BCC">
        <w:rPr>
          <w:rFonts w:ascii="Simplified Arabic" w:hAnsi="Simplified Arabic" w:cs="Simplified Arabic"/>
          <w:sz w:val="28"/>
          <w:szCs w:val="28"/>
          <w:rtl/>
          <w:lang w:bidi="ar-EG"/>
        </w:rPr>
        <w:t xml:space="preserve">من أصول والتزامات </w:t>
      </w:r>
      <w:r w:rsidR="005E0077" w:rsidRPr="00624BCC">
        <w:rPr>
          <w:rFonts w:ascii="Simplified Arabic" w:hAnsi="Simplified Arabic" w:cs="Simplified Arabic"/>
          <w:sz w:val="28"/>
          <w:szCs w:val="28"/>
          <w:rtl/>
          <w:lang w:bidi="ar-EG"/>
        </w:rPr>
        <w:t xml:space="preserve">ورأس مال عامل ومخاطر وتكنولوجيا </w:t>
      </w:r>
      <w:r w:rsidR="00CD26ED" w:rsidRPr="00624BCC">
        <w:rPr>
          <w:rFonts w:ascii="Simplified Arabic" w:hAnsi="Simplified Arabic" w:cs="Simplified Arabic"/>
          <w:sz w:val="28"/>
          <w:szCs w:val="28"/>
          <w:rtl/>
          <w:lang w:bidi="ar-EG"/>
        </w:rPr>
        <w:t>وغيرها، والتي</w:t>
      </w:r>
      <w:r w:rsidR="00EA4AD6" w:rsidRPr="00624BCC">
        <w:rPr>
          <w:rFonts w:ascii="Simplified Arabic" w:hAnsi="Simplified Arabic" w:cs="Simplified Arabic"/>
          <w:sz w:val="28"/>
          <w:szCs w:val="28"/>
          <w:rtl/>
          <w:lang w:bidi="ar-EG"/>
        </w:rPr>
        <w:t xml:space="preserve"> تمثل في مجملها خصائص </w:t>
      </w:r>
      <w:r w:rsidR="00CE2C75" w:rsidRPr="00624BCC">
        <w:rPr>
          <w:rFonts w:ascii="Simplified Arabic" w:hAnsi="Simplified Arabic" w:cs="Simplified Arabic"/>
          <w:sz w:val="28"/>
          <w:szCs w:val="28"/>
          <w:rtl/>
          <w:lang w:bidi="ar-EG"/>
        </w:rPr>
        <w:t xml:space="preserve">النشاط. </w:t>
      </w:r>
      <w:r w:rsidR="003E22BA">
        <w:rPr>
          <w:rFonts w:ascii="Simplified Arabic" w:hAnsi="Simplified Arabic" w:cs="Simplified Arabic" w:hint="cs"/>
          <w:sz w:val="28"/>
          <w:szCs w:val="28"/>
          <w:rtl/>
          <w:lang w:bidi="ar-EG"/>
        </w:rPr>
        <w:t xml:space="preserve">والتي لها </w:t>
      </w:r>
      <w:r w:rsidR="00CE2C75" w:rsidRPr="00624BCC">
        <w:rPr>
          <w:rFonts w:ascii="Simplified Arabic" w:hAnsi="Simplified Arabic" w:cs="Simplified Arabic"/>
          <w:sz w:val="28"/>
          <w:szCs w:val="28"/>
          <w:rtl/>
          <w:lang w:bidi="ar-EG"/>
        </w:rPr>
        <w:t xml:space="preserve">تأثير على طبيعة </w:t>
      </w:r>
      <w:r w:rsidR="00AA3E82" w:rsidRPr="00624BCC">
        <w:rPr>
          <w:rFonts w:ascii="Simplified Arabic" w:hAnsi="Simplified Arabic" w:cs="Simplified Arabic"/>
          <w:sz w:val="28"/>
          <w:szCs w:val="28"/>
          <w:rtl/>
          <w:lang w:bidi="ar-EG"/>
        </w:rPr>
        <w:t>التقارير المالية ومتطلباتها، والتي تختلف من قطاع نشاط إلى آخر.</w:t>
      </w:r>
    </w:p>
    <w:p w:rsidR="00D83708" w:rsidRPr="00624BCC" w:rsidRDefault="00571687" w:rsidP="00873CAD">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lastRenderedPageBreak/>
        <w:t>ويخل</w:t>
      </w:r>
      <w:r w:rsidR="00B67542" w:rsidRPr="00624BCC">
        <w:rPr>
          <w:rFonts w:ascii="Simplified Arabic" w:hAnsi="Simplified Arabic" w:cs="Simplified Arabic"/>
          <w:sz w:val="28"/>
          <w:szCs w:val="28"/>
          <w:rtl/>
          <w:lang w:bidi="ar-EG"/>
        </w:rPr>
        <w:t>ق</w:t>
      </w:r>
      <w:r w:rsidRPr="00624BCC">
        <w:rPr>
          <w:rFonts w:ascii="Simplified Arabic" w:hAnsi="Simplified Arabic" w:cs="Simplified Arabic"/>
          <w:sz w:val="28"/>
          <w:szCs w:val="28"/>
          <w:rtl/>
          <w:lang w:bidi="ar-EG"/>
        </w:rPr>
        <w:t xml:space="preserve"> تعدد </w:t>
      </w:r>
      <w:r w:rsidR="008073CB" w:rsidRPr="00624BCC">
        <w:rPr>
          <w:rFonts w:ascii="Simplified Arabic" w:hAnsi="Simplified Arabic" w:cs="Simplified Arabic"/>
          <w:sz w:val="28"/>
          <w:szCs w:val="28"/>
          <w:rtl/>
          <w:lang w:bidi="ar-EG"/>
        </w:rPr>
        <w:t xml:space="preserve">قطاعات </w:t>
      </w:r>
      <w:r w:rsidRPr="00624BCC">
        <w:rPr>
          <w:rFonts w:ascii="Simplified Arabic" w:hAnsi="Simplified Arabic" w:cs="Simplified Arabic"/>
          <w:sz w:val="28"/>
          <w:szCs w:val="28"/>
          <w:rtl/>
          <w:lang w:bidi="ar-EG"/>
        </w:rPr>
        <w:t xml:space="preserve">طالبي خدمة المراجعة الطلب على </w:t>
      </w:r>
      <w:r w:rsidR="00501220" w:rsidRPr="00624BCC">
        <w:rPr>
          <w:rFonts w:ascii="Simplified Arabic" w:hAnsi="Simplified Arabic" w:cs="Simplified Arabic"/>
          <w:sz w:val="28"/>
          <w:szCs w:val="28"/>
          <w:rtl/>
          <w:lang w:bidi="ar-EG"/>
        </w:rPr>
        <w:t>مكاتب المراجعة</w:t>
      </w:r>
      <w:r w:rsidRPr="00624BCC">
        <w:rPr>
          <w:rFonts w:ascii="Simplified Arabic" w:hAnsi="Simplified Arabic" w:cs="Simplified Arabic"/>
          <w:sz w:val="28"/>
          <w:szCs w:val="28"/>
          <w:rtl/>
          <w:lang w:bidi="ar-EG"/>
        </w:rPr>
        <w:t xml:space="preserve"> </w:t>
      </w:r>
      <w:r w:rsidR="001239E8" w:rsidRPr="00624BCC">
        <w:rPr>
          <w:rFonts w:ascii="Simplified Arabic" w:hAnsi="Simplified Arabic" w:cs="Simplified Arabic"/>
          <w:sz w:val="28"/>
          <w:szCs w:val="28"/>
          <w:rtl/>
          <w:lang w:bidi="ar-EG"/>
        </w:rPr>
        <w:t xml:space="preserve">المتخصصة </w:t>
      </w:r>
      <w:r w:rsidR="002F3703" w:rsidRPr="00624BCC">
        <w:rPr>
          <w:rFonts w:ascii="Simplified Arabic" w:hAnsi="Simplified Arabic" w:cs="Simplified Arabic"/>
          <w:sz w:val="28"/>
          <w:szCs w:val="28"/>
          <w:rtl/>
          <w:lang w:bidi="ar-EG"/>
        </w:rPr>
        <w:t>قطاعياً</w:t>
      </w:r>
      <w:r w:rsidR="00B67542" w:rsidRPr="00624BCC">
        <w:rPr>
          <w:rFonts w:ascii="Simplified Arabic" w:hAnsi="Simplified Arabic" w:cs="Simplified Arabic"/>
          <w:sz w:val="28"/>
          <w:szCs w:val="28"/>
          <w:rtl/>
          <w:lang w:bidi="ar-EG"/>
        </w:rPr>
        <w:t xml:space="preserve">، </w:t>
      </w:r>
      <w:r w:rsidR="003E70BA" w:rsidRPr="00624BCC">
        <w:rPr>
          <w:rFonts w:ascii="Simplified Arabic" w:hAnsi="Simplified Arabic" w:cs="Simplified Arabic"/>
          <w:sz w:val="28"/>
          <w:szCs w:val="28"/>
          <w:rtl/>
          <w:lang w:bidi="ar-EG"/>
        </w:rPr>
        <w:t xml:space="preserve">وهذا يعني احتمال تأثير </w:t>
      </w:r>
      <w:r w:rsidR="000B083B" w:rsidRPr="00624BCC">
        <w:rPr>
          <w:rFonts w:ascii="Simplified Arabic" w:hAnsi="Simplified Arabic" w:cs="Simplified Arabic"/>
          <w:sz w:val="28"/>
          <w:szCs w:val="28"/>
          <w:rtl/>
          <w:lang w:bidi="ar-EG"/>
        </w:rPr>
        <w:t xml:space="preserve">الطلب على خدمة المراجعة ايجابياً </w:t>
      </w:r>
      <w:r w:rsidR="001A3B4E" w:rsidRPr="00624BCC">
        <w:rPr>
          <w:rFonts w:ascii="Simplified Arabic" w:hAnsi="Simplified Arabic" w:cs="Simplified Arabic"/>
          <w:sz w:val="28"/>
          <w:szCs w:val="28"/>
          <w:rtl/>
          <w:lang w:bidi="ar-EG"/>
        </w:rPr>
        <w:t xml:space="preserve">بتخصص مقدمي الخدمة مما يساعد على خلق احتكار القلة من خلال إضعاف الطلب على مقدمي الخدمة </w:t>
      </w:r>
      <w:r w:rsidR="00C570BA" w:rsidRPr="00624BCC">
        <w:rPr>
          <w:rFonts w:ascii="Simplified Arabic" w:hAnsi="Simplified Arabic" w:cs="Simplified Arabic"/>
          <w:sz w:val="28"/>
          <w:szCs w:val="28"/>
          <w:rtl/>
          <w:lang w:bidi="ar-EG"/>
        </w:rPr>
        <w:t>ب</w:t>
      </w:r>
      <w:r w:rsidR="00501220" w:rsidRPr="00624BCC">
        <w:rPr>
          <w:rFonts w:ascii="Simplified Arabic" w:hAnsi="Simplified Arabic" w:cs="Simplified Arabic"/>
          <w:sz w:val="28"/>
          <w:szCs w:val="28"/>
          <w:rtl/>
          <w:lang w:bidi="ar-EG"/>
        </w:rPr>
        <w:t>مكاتب المراجعة</w:t>
      </w:r>
      <w:r w:rsidR="001A3B4E" w:rsidRPr="00624BCC">
        <w:rPr>
          <w:rFonts w:ascii="Simplified Arabic" w:hAnsi="Simplified Arabic" w:cs="Simplified Arabic"/>
          <w:sz w:val="28"/>
          <w:szCs w:val="28"/>
          <w:rtl/>
          <w:lang w:bidi="ar-EG"/>
        </w:rPr>
        <w:t xml:space="preserve"> غير المتخصصة </w:t>
      </w:r>
      <w:r w:rsidR="00E220B6" w:rsidRPr="00624BCC">
        <w:rPr>
          <w:rFonts w:ascii="Simplified Arabic" w:hAnsi="Simplified Arabic" w:cs="Simplified Arabic"/>
          <w:sz w:val="28"/>
          <w:szCs w:val="28"/>
          <w:rtl/>
          <w:lang w:bidi="ar-EG"/>
        </w:rPr>
        <w:t>وبما يضعف المنافسة</w:t>
      </w:r>
      <w:r w:rsidR="006F0173" w:rsidRPr="00624BCC">
        <w:rPr>
          <w:rFonts w:ascii="Simplified Arabic" w:hAnsi="Simplified Arabic" w:cs="Simplified Arabic"/>
          <w:sz w:val="28"/>
          <w:szCs w:val="28"/>
          <w:rtl/>
          <w:lang w:bidi="ar-EG"/>
        </w:rPr>
        <w:t xml:space="preserve"> في سوق خدمة المراجعة</w:t>
      </w:r>
      <w:r w:rsidR="0094550F" w:rsidRPr="00624BCC">
        <w:rPr>
          <w:rFonts w:ascii="Simplified Arabic" w:hAnsi="Simplified Arabic" w:cs="Simplified Arabic"/>
          <w:sz w:val="28"/>
          <w:szCs w:val="28"/>
          <w:rtl/>
          <w:lang w:bidi="ar-EG"/>
        </w:rPr>
        <w:t xml:space="preserve"> </w:t>
      </w:r>
      <w:r w:rsidR="00E12A9A" w:rsidRPr="00624BCC">
        <w:rPr>
          <w:rFonts w:ascii="Simplified Arabic" w:hAnsi="Simplified Arabic" w:cs="Simplified Arabic"/>
          <w:sz w:val="28"/>
          <w:szCs w:val="28"/>
          <w:rtl/>
          <w:lang w:bidi="ar-EG"/>
        </w:rPr>
        <w:t>(</w:t>
      </w:r>
      <w:r w:rsidR="00873CAD">
        <w:rPr>
          <w:rFonts w:ascii="Simplified Arabic" w:hAnsi="Simplified Arabic" w:cs="Simplified Arabic" w:hint="cs"/>
          <w:sz w:val="28"/>
          <w:szCs w:val="28"/>
          <w:rtl/>
          <w:lang w:bidi="ar-EG"/>
        </w:rPr>
        <w:t xml:space="preserve">هشام فاروق </w:t>
      </w:r>
      <w:proofErr w:type="spellStart"/>
      <w:r w:rsidR="00873CAD" w:rsidRPr="00624BCC">
        <w:rPr>
          <w:rFonts w:ascii="Simplified Arabic" w:hAnsi="Simplified Arabic" w:cs="Simplified Arabic"/>
          <w:sz w:val="28"/>
          <w:szCs w:val="28"/>
          <w:rtl/>
          <w:lang w:bidi="ar-EG"/>
        </w:rPr>
        <w:t>الابياري</w:t>
      </w:r>
      <w:proofErr w:type="spellEnd"/>
      <w:r w:rsidR="00E12A9A" w:rsidRPr="00624BCC">
        <w:rPr>
          <w:rFonts w:ascii="Simplified Arabic" w:hAnsi="Simplified Arabic" w:cs="Simplified Arabic"/>
          <w:sz w:val="28"/>
          <w:szCs w:val="28"/>
          <w:rtl/>
          <w:lang w:bidi="ar-EG"/>
        </w:rPr>
        <w:t>، 2008: 24)</w:t>
      </w:r>
      <w:r w:rsidR="0094550F" w:rsidRPr="00624BCC">
        <w:rPr>
          <w:rFonts w:ascii="Simplified Arabic" w:hAnsi="Simplified Arabic" w:cs="Simplified Arabic"/>
          <w:sz w:val="28"/>
          <w:szCs w:val="28"/>
          <w:rtl/>
          <w:lang w:bidi="ar-EG"/>
        </w:rPr>
        <w:t xml:space="preserve">. </w:t>
      </w:r>
    </w:p>
    <w:p w:rsidR="00D83708" w:rsidRPr="00624BCC" w:rsidRDefault="00E25CDD" w:rsidP="003E22BA">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ولكن </w:t>
      </w:r>
      <w:r w:rsidR="008C459C" w:rsidRPr="00624BCC">
        <w:rPr>
          <w:rFonts w:ascii="Simplified Arabic" w:hAnsi="Simplified Arabic" w:cs="Simplified Arabic"/>
          <w:sz w:val="28"/>
          <w:szCs w:val="28"/>
          <w:rtl/>
          <w:lang w:bidi="ar-EG"/>
        </w:rPr>
        <w:t xml:space="preserve">أحد التحفظات التي تؤخذ على التركيز في المنشآت </w:t>
      </w:r>
      <w:r w:rsidR="006049E3" w:rsidRPr="00624BCC">
        <w:rPr>
          <w:rFonts w:ascii="Simplified Arabic" w:hAnsi="Simplified Arabic" w:cs="Simplified Arabic"/>
          <w:sz w:val="28"/>
          <w:szCs w:val="28"/>
          <w:rtl/>
          <w:lang w:bidi="ar-EG"/>
        </w:rPr>
        <w:t xml:space="preserve">المتخصصة </w:t>
      </w:r>
      <w:r w:rsidR="007A4F5C" w:rsidRPr="00624BCC">
        <w:rPr>
          <w:rFonts w:ascii="Simplified Arabic" w:hAnsi="Simplified Arabic" w:cs="Simplified Arabic"/>
          <w:sz w:val="28"/>
          <w:szCs w:val="28"/>
          <w:rtl/>
          <w:lang w:bidi="ar-EG"/>
        </w:rPr>
        <w:t xml:space="preserve">هو تهديد </w:t>
      </w:r>
      <w:r w:rsidR="003E22BA">
        <w:rPr>
          <w:rFonts w:ascii="Simplified Arabic" w:hAnsi="Simplified Arabic" w:cs="Simplified Arabic" w:hint="cs"/>
          <w:sz w:val="28"/>
          <w:szCs w:val="28"/>
          <w:rtl/>
          <w:lang w:bidi="ar-EG"/>
        </w:rPr>
        <w:t xml:space="preserve">تحويل </w:t>
      </w:r>
      <w:r w:rsidR="007A4F5C" w:rsidRPr="00624BCC">
        <w:rPr>
          <w:rFonts w:ascii="Simplified Arabic" w:hAnsi="Simplified Arabic" w:cs="Simplified Arabic"/>
          <w:sz w:val="28"/>
          <w:szCs w:val="28"/>
          <w:rtl/>
          <w:lang w:bidi="ar-EG"/>
        </w:rPr>
        <w:t xml:space="preserve">المعلومات </w:t>
      </w:r>
      <w:r w:rsidR="008073CB" w:rsidRPr="00624BCC">
        <w:rPr>
          <w:rFonts w:ascii="Simplified Arabic" w:hAnsi="Simplified Arabic" w:cs="Simplified Arabic"/>
          <w:sz w:val="28"/>
          <w:szCs w:val="28"/>
          <w:rtl/>
          <w:lang w:bidi="ar-EG"/>
        </w:rPr>
        <w:t>الاستراتيجية</w:t>
      </w:r>
      <w:r w:rsidR="008D1592" w:rsidRPr="00624BCC">
        <w:rPr>
          <w:rFonts w:ascii="Simplified Arabic" w:hAnsi="Simplified Arabic" w:cs="Simplified Arabic"/>
          <w:sz w:val="28"/>
          <w:szCs w:val="28"/>
          <w:rtl/>
          <w:lang w:bidi="ar-EG"/>
        </w:rPr>
        <w:t xml:space="preserve"> </w:t>
      </w:r>
      <w:r w:rsidR="00E32B00" w:rsidRPr="00624BCC">
        <w:rPr>
          <w:rFonts w:ascii="Simplified Arabic" w:hAnsi="Simplified Arabic" w:cs="Simplified Arabic"/>
          <w:sz w:val="28"/>
          <w:szCs w:val="28"/>
          <w:rtl/>
          <w:lang w:bidi="ar-EG"/>
        </w:rPr>
        <w:t xml:space="preserve">للمنافسين، فقد </w:t>
      </w:r>
      <w:r w:rsidR="00D83708" w:rsidRPr="00624BCC">
        <w:rPr>
          <w:rFonts w:ascii="Simplified Arabic" w:hAnsi="Simplified Arabic" w:cs="Simplified Arabic"/>
          <w:sz w:val="28"/>
          <w:szCs w:val="28"/>
          <w:rtl/>
          <w:lang w:bidi="ar-EG"/>
        </w:rPr>
        <w:t>أشارت</w:t>
      </w:r>
      <w:r w:rsidR="00E32B00" w:rsidRPr="00624BCC">
        <w:rPr>
          <w:rFonts w:ascii="Simplified Arabic" w:hAnsi="Simplified Arabic" w:cs="Simplified Arabic"/>
          <w:sz w:val="28"/>
          <w:szCs w:val="28"/>
          <w:rtl/>
          <w:lang w:bidi="ar-EG"/>
        </w:rPr>
        <w:t xml:space="preserve"> </w:t>
      </w:r>
      <w:r w:rsidR="00856AD5" w:rsidRPr="00624BCC">
        <w:rPr>
          <w:rFonts w:ascii="Simplified Arabic" w:hAnsi="Simplified Arabic" w:cs="Simplified Arabic"/>
          <w:sz w:val="28"/>
          <w:szCs w:val="28"/>
          <w:rtl/>
          <w:lang w:bidi="ar-EG"/>
        </w:rPr>
        <w:t xml:space="preserve">إحدى الدراسات </w:t>
      </w:r>
      <w:r w:rsidR="00F0416A" w:rsidRPr="00624BCC">
        <w:rPr>
          <w:rFonts w:ascii="Simplified Arabic" w:hAnsi="Simplified Arabic" w:cs="Simplified Arabic"/>
          <w:sz w:val="28"/>
          <w:szCs w:val="28"/>
          <w:rtl/>
          <w:lang w:bidi="ar-EG"/>
        </w:rPr>
        <w:t xml:space="preserve">أن هناك تخوف لدى </w:t>
      </w:r>
      <w:r w:rsidR="00647856" w:rsidRPr="00624BCC">
        <w:rPr>
          <w:rFonts w:ascii="Simplified Arabic" w:hAnsi="Simplified Arabic" w:cs="Simplified Arabic"/>
          <w:sz w:val="28"/>
          <w:szCs w:val="28"/>
          <w:rtl/>
          <w:lang w:bidi="ar-EG"/>
        </w:rPr>
        <w:t xml:space="preserve">عملاء المكاتب الكبيرة من إفشاء معلومات للمنافسين </w:t>
      </w:r>
      <w:r w:rsidR="00896E48" w:rsidRPr="00624BCC">
        <w:rPr>
          <w:rFonts w:ascii="Simplified Arabic" w:hAnsi="Simplified Arabic" w:cs="Simplified Arabic"/>
          <w:sz w:val="28"/>
          <w:szCs w:val="28"/>
          <w:rtl/>
          <w:lang w:bidi="ar-EG"/>
        </w:rPr>
        <w:t xml:space="preserve">من خلال موظفي </w:t>
      </w:r>
      <w:r w:rsidR="00490391" w:rsidRPr="00624BCC">
        <w:rPr>
          <w:rFonts w:ascii="Simplified Arabic" w:hAnsi="Simplified Arabic" w:cs="Simplified Arabic"/>
          <w:sz w:val="28"/>
          <w:szCs w:val="28"/>
          <w:rtl/>
          <w:lang w:bidi="ar-EG"/>
        </w:rPr>
        <w:t xml:space="preserve">المكتب، </w:t>
      </w:r>
      <w:r w:rsidR="003E22BA">
        <w:rPr>
          <w:rFonts w:ascii="Simplified Arabic" w:hAnsi="Simplified Arabic" w:cs="Simplified Arabic" w:hint="cs"/>
          <w:sz w:val="28"/>
          <w:szCs w:val="28"/>
          <w:rtl/>
          <w:lang w:bidi="ar-EG"/>
        </w:rPr>
        <w:t xml:space="preserve">وكمثال على ذلك شركة بيبسي كان يقوم بمراجعة حساباتها مكتب </w:t>
      </w:r>
      <w:r w:rsidR="003E22BA">
        <w:rPr>
          <w:rFonts w:ascii="Simplified Arabic" w:hAnsi="Simplified Arabic" w:cs="Simplified Arabic"/>
          <w:sz w:val="28"/>
          <w:szCs w:val="28"/>
          <w:lang w:bidi="ar-EG"/>
        </w:rPr>
        <w:t>Ernst, Young</w:t>
      </w:r>
      <w:r w:rsidR="003E22BA">
        <w:rPr>
          <w:rFonts w:ascii="Simplified Arabic" w:hAnsi="Simplified Arabic" w:cs="Simplified Arabic" w:hint="cs"/>
          <w:sz w:val="28"/>
          <w:szCs w:val="28"/>
          <w:rtl/>
          <w:lang w:bidi="ar-EG"/>
        </w:rPr>
        <w:t xml:space="preserve"> ولكن عندما اصبح المكتب مراجعاً لشركة كوكاكولا أيضاً، فإن شركة بيبسي رأت أن ذلك غير مقبول ونتيجة لذلك قامت الشركة بالارتباط بمراجع آخر. </w:t>
      </w:r>
      <w:r w:rsidR="003E22BA">
        <w:rPr>
          <w:rFonts w:ascii="Simplified Arabic" w:hAnsi="Simplified Arabic" w:cs="Simplified Arabic" w:hint="cs"/>
          <w:sz w:val="28"/>
          <w:szCs w:val="28"/>
          <w:rtl/>
          <w:lang w:bidi="ar-EG"/>
        </w:rPr>
        <w:br/>
      </w:r>
      <w:r w:rsidR="007960B5" w:rsidRPr="00624BCC">
        <w:rPr>
          <w:rFonts w:ascii="Simplified Arabic" w:hAnsi="Simplified Arabic" w:cs="Simplified Arabic"/>
          <w:sz w:val="28"/>
          <w:szCs w:val="28"/>
          <w:rtl/>
          <w:lang w:bidi="ar-EG"/>
        </w:rPr>
        <w:t>(</w:t>
      </w:r>
      <w:r w:rsidR="007960B5" w:rsidRPr="00624BCC">
        <w:rPr>
          <w:rFonts w:ascii="Simplified Arabic" w:hAnsi="Simplified Arabic" w:cs="Simplified Arabic"/>
          <w:sz w:val="26"/>
          <w:szCs w:val="26"/>
        </w:rPr>
        <w:t>Piot, 2004: 85</w:t>
      </w:r>
      <w:r w:rsidR="007960B5" w:rsidRPr="00624BCC">
        <w:rPr>
          <w:rFonts w:ascii="Simplified Arabic" w:hAnsi="Simplified Arabic" w:cs="Simplified Arabic"/>
          <w:sz w:val="28"/>
          <w:szCs w:val="28"/>
          <w:rtl/>
          <w:lang w:bidi="ar-EG"/>
        </w:rPr>
        <w:t>)</w:t>
      </w:r>
      <w:r w:rsidR="0094550F" w:rsidRPr="00624BCC">
        <w:rPr>
          <w:rFonts w:ascii="Simplified Arabic" w:hAnsi="Simplified Arabic" w:cs="Simplified Arabic"/>
          <w:sz w:val="28"/>
          <w:szCs w:val="28"/>
          <w:rtl/>
          <w:lang w:bidi="ar-EG"/>
        </w:rPr>
        <w:t>.</w:t>
      </w:r>
    </w:p>
    <w:p w:rsidR="00A217E7" w:rsidRDefault="00CA548D" w:rsidP="003E22BA">
      <w:pPr>
        <w:spacing w:line="288" w:lineRule="auto"/>
        <w:ind w:firstLine="720"/>
        <w:jc w:val="lowKashida"/>
        <w:rPr>
          <w:rFonts w:ascii="Simplified Arabic" w:hAnsi="Simplified Arabic" w:cs="Simplified Arabic"/>
          <w:sz w:val="28"/>
          <w:szCs w:val="28"/>
          <w:rtl/>
          <w:lang w:bidi="ar-EG"/>
        </w:rPr>
      </w:pPr>
      <w:r w:rsidRPr="00624BCC">
        <w:rPr>
          <w:rFonts w:ascii="Simplified Arabic" w:hAnsi="Simplified Arabic" w:cs="Simplified Arabic"/>
          <w:sz w:val="28"/>
          <w:szCs w:val="28"/>
          <w:rtl/>
          <w:lang w:bidi="ar-EG"/>
        </w:rPr>
        <w:t xml:space="preserve">ولذا </w:t>
      </w:r>
      <w:r w:rsidR="00A217E7" w:rsidRPr="00624BCC">
        <w:rPr>
          <w:rFonts w:ascii="Simplified Arabic" w:hAnsi="Simplified Arabic" w:cs="Simplified Arabic"/>
          <w:sz w:val="28"/>
          <w:szCs w:val="28"/>
          <w:rtl/>
          <w:lang w:bidi="ar-EG"/>
        </w:rPr>
        <w:t xml:space="preserve">قد يؤدي الخوف من انتقال المعلومات الاستراتيجية </w:t>
      </w:r>
      <w:r w:rsidR="00C82E97" w:rsidRPr="00624BCC">
        <w:rPr>
          <w:rFonts w:ascii="Simplified Arabic" w:hAnsi="Simplified Arabic" w:cs="Simplified Arabic"/>
          <w:sz w:val="28"/>
          <w:szCs w:val="28"/>
          <w:rtl/>
          <w:lang w:bidi="ar-EG"/>
        </w:rPr>
        <w:t xml:space="preserve">للمنافسين إلى تخفيض درجة </w:t>
      </w:r>
      <w:r w:rsidR="00B34E14" w:rsidRPr="00624BCC">
        <w:rPr>
          <w:rFonts w:ascii="Simplified Arabic" w:hAnsi="Simplified Arabic" w:cs="Simplified Arabic"/>
          <w:sz w:val="28"/>
          <w:szCs w:val="28"/>
          <w:rtl/>
          <w:lang w:bidi="ar-EG"/>
        </w:rPr>
        <w:t xml:space="preserve">التركيز السوقي لدى المكاتب ذات الحصة السوقية </w:t>
      </w:r>
      <w:r w:rsidR="00F40514" w:rsidRPr="00624BCC">
        <w:rPr>
          <w:rFonts w:ascii="Simplified Arabic" w:hAnsi="Simplified Arabic" w:cs="Simplified Arabic"/>
          <w:sz w:val="28"/>
          <w:szCs w:val="28"/>
          <w:rtl/>
          <w:lang w:bidi="ar-EG"/>
        </w:rPr>
        <w:t>الكبرى وتحويلها إلى المكاتب الأخرى</w:t>
      </w:r>
      <w:r w:rsidR="003E22BA">
        <w:rPr>
          <w:rFonts w:ascii="Simplified Arabic" w:hAnsi="Simplified Arabic" w:cs="Simplified Arabic" w:hint="cs"/>
          <w:sz w:val="28"/>
          <w:szCs w:val="28"/>
          <w:rtl/>
          <w:lang w:bidi="ar-EG"/>
        </w:rPr>
        <w:t>.</w:t>
      </w:r>
    </w:p>
    <w:p w:rsidR="003E22BA" w:rsidRDefault="003E22BA" w:rsidP="003E22BA">
      <w:pPr>
        <w:spacing w:line="288" w:lineRule="auto"/>
        <w:ind w:firstLine="720"/>
        <w:jc w:val="lowKashida"/>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وفي</w:t>
      </w:r>
      <w:proofErr w:type="gramEnd"/>
      <w:r>
        <w:rPr>
          <w:rFonts w:ascii="Simplified Arabic" w:hAnsi="Simplified Arabic" w:cs="Simplified Arabic" w:hint="cs"/>
          <w:sz w:val="28"/>
          <w:szCs w:val="28"/>
          <w:rtl/>
          <w:lang w:bidi="ar-EG"/>
        </w:rPr>
        <w:t xml:space="preserve"> نهاية تحليل العوامل المؤثرة في ظاهرة التركيز السوقي على المستويين الدولي والمحلي يمكن وضع نموذج شامل لهذه العوامل من خلال الشكل رقم (1) الموضح فيما يلي:</w:t>
      </w:r>
    </w:p>
    <w:p w:rsidR="00343FE9" w:rsidRDefault="00343FE9">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343FE9" w:rsidRDefault="006733EE">
      <w:pPr>
        <w:bidi w:val="0"/>
        <w:rPr>
          <w:rFonts w:ascii="Simplified Arabic" w:hAnsi="Simplified Arabic" w:cs="Simplified Arabic"/>
          <w:sz w:val="28"/>
          <w:szCs w:val="28"/>
          <w:rtl/>
          <w:lang w:bidi="ar-EG"/>
        </w:rPr>
      </w:pPr>
      <w:r>
        <w:rPr>
          <w:rFonts w:ascii="Simplified Arabic" w:hAnsi="Simplified Arabic" w:cs="Simplified Arabic"/>
          <w:noProof/>
          <w:sz w:val="28"/>
          <w:szCs w:val="28"/>
          <w:rtl/>
        </w:rPr>
        <w:lastRenderedPageBreak/>
        <w:drawing>
          <wp:anchor distT="0" distB="0" distL="114300" distR="114300" simplePos="0" relativeHeight="251658240" behindDoc="0" locked="0" layoutInCell="1" allowOverlap="1" wp14:anchorId="0ED83671" wp14:editId="17AD3763">
            <wp:simplePos x="0" y="0"/>
            <wp:positionH relativeFrom="margin">
              <wp:posOffset>-1833006</wp:posOffset>
            </wp:positionH>
            <wp:positionV relativeFrom="margin">
              <wp:posOffset>1800472</wp:posOffset>
            </wp:positionV>
            <wp:extent cx="9302115" cy="5382895"/>
            <wp:effectExtent l="0" t="2540" r="0" b="0"/>
            <wp:wrapNone/>
            <wp:docPr id="1" name="صورة 1" descr="D:\My Document\sally emil\الخرائ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ally emil\الخرائط-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9302115" cy="538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FE9">
        <w:rPr>
          <w:rFonts w:ascii="Simplified Arabic" w:hAnsi="Simplified Arabic" w:cs="Simplified Arabic"/>
          <w:sz w:val="28"/>
          <w:szCs w:val="28"/>
          <w:rtl/>
          <w:lang w:bidi="ar-EG"/>
        </w:rPr>
        <w:br w:type="page"/>
      </w:r>
    </w:p>
    <w:p w:rsidR="00285FF5" w:rsidRPr="00CA18CD" w:rsidRDefault="00285FF5" w:rsidP="00285FF5">
      <w:pPr>
        <w:spacing w:line="288" w:lineRule="auto"/>
        <w:jc w:val="center"/>
        <w:rPr>
          <w:rFonts w:ascii="Simplified Arabic" w:hAnsi="Simplified Arabic" w:cs="Simplified Arabic"/>
          <w:b/>
          <w:bCs/>
          <w:sz w:val="36"/>
          <w:szCs w:val="36"/>
          <w:rtl/>
          <w:lang w:bidi="ar-EG"/>
        </w:rPr>
      </w:pPr>
      <w:proofErr w:type="gramStart"/>
      <w:r w:rsidRPr="00CA18CD">
        <w:rPr>
          <w:rFonts w:ascii="Simplified Arabic" w:hAnsi="Simplified Arabic" w:cs="Simplified Arabic"/>
          <w:b/>
          <w:bCs/>
          <w:sz w:val="36"/>
          <w:szCs w:val="36"/>
          <w:rtl/>
          <w:lang w:bidi="ar-EG"/>
        </w:rPr>
        <w:lastRenderedPageBreak/>
        <w:t>المبحث</w:t>
      </w:r>
      <w:proofErr w:type="gramEnd"/>
      <w:r w:rsidRPr="00CA18CD">
        <w:rPr>
          <w:rFonts w:ascii="Simplified Arabic" w:hAnsi="Simplified Arabic" w:cs="Simplified Arabic"/>
          <w:b/>
          <w:bCs/>
          <w:sz w:val="36"/>
          <w:szCs w:val="36"/>
          <w:rtl/>
          <w:lang w:bidi="ar-EG"/>
        </w:rPr>
        <w:t xml:space="preserve"> الثاني</w:t>
      </w:r>
    </w:p>
    <w:p w:rsidR="00285FF5" w:rsidRPr="00CA18CD" w:rsidRDefault="00A029D9" w:rsidP="00285FF5">
      <w:pPr>
        <w:spacing w:line="288" w:lineRule="auto"/>
        <w:jc w:val="center"/>
        <w:rPr>
          <w:rFonts w:ascii="Simplified Arabic" w:hAnsi="Simplified Arabic" w:cs="Simplified Arabic"/>
          <w:b/>
          <w:bCs/>
          <w:sz w:val="36"/>
          <w:szCs w:val="36"/>
          <w:rtl/>
          <w:lang w:bidi="ar-EG"/>
        </w:rPr>
      </w:pPr>
      <w:r>
        <w:rPr>
          <w:rFonts w:ascii="Simplified Arabic" w:hAnsi="Simplified Arabic" w:cs="Simplified Arabic" w:hint="cs"/>
          <w:b/>
          <w:bCs/>
          <w:sz w:val="36"/>
          <w:szCs w:val="36"/>
          <w:rtl/>
          <w:lang w:bidi="ar-EG"/>
        </w:rPr>
        <w:t xml:space="preserve">اعتبارات </w:t>
      </w:r>
      <w:proofErr w:type="gramStart"/>
      <w:r w:rsidR="00285FF5" w:rsidRPr="00CA18CD">
        <w:rPr>
          <w:rFonts w:ascii="Simplified Arabic" w:hAnsi="Simplified Arabic" w:cs="Simplified Arabic"/>
          <w:b/>
          <w:bCs/>
          <w:sz w:val="36"/>
          <w:szCs w:val="36"/>
          <w:rtl/>
          <w:lang w:bidi="ar-EG"/>
        </w:rPr>
        <w:t>اختيار</w:t>
      </w:r>
      <w:proofErr w:type="gramEnd"/>
      <w:r w:rsidR="00285FF5" w:rsidRPr="00CA18CD">
        <w:rPr>
          <w:rFonts w:ascii="Simplified Arabic" w:hAnsi="Simplified Arabic" w:cs="Simplified Arabic"/>
          <w:b/>
          <w:bCs/>
          <w:sz w:val="36"/>
          <w:szCs w:val="36"/>
          <w:rtl/>
          <w:lang w:bidi="ar-EG"/>
        </w:rPr>
        <w:t xml:space="preserve"> مكاتب المراجعة</w:t>
      </w:r>
      <w:r w:rsidR="001A7B5B">
        <w:rPr>
          <w:rFonts w:ascii="Simplified Arabic" w:hAnsi="Simplified Arabic" w:cs="Simplified Arabic" w:hint="cs"/>
          <w:b/>
          <w:bCs/>
          <w:sz w:val="36"/>
          <w:szCs w:val="36"/>
          <w:rtl/>
          <w:lang w:bidi="ar-EG"/>
        </w:rPr>
        <w:t xml:space="preserve"> وانعكاسها على ظاهرة التركيز</w:t>
      </w:r>
    </w:p>
    <w:p w:rsidR="00285FF5" w:rsidRPr="00CA18CD" w:rsidRDefault="00285FF5" w:rsidP="00735A29">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تعد </w:t>
      </w:r>
      <w:r w:rsidRPr="00CA18CD">
        <w:rPr>
          <w:rFonts w:ascii="Simplified Arabic" w:hAnsi="Simplified Arabic" w:cs="Simplified Arabic"/>
          <w:sz w:val="28"/>
          <w:szCs w:val="28"/>
          <w:rtl/>
          <w:lang w:bidi="ar-EG"/>
        </w:rPr>
        <w:t>عملية اختيار مكتب المراجعة من بين مكاتب المراجعة المتاحة من أعقد وأصعب القرارات التي يتخذها طالب</w:t>
      </w:r>
      <w:r w:rsidR="00735A29">
        <w:rPr>
          <w:rFonts w:ascii="Simplified Arabic" w:hAnsi="Simplified Arabic" w:cs="Simplified Arabic" w:hint="cs"/>
          <w:sz w:val="28"/>
          <w:szCs w:val="28"/>
          <w:rtl/>
          <w:lang w:bidi="ar-EG"/>
        </w:rPr>
        <w:t xml:space="preserve">و </w:t>
      </w:r>
      <w:r w:rsidRPr="00CA18CD">
        <w:rPr>
          <w:rFonts w:ascii="Simplified Arabic" w:hAnsi="Simplified Arabic" w:cs="Simplified Arabic"/>
          <w:sz w:val="28"/>
          <w:szCs w:val="28"/>
          <w:rtl/>
          <w:lang w:bidi="ar-EG"/>
        </w:rPr>
        <w:t>الخدمة،</w:t>
      </w:r>
      <w:r>
        <w:rPr>
          <w:rFonts w:ascii="Simplified Arabic" w:hAnsi="Simplified Arabic" w:cs="Simplified Arabic" w:hint="cs"/>
          <w:sz w:val="28"/>
          <w:szCs w:val="28"/>
          <w:rtl/>
          <w:lang w:bidi="ar-EG"/>
        </w:rPr>
        <w:t xml:space="preserve"> و</w:t>
      </w:r>
      <w:r w:rsidRPr="00CA18CD">
        <w:rPr>
          <w:rFonts w:ascii="Simplified Arabic" w:hAnsi="Simplified Arabic" w:cs="Simplified Arabic"/>
          <w:sz w:val="28"/>
          <w:szCs w:val="28"/>
          <w:rtl/>
          <w:lang w:bidi="ar-EG"/>
        </w:rPr>
        <w:t>يرجع ذلك بالدرجة الأولى إلى انتشار المنافسة بين مكاتب المراجعة سواء من ناحية الأتعاب أو الخدمات الأخرى المقدمة لطالب الخدمة، وتزداد المشكلة تعقيداً في الدول التي تعاني من عدم وجود أو اكتمال الأركان الأساسية المنظمة للمهنة سواء ما كان له علاقة بالدخول إلى المهنة أو إجراءات المراجعة أو الرقابة على جودتها</w:t>
      </w:r>
      <w:r w:rsidR="00275793">
        <w:rPr>
          <w:rFonts w:ascii="Simplified Arabic" w:hAnsi="Simplified Arabic" w:cs="Simplified Arabic" w:hint="cs"/>
          <w:sz w:val="28"/>
          <w:szCs w:val="28"/>
          <w:rtl/>
          <w:lang w:bidi="ar-EG"/>
        </w:rPr>
        <w:t>.</w:t>
      </w:r>
    </w:p>
    <w:p w:rsidR="00285FF5" w:rsidRPr="007A4D96" w:rsidRDefault="00285FF5" w:rsidP="00275793">
      <w:pPr>
        <w:spacing w:line="288" w:lineRule="auto"/>
        <w:ind w:firstLine="720"/>
        <w:jc w:val="lowKashida"/>
        <w:rPr>
          <w:rFonts w:ascii="Simplified Arabic" w:hAnsi="Simplified Arabic" w:cs="Simplified Arabic"/>
          <w:spacing w:val="-6"/>
          <w:sz w:val="28"/>
          <w:szCs w:val="28"/>
          <w:vertAlign w:val="superscript"/>
          <w:rtl/>
          <w:lang w:bidi="ar-EG"/>
        </w:rPr>
      </w:pPr>
      <w:r w:rsidRPr="007A4D96">
        <w:rPr>
          <w:rFonts w:ascii="Simplified Arabic" w:hAnsi="Simplified Arabic" w:cs="Simplified Arabic"/>
          <w:spacing w:val="-6"/>
          <w:sz w:val="28"/>
          <w:szCs w:val="28"/>
          <w:rtl/>
          <w:lang w:bidi="ar-EG"/>
        </w:rPr>
        <w:t>وعلى الرغم من أن التشريعات في مختلف البلدان تعطي حق اختيار مكتب المراجعة للجمعية العمومية للمساهمين، إلا أنه في الواقع العملي نجد أن الإدارة هي التي تقوم بعملية الاختيار ويكون هناك تجاوب من قبل الجمعية العمومية مع الإدارة، وهذا أمر قد يكون له آثار سلبية على استقلال المراجع.</w:t>
      </w:r>
    </w:p>
    <w:p w:rsidR="00285FF5" w:rsidRPr="00CA18CD" w:rsidRDefault="00285FF5" w:rsidP="00B90CAB">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ففي مصر </w:t>
      </w:r>
      <w:r w:rsidR="00275793">
        <w:rPr>
          <w:rFonts w:ascii="Simplified Arabic" w:hAnsi="Simplified Arabic" w:cs="Simplified Arabic" w:hint="cs"/>
          <w:sz w:val="28"/>
          <w:szCs w:val="28"/>
          <w:rtl/>
          <w:lang w:bidi="ar-EG"/>
        </w:rPr>
        <w:t>وفقاً ل</w:t>
      </w:r>
      <w:r w:rsidRPr="00CA18CD">
        <w:rPr>
          <w:rFonts w:ascii="Simplified Arabic" w:hAnsi="Simplified Arabic" w:cs="Simplified Arabic"/>
          <w:sz w:val="28"/>
          <w:szCs w:val="28"/>
          <w:rtl/>
          <w:lang w:bidi="ar-EG"/>
        </w:rPr>
        <w:t xml:space="preserve">لمادة (103) من قانون </w:t>
      </w:r>
      <w:r w:rsidR="00B90CAB">
        <w:rPr>
          <w:rFonts w:ascii="Simplified Arabic" w:hAnsi="Simplified Arabic" w:cs="Simplified Arabic" w:hint="cs"/>
          <w:sz w:val="28"/>
          <w:szCs w:val="28"/>
          <w:rtl/>
          <w:lang w:bidi="ar-EG"/>
        </w:rPr>
        <w:t xml:space="preserve">الشركات </w:t>
      </w:r>
      <w:r w:rsidRPr="00CA18CD">
        <w:rPr>
          <w:rFonts w:ascii="Simplified Arabic" w:hAnsi="Simplified Arabic" w:cs="Simplified Arabic"/>
          <w:sz w:val="28"/>
          <w:szCs w:val="28"/>
          <w:rtl/>
          <w:lang w:bidi="ar-EG"/>
        </w:rPr>
        <w:t xml:space="preserve">رقم (159) لسنة 1981م </w:t>
      </w:r>
      <w:r w:rsidR="00275793">
        <w:rPr>
          <w:rFonts w:ascii="Simplified Arabic" w:hAnsi="Simplified Arabic" w:cs="Simplified Arabic" w:hint="cs"/>
          <w:sz w:val="28"/>
          <w:szCs w:val="28"/>
          <w:rtl/>
          <w:lang w:bidi="ar-EG"/>
        </w:rPr>
        <w:t xml:space="preserve">فإن </w:t>
      </w:r>
      <w:r w:rsidRPr="00CA18CD">
        <w:rPr>
          <w:rFonts w:ascii="Simplified Arabic" w:hAnsi="Simplified Arabic" w:cs="Simplified Arabic"/>
          <w:sz w:val="28"/>
          <w:szCs w:val="28"/>
          <w:rtl/>
          <w:lang w:bidi="ar-EG"/>
        </w:rPr>
        <w:t>تعيين مراجع الحسابات هو حق من حقوق الجمعية العامة، باعتبار أن مراجع الحسابات من المفروض أن يكون رقيباً على تصرفات أو أعمال مجلس الإدارة، فكيف يمارس عملية الرقابة على الجهة التي تملك تعينه، إلا أن المتتبع لدور الجمعية العامة في هذا الصدد يلاحظ أن تعيين المراجع يتم بناء</w:t>
      </w:r>
      <w:r w:rsidR="00735A29">
        <w:rPr>
          <w:rFonts w:ascii="Simplified Arabic" w:hAnsi="Simplified Arabic" w:cs="Simplified Arabic" w:hint="cs"/>
          <w:sz w:val="28"/>
          <w:szCs w:val="28"/>
          <w:rtl/>
          <w:lang w:bidi="ar-EG"/>
        </w:rPr>
        <w:t>ً</w:t>
      </w:r>
      <w:r w:rsidRPr="00CA18CD">
        <w:rPr>
          <w:rFonts w:ascii="Simplified Arabic" w:hAnsi="Simplified Arabic" w:cs="Simplified Arabic"/>
          <w:sz w:val="28"/>
          <w:szCs w:val="28"/>
          <w:rtl/>
          <w:lang w:bidi="ar-EG"/>
        </w:rPr>
        <w:t xml:space="preserve"> على اقتراح مجلس الإدارة ويندر أن ترفض الجمعية العامة هذا الاقتراح</w:t>
      </w:r>
      <w:r w:rsidR="00C3287D">
        <w:rPr>
          <w:rFonts w:ascii="Simplified Arabic" w:hAnsi="Simplified Arabic" w:cs="Simplified Arabic" w:hint="cs"/>
          <w:sz w:val="28"/>
          <w:szCs w:val="28"/>
          <w:rtl/>
          <w:lang w:bidi="ar-EG"/>
        </w:rPr>
        <w:t>.</w:t>
      </w:r>
    </w:p>
    <w:p w:rsidR="00285FF5" w:rsidRPr="00CA18CD" w:rsidRDefault="00285FF5" w:rsidP="00285FF5">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وهنا يظهر التساؤل حول الاعتبارات التي يتم بناء</w:t>
      </w:r>
      <w:r w:rsidR="00EF2EC0">
        <w:rPr>
          <w:rFonts w:ascii="Simplified Arabic" w:hAnsi="Simplified Arabic" w:cs="Simplified Arabic" w:hint="cs"/>
          <w:sz w:val="28"/>
          <w:szCs w:val="28"/>
          <w:rtl/>
          <w:lang w:bidi="ar-EG"/>
        </w:rPr>
        <w:t>ً</w:t>
      </w:r>
      <w:r w:rsidRPr="00CA18CD">
        <w:rPr>
          <w:rFonts w:ascii="Simplified Arabic" w:hAnsi="Simplified Arabic" w:cs="Simplified Arabic"/>
          <w:sz w:val="28"/>
          <w:szCs w:val="28"/>
          <w:rtl/>
          <w:lang w:bidi="ar-EG"/>
        </w:rPr>
        <w:t xml:space="preserve"> عليها اقتراح اختيار مكتب المراجعة والمفاضلة بين المكاتب المختلفة، أو بمعنى آخر كيف يستطيع طالب الخدمة التمييز بين مقدميها في حالة عدم وجود معايير موضوعية للاختيار. </w:t>
      </w:r>
    </w:p>
    <w:p w:rsidR="00285FF5" w:rsidRPr="00CA18CD" w:rsidRDefault="00285FF5" w:rsidP="00C3287D">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ويمكن تصنيف الاعتبارات </w:t>
      </w:r>
      <w:r w:rsidR="00C3287D">
        <w:rPr>
          <w:rFonts w:ascii="Simplified Arabic" w:hAnsi="Simplified Arabic" w:cs="Simplified Arabic" w:hint="cs"/>
          <w:sz w:val="28"/>
          <w:szCs w:val="28"/>
          <w:rtl/>
          <w:lang w:bidi="ar-EG"/>
        </w:rPr>
        <w:t xml:space="preserve">المؤثرة في اختيار مكتب المراجعة </w:t>
      </w:r>
      <w:r w:rsidRPr="00CA18CD">
        <w:rPr>
          <w:rFonts w:ascii="Simplified Arabic" w:hAnsi="Simplified Arabic" w:cs="Simplified Arabic"/>
          <w:sz w:val="28"/>
          <w:szCs w:val="28"/>
          <w:rtl/>
          <w:lang w:bidi="ar-EG"/>
        </w:rPr>
        <w:t xml:space="preserve">إلى ثلاث مجموعات </w:t>
      </w:r>
      <w:proofErr w:type="gramStart"/>
      <w:r w:rsidRPr="00CA18CD">
        <w:rPr>
          <w:rFonts w:ascii="Simplified Arabic" w:hAnsi="Simplified Arabic" w:cs="Simplified Arabic"/>
          <w:sz w:val="28"/>
          <w:szCs w:val="28"/>
          <w:rtl/>
          <w:lang w:bidi="ar-EG"/>
        </w:rPr>
        <w:t>وهي</w:t>
      </w:r>
      <w:proofErr w:type="gramEnd"/>
      <w:r w:rsidRPr="00CA18CD">
        <w:rPr>
          <w:rFonts w:ascii="Simplified Arabic" w:hAnsi="Simplified Arabic" w:cs="Simplified Arabic"/>
          <w:sz w:val="28"/>
          <w:szCs w:val="28"/>
          <w:rtl/>
          <w:lang w:bidi="ar-EG"/>
        </w:rPr>
        <w:t xml:space="preserve">: </w:t>
      </w:r>
    </w:p>
    <w:p w:rsidR="00285FF5" w:rsidRPr="00CA18CD" w:rsidRDefault="00285FF5" w:rsidP="00285FF5">
      <w:pPr>
        <w:spacing w:line="288" w:lineRule="auto"/>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المجموعة</w:t>
      </w:r>
      <w:proofErr w:type="gramEnd"/>
      <w:r w:rsidRPr="00CA18CD">
        <w:rPr>
          <w:rFonts w:ascii="Simplified Arabic" w:hAnsi="Simplified Arabic" w:cs="Simplified Arabic"/>
          <w:sz w:val="28"/>
          <w:szCs w:val="28"/>
          <w:rtl/>
          <w:lang w:bidi="ar-EG"/>
        </w:rPr>
        <w:t xml:space="preserve"> الأولى: الاعتبارات المتعلقة بالعملاء (المنشآت محل الفحص).</w:t>
      </w:r>
    </w:p>
    <w:p w:rsidR="00285FF5" w:rsidRPr="00CA18CD" w:rsidRDefault="00285FF5" w:rsidP="00285FF5">
      <w:pPr>
        <w:spacing w:line="288" w:lineRule="auto"/>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المجموعة</w:t>
      </w:r>
      <w:proofErr w:type="gramEnd"/>
      <w:r w:rsidRPr="00CA18CD">
        <w:rPr>
          <w:rFonts w:ascii="Simplified Arabic" w:hAnsi="Simplified Arabic" w:cs="Simplified Arabic"/>
          <w:sz w:val="28"/>
          <w:szCs w:val="28"/>
          <w:rtl/>
          <w:lang w:bidi="ar-EG"/>
        </w:rPr>
        <w:t xml:space="preserve"> الثانية: الاعتبارات المتعلقة بمكتب المراجعة.</w:t>
      </w:r>
    </w:p>
    <w:p w:rsidR="00285FF5" w:rsidRPr="00CA18CD" w:rsidRDefault="00285FF5" w:rsidP="00EF2EC0">
      <w:pPr>
        <w:spacing w:line="288" w:lineRule="auto"/>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المجموعة</w:t>
      </w:r>
      <w:proofErr w:type="gramEnd"/>
      <w:r w:rsidRPr="00CA18CD">
        <w:rPr>
          <w:rFonts w:ascii="Simplified Arabic" w:hAnsi="Simplified Arabic" w:cs="Simplified Arabic"/>
          <w:sz w:val="28"/>
          <w:szCs w:val="28"/>
          <w:rtl/>
          <w:lang w:bidi="ar-EG"/>
        </w:rPr>
        <w:t xml:space="preserve"> الثالثة: الاعتبارات المتعلقة بأعضاء فريق مكتب المراجعة (مراجع</w:t>
      </w:r>
      <w:r w:rsidR="00EF2EC0">
        <w:rPr>
          <w:rFonts w:ascii="Simplified Arabic" w:hAnsi="Simplified Arabic" w:cs="Simplified Arabic" w:hint="cs"/>
          <w:sz w:val="28"/>
          <w:szCs w:val="28"/>
          <w:rtl/>
          <w:lang w:bidi="ar-EG"/>
        </w:rPr>
        <w:t>و</w:t>
      </w:r>
      <w:r w:rsidRPr="00CA18CD">
        <w:rPr>
          <w:rFonts w:ascii="Simplified Arabic" w:hAnsi="Simplified Arabic" w:cs="Simplified Arabic"/>
          <w:sz w:val="28"/>
          <w:szCs w:val="28"/>
          <w:rtl/>
          <w:lang w:bidi="ar-EG"/>
        </w:rPr>
        <w:t xml:space="preserve"> الحسابات).</w:t>
      </w:r>
    </w:p>
    <w:p w:rsidR="00285FF5" w:rsidRPr="00CA18CD" w:rsidRDefault="00285FF5" w:rsidP="00C3287D">
      <w:pPr>
        <w:spacing w:line="288" w:lineRule="auto"/>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مع الأخذ في الاعتبار أن كل مجموعة من هذه المجموعات تشتمل على عدد من الاعتبارات يؤثر في الاختيا</w:t>
      </w:r>
      <w:r w:rsidR="00C3287D">
        <w:rPr>
          <w:rFonts w:ascii="Simplified Arabic" w:hAnsi="Simplified Arabic" w:cs="Simplified Arabic"/>
          <w:sz w:val="28"/>
          <w:szCs w:val="28"/>
          <w:rtl/>
          <w:lang w:bidi="ar-EG"/>
        </w:rPr>
        <w:t>ر والمفاضلة بين مكاتب المراجعة</w:t>
      </w:r>
      <w:r w:rsidR="00C3287D">
        <w:rPr>
          <w:rFonts w:ascii="Simplified Arabic" w:hAnsi="Simplified Arabic" w:cs="Simplified Arabic" w:hint="cs"/>
          <w:sz w:val="28"/>
          <w:szCs w:val="28"/>
          <w:rtl/>
          <w:lang w:bidi="ar-EG"/>
        </w:rPr>
        <w:t>، وفيما يلي يتم تناول هذه الاعتبارات بشيء من التفصيل.</w:t>
      </w:r>
    </w:p>
    <w:p w:rsidR="00285FF5" w:rsidRPr="00CA18CD" w:rsidRDefault="00285FF5" w:rsidP="00285FF5">
      <w:pPr>
        <w:spacing w:line="288" w:lineRule="auto"/>
        <w:jc w:val="lowKashida"/>
        <w:rPr>
          <w:rFonts w:ascii="Simplified Arabic" w:hAnsi="Simplified Arabic" w:cs="Simplified Arabic"/>
          <w:sz w:val="28"/>
          <w:szCs w:val="28"/>
          <w:rtl/>
          <w:lang w:bidi="ar-EG"/>
        </w:rPr>
      </w:pPr>
    </w:p>
    <w:p w:rsidR="00285FF5" w:rsidRPr="00CA18CD" w:rsidRDefault="00285FF5" w:rsidP="009D34F7">
      <w:pPr>
        <w:spacing w:line="283" w:lineRule="auto"/>
        <w:jc w:val="lowKashida"/>
        <w:rPr>
          <w:rFonts w:ascii="Simplified Arabic" w:hAnsi="Simplified Arabic" w:cs="Simplified Arabic"/>
          <w:b/>
          <w:bCs/>
          <w:sz w:val="32"/>
          <w:szCs w:val="32"/>
          <w:u w:val="single"/>
          <w:rtl/>
          <w:lang w:bidi="ar-EG"/>
        </w:rPr>
      </w:pPr>
      <w:r w:rsidRPr="00CA18CD">
        <w:rPr>
          <w:rFonts w:ascii="Simplified Arabic" w:hAnsi="Simplified Arabic" w:cs="Simplified Arabic"/>
          <w:sz w:val="28"/>
          <w:szCs w:val="28"/>
          <w:rtl/>
          <w:lang w:bidi="ar-EG"/>
        </w:rPr>
        <w:br w:type="page"/>
      </w:r>
      <w:r>
        <w:rPr>
          <w:rFonts w:ascii="Simplified Arabic" w:hAnsi="Simplified Arabic" w:cs="Simplified Arabic" w:hint="cs"/>
          <w:b/>
          <w:bCs/>
          <w:sz w:val="32"/>
          <w:szCs w:val="32"/>
          <w:rtl/>
          <w:lang w:bidi="ar-EG"/>
        </w:rPr>
        <w:lastRenderedPageBreak/>
        <w:t xml:space="preserve">1/ </w:t>
      </w:r>
      <w:proofErr w:type="gramStart"/>
      <w:r w:rsidRPr="00CA18CD">
        <w:rPr>
          <w:rFonts w:ascii="Simplified Arabic" w:hAnsi="Simplified Arabic" w:cs="Simplified Arabic"/>
          <w:b/>
          <w:bCs/>
          <w:sz w:val="32"/>
          <w:szCs w:val="32"/>
          <w:u w:val="single"/>
          <w:rtl/>
          <w:lang w:bidi="ar-EG"/>
        </w:rPr>
        <w:t>المجموعة</w:t>
      </w:r>
      <w:proofErr w:type="gramEnd"/>
      <w:r w:rsidRPr="00CA18CD">
        <w:rPr>
          <w:rFonts w:ascii="Simplified Arabic" w:hAnsi="Simplified Arabic" w:cs="Simplified Arabic"/>
          <w:b/>
          <w:bCs/>
          <w:sz w:val="32"/>
          <w:szCs w:val="32"/>
          <w:u w:val="single"/>
          <w:rtl/>
          <w:lang w:bidi="ar-EG"/>
        </w:rPr>
        <w:t xml:space="preserve"> الأولى</w:t>
      </w:r>
      <w:r w:rsidRPr="00CA18CD">
        <w:rPr>
          <w:rFonts w:ascii="Simplified Arabic" w:hAnsi="Simplified Arabic" w:cs="Simplified Arabic"/>
          <w:b/>
          <w:bCs/>
          <w:sz w:val="32"/>
          <w:szCs w:val="32"/>
          <w:rtl/>
          <w:lang w:bidi="ar-EG"/>
        </w:rPr>
        <w:t xml:space="preserve">: </w:t>
      </w:r>
      <w:r w:rsidRPr="00CA18CD">
        <w:rPr>
          <w:rFonts w:ascii="Simplified Arabic" w:hAnsi="Simplified Arabic" w:cs="Simplified Arabic"/>
          <w:b/>
          <w:bCs/>
          <w:sz w:val="32"/>
          <w:szCs w:val="32"/>
          <w:u w:val="single"/>
          <w:rtl/>
          <w:lang w:bidi="ar-EG"/>
        </w:rPr>
        <w:t>الاعتبارات المتعلقة بالعملاء (المنشآت محل المراجعة):</w:t>
      </w:r>
    </w:p>
    <w:p w:rsidR="00285FF5" w:rsidRPr="00CA18CD" w:rsidRDefault="00285FF5" w:rsidP="00275793">
      <w:pPr>
        <w:spacing w:line="283"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تتضمن</w:t>
      </w:r>
      <w:proofErr w:type="gramEnd"/>
      <w:r w:rsidRPr="00CA18CD">
        <w:rPr>
          <w:rFonts w:ascii="Simplified Arabic" w:hAnsi="Simplified Arabic" w:cs="Simplified Arabic"/>
          <w:sz w:val="28"/>
          <w:szCs w:val="28"/>
          <w:rtl/>
          <w:lang w:bidi="ar-EG"/>
        </w:rPr>
        <w:t xml:space="preserve"> هذه المجموعة الاعتبارات المرتبطة باختيار مكاتب المراجعة ذات الصلة بالعميل (المنشأة محل المراجعة)، </w:t>
      </w:r>
      <w:r w:rsidR="00275793">
        <w:rPr>
          <w:rFonts w:ascii="Simplified Arabic" w:hAnsi="Simplified Arabic" w:cs="Simplified Arabic" w:hint="cs"/>
          <w:sz w:val="28"/>
          <w:szCs w:val="28"/>
          <w:rtl/>
          <w:lang w:bidi="ar-EG"/>
        </w:rPr>
        <w:t>وهي كما يلي:</w:t>
      </w:r>
    </w:p>
    <w:p w:rsidR="00285FF5" w:rsidRPr="00CA18CD" w:rsidRDefault="00285FF5" w:rsidP="00D13308">
      <w:pPr>
        <w:spacing w:line="283" w:lineRule="auto"/>
        <w:jc w:val="lowKashida"/>
        <w:rPr>
          <w:rFonts w:ascii="Simplified Arabic" w:hAnsi="Simplified Arabic" w:cs="Simplified Arabic"/>
          <w:b/>
          <w:bCs/>
          <w:sz w:val="32"/>
          <w:szCs w:val="32"/>
          <w:u w:val="single"/>
          <w:rtl/>
          <w:lang w:bidi="ar-EG"/>
        </w:rPr>
      </w:pPr>
      <w:r w:rsidRPr="00CA18CD">
        <w:rPr>
          <w:rFonts w:ascii="Simplified Arabic" w:hAnsi="Simplified Arabic" w:cs="Simplified Arabic"/>
          <w:b/>
          <w:bCs/>
          <w:sz w:val="32"/>
          <w:szCs w:val="32"/>
          <w:rtl/>
          <w:lang w:bidi="ar-EG"/>
        </w:rPr>
        <w:t xml:space="preserve">1/1 </w:t>
      </w:r>
      <w:proofErr w:type="gramStart"/>
      <w:r w:rsidRPr="00CA18CD">
        <w:rPr>
          <w:rFonts w:ascii="Simplified Arabic" w:hAnsi="Simplified Arabic" w:cs="Simplified Arabic"/>
          <w:b/>
          <w:bCs/>
          <w:sz w:val="32"/>
          <w:szCs w:val="32"/>
          <w:u w:val="single"/>
          <w:rtl/>
          <w:lang w:bidi="ar-EG"/>
        </w:rPr>
        <w:t>الصناعة</w:t>
      </w:r>
      <w:proofErr w:type="gramEnd"/>
      <w:r w:rsidRPr="00CA18CD">
        <w:rPr>
          <w:rFonts w:ascii="Simplified Arabic" w:hAnsi="Simplified Arabic" w:cs="Simplified Arabic"/>
          <w:b/>
          <w:bCs/>
          <w:sz w:val="32"/>
          <w:szCs w:val="32"/>
          <w:u w:val="single"/>
          <w:rtl/>
          <w:lang w:bidi="ar-EG"/>
        </w:rPr>
        <w:t xml:space="preserve"> التي ينتمي إليها العميل:</w:t>
      </w:r>
    </w:p>
    <w:p w:rsidR="00275793" w:rsidRDefault="00C3287D" w:rsidP="00275793">
      <w:pPr>
        <w:spacing w:line="283"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w:t>
      </w:r>
      <w:r w:rsidR="00285FF5" w:rsidRPr="00CA18CD">
        <w:rPr>
          <w:rFonts w:ascii="Simplified Arabic" w:hAnsi="Simplified Arabic" w:cs="Simplified Arabic"/>
          <w:sz w:val="28"/>
          <w:szCs w:val="28"/>
          <w:rtl/>
          <w:lang w:bidi="ar-EG"/>
        </w:rPr>
        <w:t xml:space="preserve">ن الصناعة التي ينتمي إليها العميل تؤثر على إجراءات المراجعة التي سوف يتبعها المراجع عند القيام بعملية المراجعة، </w:t>
      </w:r>
      <w:r w:rsidR="00285FF5">
        <w:rPr>
          <w:rFonts w:ascii="Simplified Arabic" w:hAnsi="Simplified Arabic" w:cs="Simplified Arabic" w:hint="cs"/>
          <w:sz w:val="28"/>
          <w:szCs w:val="28"/>
          <w:rtl/>
          <w:lang w:bidi="ar-EG"/>
        </w:rPr>
        <w:t xml:space="preserve">حيث أنه </w:t>
      </w:r>
      <w:r w:rsidR="00285FF5" w:rsidRPr="00CA18CD">
        <w:rPr>
          <w:rFonts w:ascii="Simplified Arabic" w:hAnsi="Simplified Arabic" w:cs="Simplified Arabic"/>
          <w:sz w:val="28"/>
          <w:szCs w:val="28"/>
          <w:rtl/>
          <w:lang w:bidi="ar-EG"/>
        </w:rPr>
        <w:t xml:space="preserve">لكل قطاع طبيعة خاصة </w:t>
      </w:r>
      <w:r>
        <w:rPr>
          <w:rFonts w:ascii="Simplified Arabic" w:hAnsi="Simplified Arabic" w:cs="Simplified Arabic" w:hint="cs"/>
          <w:sz w:val="28"/>
          <w:szCs w:val="28"/>
          <w:rtl/>
          <w:lang w:bidi="ar-EG"/>
        </w:rPr>
        <w:t>من حيث متطلبات الإفصاح والنشر واختلاف المخاطر التي تنعكس على عملية المراجعة</w:t>
      </w:r>
      <w:r w:rsidR="00275793">
        <w:rPr>
          <w:rFonts w:ascii="Simplified Arabic" w:hAnsi="Simplified Arabic" w:cs="Simplified Arabic" w:hint="cs"/>
          <w:sz w:val="28"/>
          <w:szCs w:val="28"/>
          <w:rtl/>
          <w:lang w:bidi="ar-EG"/>
        </w:rPr>
        <w:t>.</w:t>
      </w:r>
    </w:p>
    <w:p w:rsidR="00285FF5" w:rsidRPr="007A4D96" w:rsidRDefault="00C3287D" w:rsidP="00A85B69">
      <w:pPr>
        <w:spacing w:line="283" w:lineRule="auto"/>
        <w:ind w:firstLine="720"/>
        <w:jc w:val="lowKashida"/>
        <w:rPr>
          <w:rFonts w:ascii="Simplified Arabic" w:hAnsi="Simplified Arabic" w:cs="Simplified Arabic"/>
          <w:spacing w:val="-4"/>
          <w:sz w:val="28"/>
          <w:szCs w:val="28"/>
          <w:lang w:bidi="ar-EG"/>
        </w:rPr>
      </w:pPr>
      <w:r w:rsidRPr="007A4D96">
        <w:rPr>
          <w:rFonts w:ascii="Simplified Arabic" w:hAnsi="Simplified Arabic" w:cs="Simplified Arabic" w:hint="cs"/>
          <w:spacing w:val="-4"/>
          <w:sz w:val="28"/>
          <w:szCs w:val="28"/>
          <w:rtl/>
          <w:lang w:bidi="ar-EG"/>
        </w:rPr>
        <w:t>و</w:t>
      </w:r>
      <w:r w:rsidR="00285FF5" w:rsidRPr="007A4D96">
        <w:rPr>
          <w:rFonts w:ascii="Simplified Arabic" w:hAnsi="Simplified Arabic" w:cs="Simplified Arabic"/>
          <w:spacing w:val="-4"/>
          <w:sz w:val="28"/>
          <w:szCs w:val="28"/>
          <w:rtl/>
          <w:lang w:bidi="ar-EG"/>
        </w:rPr>
        <w:t xml:space="preserve">في ضوء </w:t>
      </w:r>
      <w:r w:rsidRPr="007A4D96">
        <w:rPr>
          <w:rFonts w:ascii="Simplified Arabic" w:hAnsi="Simplified Arabic" w:cs="Simplified Arabic" w:hint="cs"/>
          <w:spacing w:val="-4"/>
          <w:sz w:val="28"/>
          <w:szCs w:val="28"/>
          <w:rtl/>
          <w:lang w:bidi="ar-EG"/>
        </w:rPr>
        <w:t>ذلك</w:t>
      </w:r>
      <w:r w:rsidR="00285FF5" w:rsidRPr="007A4D96">
        <w:rPr>
          <w:rFonts w:ascii="Simplified Arabic" w:hAnsi="Simplified Arabic" w:cs="Simplified Arabic"/>
          <w:spacing w:val="-4"/>
          <w:sz w:val="28"/>
          <w:szCs w:val="28"/>
          <w:rtl/>
          <w:lang w:bidi="ar-EG"/>
        </w:rPr>
        <w:t xml:space="preserve">، وحاجة بعض المنشآت إلى مراجع متخصص يتمتع بالكفاءة العالية وجودة الأداء والخبرة التي تمكنه من إتمام عملية المراجعة، يكون لدى العميل الرغبة في اختيار وتفضيل مكتب مراجعة معين متخصص، هذا المراجع الخبير في قطاع العميل ربما يتمكن من إتمام عملية المراجعة في وقت أسرع من غيره، </w:t>
      </w:r>
      <w:r w:rsidR="00275793" w:rsidRPr="007A4D96">
        <w:rPr>
          <w:rFonts w:ascii="Simplified Arabic" w:hAnsi="Simplified Arabic" w:cs="Simplified Arabic" w:hint="cs"/>
          <w:spacing w:val="-4"/>
          <w:sz w:val="28"/>
          <w:szCs w:val="28"/>
          <w:rtl/>
          <w:lang w:bidi="ar-EG"/>
        </w:rPr>
        <w:t xml:space="preserve">وذلك قد </w:t>
      </w:r>
      <w:r w:rsidR="00285FF5" w:rsidRPr="007A4D96">
        <w:rPr>
          <w:rFonts w:ascii="Simplified Arabic" w:hAnsi="Simplified Arabic" w:cs="Simplified Arabic"/>
          <w:spacing w:val="-4"/>
          <w:sz w:val="28"/>
          <w:szCs w:val="28"/>
          <w:rtl/>
          <w:lang w:bidi="ar-EG"/>
        </w:rPr>
        <w:t xml:space="preserve">يخلق نوعاً من التخصص القطاعي لمقدمي خدمة المراجعة لمنشآت عملاء المراجعة، وبالتالي يسيطر عدد محدود من مكاتب المراجعة على خدمة المراجعة بكل قطاع يتناسب مع عدد منشآت هذا القطاع، ويعد هذا أحد العوامل المؤثرة في زيادة الحصة السوقية لمكاتب المراجعة داخل قطاع محدد، وبالتالي زيادة درجة التركيز السوقي لخدمة المراجعة. </w:t>
      </w:r>
    </w:p>
    <w:p w:rsidR="00285FF5" w:rsidRPr="00CA18CD" w:rsidRDefault="00285FF5" w:rsidP="00D13308">
      <w:pPr>
        <w:spacing w:line="283" w:lineRule="auto"/>
        <w:jc w:val="lowKashida"/>
        <w:rPr>
          <w:rFonts w:ascii="Simplified Arabic" w:hAnsi="Simplified Arabic" w:cs="Simplified Arabic"/>
          <w:b/>
          <w:bCs/>
          <w:sz w:val="32"/>
          <w:szCs w:val="32"/>
          <w:u w:val="single"/>
          <w:rtl/>
          <w:lang w:bidi="ar-EG"/>
        </w:rPr>
      </w:pPr>
      <w:r w:rsidRPr="00CA18CD">
        <w:rPr>
          <w:rFonts w:ascii="Simplified Arabic" w:hAnsi="Simplified Arabic" w:cs="Simplified Arabic"/>
          <w:b/>
          <w:bCs/>
          <w:sz w:val="32"/>
          <w:szCs w:val="32"/>
          <w:rtl/>
          <w:lang w:bidi="ar-EG"/>
        </w:rPr>
        <w:t xml:space="preserve">1/2 </w:t>
      </w:r>
      <w:r w:rsidRPr="00CA18CD">
        <w:rPr>
          <w:rFonts w:ascii="Simplified Arabic" w:hAnsi="Simplified Arabic" w:cs="Simplified Arabic"/>
          <w:b/>
          <w:bCs/>
          <w:sz w:val="32"/>
          <w:szCs w:val="32"/>
          <w:u w:val="single"/>
          <w:rtl/>
          <w:lang w:bidi="ar-EG"/>
        </w:rPr>
        <w:t xml:space="preserve">العسر المالي للمنشأة محل </w:t>
      </w:r>
      <w:proofErr w:type="gramStart"/>
      <w:r w:rsidRPr="00CA18CD">
        <w:rPr>
          <w:rFonts w:ascii="Simplified Arabic" w:hAnsi="Simplified Arabic" w:cs="Simplified Arabic"/>
          <w:b/>
          <w:bCs/>
          <w:sz w:val="32"/>
          <w:szCs w:val="32"/>
          <w:u w:val="single"/>
          <w:rtl/>
          <w:lang w:bidi="ar-EG"/>
        </w:rPr>
        <w:t>المراجعة</w:t>
      </w:r>
      <w:proofErr w:type="gramEnd"/>
      <w:r w:rsidRPr="00CA18CD">
        <w:rPr>
          <w:rFonts w:ascii="Simplified Arabic" w:hAnsi="Simplified Arabic" w:cs="Simplified Arabic"/>
          <w:b/>
          <w:bCs/>
          <w:sz w:val="32"/>
          <w:szCs w:val="32"/>
          <w:u w:val="single"/>
          <w:rtl/>
          <w:lang w:bidi="ar-EG"/>
        </w:rPr>
        <w:t xml:space="preserve">: </w:t>
      </w:r>
    </w:p>
    <w:p w:rsidR="00285FF5" w:rsidRPr="00CA18CD" w:rsidRDefault="00285FF5" w:rsidP="00D13308">
      <w:pPr>
        <w:spacing w:line="283"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"تعتبر المنشأة متعثرة مالياً إذا ما ظهرت عليها واحدة من العلامات المتمثلة في عدم كفاية رأس المال العامل، </w:t>
      </w:r>
      <w:r w:rsidR="00275793">
        <w:rPr>
          <w:rFonts w:ascii="Simplified Arabic" w:hAnsi="Simplified Arabic" w:cs="Simplified Arabic" w:hint="cs"/>
          <w:sz w:val="28"/>
          <w:szCs w:val="28"/>
          <w:rtl/>
          <w:lang w:bidi="ar-EG"/>
        </w:rPr>
        <w:t>و</w:t>
      </w:r>
      <w:r w:rsidRPr="00CA18CD">
        <w:rPr>
          <w:rFonts w:ascii="Simplified Arabic" w:hAnsi="Simplified Arabic" w:cs="Simplified Arabic"/>
          <w:sz w:val="28"/>
          <w:szCs w:val="28"/>
          <w:rtl/>
          <w:lang w:bidi="ar-EG"/>
        </w:rPr>
        <w:t>وجود خسائر تشغيلية في إحدى السنوات الثلاث الأخيرة قبل الإفلاس وغيرها من العلامات الأخرى</w:t>
      </w:r>
      <w:r>
        <w:rPr>
          <w:rFonts w:ascii="Simplified Arabic" w:hAnsi="Simplified Arabic" w:cs="Simplified Arabic" w:hint="cs"/>
          <w:sz w:val="28"/>
          <w:szCs w:val="28"/>
          <w:rtl/>
          <w:lang w:bidi="ar-EG"/>
        </w:rPr>
        <w:t xml:space="preserve">" </w:t>
      </w:r>
      <w:r w:rsidRPr="00CA18CD">
        <w:rPr>
          <w:rFonts w:ascii="Simplified Arabic" w:hAnsi="Simplified Arabic" w:cs="Simplified Arabic"/>
          <w:sz w:val="28"/>
          <w:szCs w:val="28"/>
          <w:rtl/>
          <w:lang w:bidi="ar-EG"/>
        </w:rPr>
        <w:t>(</w:t>
      </w:r>
      <w:r w:rsidR="001A7B5B">
        <w:rPr>
          <w:rFonts w:ascii="Simplified Arabic" w:hAnsi="Simplified Arabic" w:cs="Simplified Arabic" w:hint="cs"/>
          <w:sz w:val="28"/>
          <w:szCs w:val="28"/>
          <w:rtl/>
          <w:lang w:bidi="ar-EG"/>
        </w:rPr>
        <w:t xml:space="preserve">عمر محمد </w:t>
      </w:r>
      <w:r w:rsidRPr="00CA18CD">
        <w:rPr>
          <w:rFonts w:ascii="Simplified Arabic" w:hAnsi="Simplified Arabic" w:cs="Simplified Arabic"/>
          <w:sz w:val="28"/>
          <w:szCs w:val="28"/>
          <w:rtl/>
          <w:lang w:bidi="ar-EG"/>
        </w:rPr>
        <w:t>سيدي، 2005: 196).</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وقد تتطلب حالات العسر المالي بالمنشآت محل المراجعة أن يتم </w:t>
      </w:r>
      <w:r w:rsidRPr="00CA18CD">
        <w:rPr>
          <w:rFonts w:ascii="Simplified Arabic" w:hAnsi="Simplified Arabic" w:cs="Simplified Arabic"/>
          <w:sz w:val="28"/>
          <w:szCs w:val="28"/>
          <w:rtl/>
          <w:lang w:bidi="ar-EG"/>
        </w:rPr>
        <w:t xml:space="preserve">التعاقد مع أحد مكاتب المراجعة العالمية الكبرى </w:t>
      </w:r>
      <w:proofErr w:type="spellStart"/>
      <w:r w:rsidRPr="00CA18CD">
        <w:rPr>
          <w:rFonts w:ascii="Simplified Arabic" w:hAnsi="Simplified Arabic" w:cs="Simplified Arabic"/>
          <w:sz w:val="28"/>
          <w:szCs w:val="28"/>
          <w:rtl/>
          <w:lang w:bidi="ar-EG"/>
        </w:rPr>
        <w:t>لطمأنة</w:t>
      </w:r>
      <w:proofErr w:type="spellEnd"/>
      <w:r w:rsidRPr="00CA18CD">
        <w:rPr>
          <w:rFonts w:ascii="Simplified Arabic" w:hAnsi="Simplified Arabic" w:cs="Simplified Arabic"/>
          <w:sz w:val="28"/>
          <w:szCs w:val="28"/>
          <w:rtl/>
          <w:lang w:bidi="ar-EG"/>
        </w:rPr>
        <w:t xml:space="preserve"> المستثمرين والدائنين والاستفادة من خبرات هذه المكاتب في إصلاح الأوضاع المالية غير الجيدة (</w:t>
      </w:r>
      <w:r w:rsidRPr="00CA18CD">
        <w:rPr>
          <w:rFonts w:ascii="Simplified Arabic" w:hAnsi="Simplified Arabic" w:cs="Simplified Arabic"/>
          <w:sz w:val="28"/>
          <w:szCs w:val="28"/>
          <w:lang w:bidi="ar-EG"/>
        </w:rPr>
        <w:t xml:space="preserve">Chen </w:t>
      </w:r>
      <w:proofErr w:type="spellStart"/>
      <w:r w:rsidRPr="00CA18CD">
        <w:rPr>
          <w:rFonts w:ascii="Simplified Arabic" w:hAnsi="Simplified Arabic" w:cs="Simplified Arabic"/>
          <w:sz w:val="28"/>
          <w:szCs w:val="28"/>
          <w:lang w:bidi="ar-EG"/>
        </w:rPr>
        <w:t>yining</w:t>
      </w:r>
      <w:proofErr w:type="spellEnd"/>
      <w:r w:rsidRPr="00CA18CD">
        <w:rPr>
          <w:rFonts w:ascii="Simplified Arabic" w:hAnsi="Simplified Arabic" w:cs="Simplified Arabic"/>
          <w:sz w:val="28"/>
          <w:szCs w:val="28"/>
          <w:lang w:bidi="ar-EG"/>
        </w:rPr>
        <w:t xml:space="preserve"> et al., 2004: 430</w:t>
      </w:r>
      <w:r w:rsidRPr="00CA18CD">
        <w:rPr>
          <w:rFonts w:ascii="Simplified Arabic" w:hAnsi="Simplified Arabic" w:cs="Simplified Arabic"/>
          <w:sz w:val="28"/>
          <w:szCs w:val="28"/>
          <w:rtl/>
          <w:lang w:bidi="ar-EG"/>
        </w:rPr>
        <w:t>).</w:t>
      </w:r>
    </w:p>
    <w:p w:rsidR="00285FF5" w:rsidRPr="00CA18CD" w:rsidRDefault="00285FF5" w:rsidP="00275793">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وعلى العكس من ذلك يمكن القول أن هذا العامل ليس له تأثير ذو مغذى على اختيار مكتب المراجعة، خاصة أن المنشآت </w:t>
      </w:r>
      <w:r>
        <w:rPr>
          <w:rFonts w:ascii="Simplified Arabic" w:hAnsi="Simplified Arabic" w:cs="Simplified Arabic" w:hint="cs"/>
          <w:sz w:val="28"/>
          <w:szCs w:val="28"/>
          <w:rtl/>
          <w:lang w:bidi="ar-EG"/>
        </w:rPr>
        <w:t xml:space="preserve">التي تعاني من حالات العسر المالي </w:t>
      </w:r>
      <w:r w:rsidRPr="00CA18CD">
        <w:rPr>
          <w:rFonts w:ascii="Simplified Arabic" w:hAnsi="Simplified Arabic" w:cs="Simplified Arabic"/>
          <w:sz w:val="28"/>
          <w:szCs w:val="28"/>
          <w:rtl/>
          <w:lang w:bidi="ar-EG"/>
        </w:rPr>
        <w:t xml:space="preserve">ليس لديها </w:t>
      </w:r>
      <w:r w:rsidR="00275793">
        <w:rPr>
          <w:rFonts w:ascii="Simplified Arabic" w:hAnsi="Simplified Arabic" w:cs="Simplified Arabic" w:hint="cs"/>
          <w:sz w:val="28"/>
          <w:szCs w:val="28"/>
          <w:rtl/>
          <w:lang w:bidi="ar-EG"/>
        </w:rPr>
        <w:t xml:space="preserve">الخيارات </w:t>
      </w:r>
      <w:r w:rsidRPr="00CA18CD">
        <w:rPr>
          <w:rFonts w:ascii="Simplified Arabic" w:hAnsi="Simplified Arabic" w:cs="Simplified Arabic"/>
          <w:sz w:val="28"/>
          <w:szCs w:val="28"/>
          <w:rtl/>
          <w:lang w:bidi="ar-EG"/>
        </w:rPr>
        <w:t xml:space="preserve">التي تسمح لها بالمفاضلة والاختيار </w:t>
      </w:r>
      <w:r w:rsidR="00275793">
        <w:rPr>
          <w:rFonts w:ascii="Simplified Arabic" w:hAnsi="Simplified Arabic" w:cs="Simplified Arabic" w:hint="cs"/>
          <w:sz w:val="28"/>
          <w:szCs w:val="28"/>
          <w:rtl/>
          <w:lang w:bidi="ar-EG"/>
        </w:rPr>
        <w:t xml:space="preserve">من </w:t>
      </w:r>
      <w:r w:rsidRPr="00CA18CD">
        <w:rPr>
          <w:rFonts w:ascii="Simplified Arabic" w:hAnsi="Simplified Arabic" w:cs="Simplified Arabic"/>
          <w:sz w:val="28"/>
          <w:szCs w:val="28"/>
          <w:rtl/>
          <w:lang w:bidi="ar-EG"/>
        </w:rPr>
        <w:t>بين مكاتب المراجعة بسبب حالة الفشل التي تمر بها.</w:t>
      </w:r>
    </w:p>
    <w:p w:rsidR="00285FF5" w:rsidRPr="00CA18CD" w:rsidRDefault="00285FF5" w:rsidP="00646A71">
      <w:pPr>
        <w:spacing w:line="288"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lastRenderedPageBreak/>
        <w:t>وبوجه</w:t>
      </w:r>
      <w:proofErr w:type="gramEnd"/>
      <w:r w:rsidRPr="00CA18CD">
        <w:rPr>
          <w:rFonts w:ascii="Simplified Arabic" w:hAnsi="Simplified Arabic" w:cs="Simplified Arabic"/>
          <w:sz w:val="28"/>
          <w:szCs w:val="28"/>
          <w:rtl/>
          <w:lang w:bidi="ar-EG"/>
        </w:rPr>
        <w:t xml:space="preserve"> عام، لم تقدم الدراسات الخاصة بالعسر المالي للمنشأة محل المراجعة نتائج مؤكدة حول تأثير العسر المالي للمنشأة محل المراجعة على قرار اختيار مكتب المراجعة. و</w:t>
      </w:r>
      <w:r w:rsidR="00646A71">
        <w:rPr>
          <w:rFonts w:ascii="Simplified Arabic" w:hAnsi="Simplified Arabic" w:cs="Simplified Arabic" w:hint="cs"/>
          <w:sz w:val="28"/>
          <w:szCs w:val="28"/>
          <w:rtl/>
          <w:lang w:bidi="ar-EG"/>
        </w:rPr>
        <w:t>ت</w:t>
      </w:r>
      <w:r w:rsidRPr="00CA18CD">
        <w:rPr>
          <w:rFonts w:ascii="Simplified Arabic" w:hAnsi="Simplified Arabic" w:cs="Simplified Arabic"/>
          <w:sz w:val="28"/>
          <w:szCs w:val="28"/>
          <w:rtl/>
          <w:lang w:bidi="ar-EG"/>
        </w:rPr>
        <w:t>رى الباحث</w:t>
      </w:r>
      <w:r w:rsidR="00646A71">
        <w:rPr>
          <w:rFonts w:ascii="Simplified Arabic" w:hAnsi="Simplified Arabic" w:cs="Simplified Arabic" w:hint="cs"/>
          <w:sz w:val="28"/>
          <w:szCs w:val="28"/>
          <w:rtl/>
          <w:lang w:bidi="ar-EG"/>
        </w:rPr>
        <w:t>ة</w:t>
      </w:r>
      <w:r w:rsidRPr="00CA18CD">
        <w:rPr>
          <w:rFonts w:ascii="Simplified Arabic" w:hAnsi="Simplified Arabic" w:cs="Simplified Arabic"/>
          <w:sz w:val="28"/>
          <w:szCs w:val="28"/>
          <w:rtl/>
          <w:lang w:bidi="ar-EG"/>
        </w:rPr>
        <w:t xml:space="preserve"> أن العسر المالي للمنشأة محل المراجعة لا يؤثر بشكل فعال على قرار اختيار مكتب المراجعة، ومن ثم على درجة التركيز في خدمة المراجعة.</w:t>
      </w:r>
    </w:p>
    <w:p w:rsidR="00285FF5" w:rsidRPr="004E71A5" w:rsidRDefault="00285FF5" w:rsidP="00275793">
      <w:pPr>
        <w:spacing w:line="288" w:lineRule="auto"/>
        <w:jc w:val="lowKashida"/>
        <w:rPr>
          <w:rFonts w:ascii="Simplified Arabic" w:hAnsi="Simplified Arabic" w:cs="Simplified Arabic"/>
          <w:b/>
          <w:bCs/>
          <w:sz w:val="32"/>
          <w:szCs w:val="32"/>
          <w:u w:val="single"/>
          <w:rtl/>
          <w:lang w:bidi="ar-EG"/>
        </w:rPr>
      </w:pPr>
      <w:r w:rsidRPr="004E71A5">
        <w:rPr>
          <w:rFonts w:ascii="Simplified Arabic" w:hAnsi="Simplified Arabic" w:cs="Simplified Arabic"/>
          <w:b/>
          <w:bCs/>
          <w:sz w:val="32"/>
          <w:szCs w:val="32"/>
          <w:rtl/>
          <w:lang w:bidi="ar-EG"/>
        </w:rPr>
        <w:t xml:space="preserve">1/3 </w:t>
      </w:r>
      <w:r w:rsidRPr="004E71A5">
        <w:rPr>
          <w:rFonts w:ascii="Simplified Arabic" w:hAnsi="Simplified Arabic" w:cs="Simplified Arabic"/>
          <w:b/>
          <w:bCs/>
          <w:sz w:val="32"/>
          <w:szCs w:val="32"/>
          <w:u w:val="single"/>
          <w:rtl/>
          <w:lang w:bidi="ar-EG"/>
        </w:rPr>
        <w:t xml:space="preserve">حجم </w:t>
      </w:r>
      <w:proofErr w:type="gramStart"/>
      <w:r w:rsidRPr="004E71A5">
        <w:rPr>
          <w:rFonts w:ascii="Simplified Arabic" w:hAnsi="Simplified Arabic" w:cs="Simplified Arabic"/>
          <w:b/>
          <w:bCs/>
          <w:sz w:val="32"/>
          <w:szCs w:val="32"/>
          <w:u w:val="single"/>
          <w:rtl/>
          <w:lang w:bidi="ar-EG"/>
        </w:rPr>
        <w:t>منشأة</w:t>
      </w:r>
      <w:proofErr w:type="gramEnd"/>
      <w:r w:rsidRPr="004E71A5">
        <w:rPr>
          <w:rFonts w:ascii="Simplified Arabic" w:hAnsi="Simplified Arabic" w:cs="Simplified Arabic"/>
          <w:b/>
          <w:bCs/>
          <w:sz w:val="32"/>
          <w:szCs w:val="32"/>
          <w:u w:val="single"/>
          <w:rtl/>
          <w:lang w:bidi="ar-EG"/>
        </w:rPr>
        <w:t xml:space="preserve"> العميل</w:t>
      </w:r>
      <w:r w:rsidR="00275793">
        <w:rPr>
          <w:rFonts w:ascii="Simplified Arabic" w:hAnsi="Simplified Arabic" w:cs="Simplified Arabic" w:hint="cs"/>
          <w:b/>
          <w:bCs/>
          <w:sz w:val="32"/>
          <w:szCs w:val="32"/>
          <w:u w:val="single"/>
          <w:rtl/>
          <w:lang w:bidi="ar-EG"/>
        </w:rPr>
        <w:t>:</w:t>
      </w:r>
    </w:p>
    <w:p w:rsidR="00285FF5" w:rsidRDefault="009E6A26" w:rsidP="009E6A26">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pacing w:val="-4"/>
          <w:sz w:val="28"/>
          <w:szCs w:val="28"/>
          <w:rtl/>
          <w:lang w:bidi="ar-EG"/>
        </w:rPr>
        <w:t xml:space="preserve">يتم </w:t>
      </w:r>
      <w:r w:rsidR="00285FF5" w:rsidRPr="00CA18CD">
        <w:rPr>
          <w:rFonts w:ascii="Simplified Arabic" w:hAnsi="Simplified Arabic" w:cs="Simplified Arabic"/>
          <w:spacing w:val="-4"/>
          <w:sz w:val="28"/>
          <w:szCs w:val="28"/>
          <w:rtl/>
          <w:lang w:bidi="ar-EG"/>
        </w:rPr>
        <w:t xml:space="preserve">التعبير عن حجم منشأة العميل بإجمالي أصول المنشأة في نهاية السنة المالية أو حجم إيراداتها، </w:t>
      </w:r>
      <w:r w:rsidR="00285FF5">
        <w:rPr>
          <w:rFonts w:ascii="Simplified Arabic" w:hAnsi="Simplified Arabic" w:cs="Simplified Arabic" w:hint="cs"/>
          <w:spacing w:val="-4"/>
          <w:sz w:val="28"/>
          <w:szCs w:val="28"/>
          <w:rtl/>
          <w:lang w:bidi="ar-EG"/>
        </w:rPr>
        <w:t xml:space="preserve">فهناك </w:t>
      </w:r>
      <w:r w:rsidR="00285FF5" w:rsidRPr="00CA18CD">
        <w:rPr>
          <w:rFonts w:ascii="Simplified Arabic" w:hAnsi="Simplified Arabic" w:cs="Simplified Arabic"/>
          <w:spacing w:val="-4"/>
          <w:sz w:val="28"/>
          <w:szCs w:val="28"/>
          <w:rtl/>
          <w:lang w:bidi="ar-EG"/>
        </w:rPr>
        <w:t xml:space="preserve">علاقة ارتباط معنوي بين حجم المنشأة واختيار مكتب المراجعة، </w:t>
      </w:r>
      <w:r>
        <w:rPr>
          <w:rFonts w:ascii="Simplified Arabic" w:hAnsi="Simplified Arabic" w:cs="Simplified Arabic" w:hint="cs"/>
          <w:sz w:val="28"/>
          <w:szCs w:val="28"/>
          <w:rtl/>
          <w:lang w:bidi="ar-EG"/>
        </w:rPr>
        <w:t>ف</w:t>
      </w:r>
      <w:r w:rsidR="00285FF5" w:rsidRPr="00CA18CD">
        <w:rPr>
          <w:rFonts w:ascii="Simplified Arabic" w:hAnsi="Simplified Arabic" w:cs="Simplified Arabic"/>
          <w:sz w:val="28"/>
          <w:szCs w:val="28"/>
          <w:rtl/>
          <w:lang w:bidi="ar-EG"/>
        </w:rPr>
        <w:t>المراجعة تنصب على العمليات المالية للمنشأة، والتي تزداد بزيادة حجم المنشأة، وبالتالي تتطلب مجهوداً أكبر لمراجعتها والذي تستطيع أن توفره مكاتب المراجعة</w:t>
      </w:r>
      <w:r w:rsidR="00D13308">
        <w:rPr>
          <w:rFonts w:ascii="Simplified Arabic" w:hAnsi="Simplified Arabic" w:cs="Simplified Arabic"/>
          <w:sz w:val="28"/>
          <w:szCs w:val="28"/>
          <w:rtl/>
          <w:lang w:bidi="ar-EG"/>
        </w:rPr>
        <w:t xml:space="preserve"> كبيرة الحجم</w:t>
      </w:r>
      <w:r w:rsidR="00D13308">
        <w:rPr>
          <w:rFonts w:ascii="Simplified Arabic" w:hAnsi="Simplified Arabic" w:cs="Simplified Arabic" w:hint="cs"/>
          <w:sz w:val="28"/>
          <w:szCs w:val="28"/>
          <w:rtl/>
          <w:lang w:bidi="ar-EG"/>
        </w:rPr>
        <w:t>.</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وما يؤكد على اعتبار حجم العميل ضمن اعتبارات اختيار مكتب المراجعة، الضوابط </w:t>
      </w:r>
      <w:proofErr w:type="spellStart"/>
      <w:r w:rsidRPr="00CA18CD">
        <w:rPr>
          <w:rFonts w:ascii="Simplified Arabic" w:hAnsi="Simplified Arabic" w:cs="Simplified Arabic"/>
          <w:sz w:val="28"/>
          <w:szCs w:val="28"/>
          <w:rtl/>
          <w:lang w:bidi="ar-EG"/>
        </w:rPr>
        <w:t>الاسترشادية</w:t>
      </w:r>
      <w:proofErr w:type="spellEnd"/>
      <w:r w:rsidRPr="00CA18CD">
        <w:rPr>
          <w:rFonts w:ascii="Simplified Arabic" w:hAnsi="Simplified Arabic" w:cs="Simplified Arabic"/>
          <w:sz w:val="28"/>
          <w:szCs w:val="28"/>
          <w:rtl/>
          <w:lang w:bidi="ar-EG"/>
        </w:rPr>
        <w:t xml:space="preserve"> لاختيار المحاسب القانوني للشركات المساهمة، فقد نصت تلك الضوابط على أن توجه إدارة المنشأة دعوة للمحاسبين القانونين الذين يتم ترشيحهم لمراجعة حسابات المنشأة، ويجب أن تتضمن هذه الدعوة نطاق مهمة المراجعة. وعلى مجلس الإدارة أن يمكن هؤلاء المحاسبين من الاطلاع على البيانات والإيضاحات التي يطلبونها بغرض التعرف على حجم وطبيعة عمليات المنشأة.</w:t>
      </w:r>
    </w:p>
    <w:p w:rsidR="00285FF5" w:rsidRDefault="002368BC" w:rsidP="00196784">
      <w:pPr>
        <w:spacing w:line="288" w:lineRule="auto"/>
        <w:ind w:firstLine="357"/>
        <w:jc w:val="lowKashida"/>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ولا</w:t>
      </w:r>
      <w:proofErr w:type="gramEnd"/>
      <w:r>
        <w:rPr>
          <w:rFonts w:ascii="Simplified Arabic" w:hAnsi="Simplified Arabic" w:cs="Simplified Arabic" w:hint="cs"/>
          <w:sz w:val="28"/>
          <w:szCs w:val="28"/>
          <w:rtl/>
          <w:lang w:bidi="ar-EG"/>
        </w:rPr>
        <w:t xml:space="preserve"> شك </w:t>
      </w:r>
      <w:r w:rsidR="00285FF5" w:rsidRPr="00CA18CD">
        <w:rPr>
          <w:rFonts w:ascii="Simplified Arabic" w:hAnsi="Simplified Arabic" w:cs="Simplified Arabic"/>
          <w:sz w:val="28"/>
          <w:szCs w:val="28"/>
          <w:rtl/>
          <w:lang w:bidi="ar-EG"/>
        </w:rPr>
        <w:t xml:space="preserve">أن تنفيذ ذلك يعتبر خطوة مهمة للمراجع، كي يقوم بتحديد الوقت اللازم لإنهاء عمليات المراجعة وتقييم العرض المقدم له. فمع كثرة عدد مفردات القوائم المالية موضوع المراجعة وكبر حجمها ينعكس غالباً على </w:t>
      </w:r>
      <w:r w:rsidR="00275793">
        <w:rPr>
          <w:rFonts w:ascii="Simplified Arabic" w:hAnsi="Simplified Arabic" w:cs="Simplified Arabic" w:hint="cs"/>
          <w:sz w:val="28"/>
          <w:szCs w:val="28"/>
          <w:rtl/>
          <w:lang w:bidi="ar-EG"/>
        </w:rPr>
        <w:t>إجراءات المراجعة المتبعة</w:t>
      </w:r>
      <w:r w:rsidR="00196784">
        <w:rPr>
          <w:rFonts w:ascii="Simplified Arabic" w:hAnsi="Simplified Arabic" w:cs="Simplified Arabic" w:hint="cs"/>
          <w:sz w:val="28"/>
          <w:szCs w:val="28"/>
          <w:rtl/>
          <w:lang w:bidi="ar-EG"/>
        </w:rPr>
        <w:t xml:space="preserve">، </w:t>
      </w:r>
      <w:r w:rsidR="00285FF5">
        <w:rPr>
          <w:rFonts w:ascii="Simplified Arabic" w:hAnsi="Simplified Arabic" w:cs="Simplified Arabic" w:hint="cs"/>
          <w:sz w:val="28"/>
          <w:szCs w:val="28"/>
          <w:rtl/>
          <w:lang w:bidi="ar-EG"/>
        </w:rPr>
        <w:t>ف</w:t>
      </w:r>
      <w:r w:rsidR="00285FF5" w:rsidRPr="00CA18CD">
        <w:rPr>
          <w:rFonts w:ascii="Simplified Arabic" w:hAnsi="Simplified Arabic" w:cs="Simplified Arabic"/>
          <w:sz w:val="28"/>
          <w:szCs w:val="28"/>
          <w:rtl/>
          <w:lang w:bidi="ar-EG"/>
        </w:rPr>
        <w:t xml:space="preserve">كلما كبر حجم منشأة العميل </w:t>
      </w:r>
      <w:r w:rsidR="00285FF5">
        <w:rPr>
          <w:rFonts w:ascii="Simplified Arabic" w:hAnsi="Simplified Arabic" w:cs="Simplified Arabic" w:hint="cs"/>
          <w:sz w:val="28"/>
          <w:szCs w:val="28"/>
          <w:rtl/>
          <w:lang w:bidi="ar-EG"/>
        </w:rPr>
        <w:t xml:space="preserve">تطلب </w:t>
      </w:r>
      <w:r w:rsidR="00285FF5" w:rsidRPr="00CA18CD">
        <w:rPr>
          <w:rFonts w:ascii="Simplified Arabic" w:hAnsi="Simplified Arabic" w:cs="Simplified Arabic"/>
          <w:sz w:val="28"/>
          <w:szCs w:val="28"/>
          <w:rtl/>
          <w:lang w:bidi="ar-EG"/>
        </w:rPr>
        <w:t>ذلك خدمات مراجعة أكبر مقارنة بمنشأة العميل صغير</w:t>
      </w:r>
      <w:r w:rsidR="00EF2EC0">
        <w:rPr>
          <w:rFonts w:ascii="Simplified Arabic" w:hAnsi="Simplified Arabic" w:cs="Simplified Arabic" w:hint="cs"/>
          <w:sz w:val="28"/>
          <w:szCs w:val="28"/>
          <w:rtl/>
          <w:lang w:bidi="ar-EG"/>
        </w:rPr>
        <w:t>ة</w:t>
      </w:r>
      <w:r w:rsidR="00285FF5" w:rsidRPr="00CA18CD">
        <w:rPr>
          <w:rFonts w:ascii="Simplified Arabic" w:hAnsi="Simplified Arabic" w:cs="Simplified Arabic"/>
          <w:sz w:val="28"/>
          <w:szCs w:val="28"/>
          <w:rtl/>
          <w:lang w:bidi="ar-EG"/>
        </w:rPr>
        <w:t xml:space="preserve"> الحجم.</w:t>
      </w:r>
    </w:p>
    <w:p w:rsidR="00285FF5" w:rsidRPr="00CA18CD" w:rsidRDefault="00285FF5" w:rsidP="002368BC">
      <w:pPr>
        <w:spacing w:line="288" w:lineRule="auto"/>
        <w:ind w:firstLine="357"/>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وبناء</w:t>
      </w:r>
      <w:r w:rsidR="00B51904">
        <w:rPr>
          <w:rFonts w:ascii="Simplified Arabic" w:hAnsi="Simplified Arabic" w:cs="Simplified Arabic" w:hint="cs"/>
          <w:sz w:val="28"/>
          <w:szCs w:val="28"/>
          <w:rtl/>
          <w:lang w:bidi="ar-EG"/>
        </w:rPr>
        <w:t>ً</w:t>
      </w:r>
      <w:r w:rsidRPr="00CA18CD">
        <w:rPr>
          <w:rFonts w:ascii="Simplified Arabic" w:hAnsi="Simplified Arabic" w:cs="Simplified Arabic"/>
          <w:sz w:val="28"/>
          <w:szCs w:val="28"/>
          <w:rtl/>
          <w:lang w:bidi="ar-EG"/>
        </w:rPr>
        <w:t xml:space="preserve"> على ما سبق فإن حجم منشأة العميل يعتبر أحد الاعتبارات المحددة لاختيار مكتب المراجعة، </w:t>
      </w:r>
      <w:r w:rsidR="002368BC">
        <w:rPr>
          <w:rFonts w:ascii="Simplified Arabic" w:hAnsi="Simplified Arabic" w:cs="Simplified Arabic" w:hint="cs"/>
          <w:sz w:val="28"/>
          <w:szCs w:val="28"/>
          <w:rtl/>
          <w:lang w:bidi="ar-EG"/>
        </w:rPr>
        <w:t>و</w:t>
      </w:r>
      <w:r w:rsidRPr="00CA18CD">
        <w:rPr>
          <w:rFonts w:ascii="Simplified Arabic" w:hAnsi="Simplified Arabic" w:cs="Simplified Arabic"/>
          <w:sz w:val="28"/>
          <w:szCs w:val="28"/>
          <w:rtl/>
          <w:lang w:bidi="ar-EG"/>
        </w:rPr>
        <w:t>يتصور أن المنشآت كبيرة الحجم ستسعى للتعاقد مع مكاتب المراجعة العالمية الكبرى في ظل ارتفاع قيمة إجمالي أصول المنشأة، للاستفادة من مميزات الخبرة والكفاءة المهنية وضمان مستوى مناسب من الجودة في ضوء كبر عدد مستخدمي القوائم المالية من المساهمين الحاليين والمرتقبين. ويترتب على ذلك زيادة نسبة سيطرة مكاتب المراجعة الكبرى على المنشآت كبيرة الحجم</w:t>
      </w:r>
      <w:r w:rsidR="009E6A26">
        <w:rPr>
          <w:rFonts w:ascii="Simplified Arabic" w:hAnsi="Simplified Arabic" w:cs="Simplified Arabic" w:hint="cs"/>
          <w:sz w:val="28"/>
          <w:szCs w:val="28"/>
          <w:rtl/>
          <w:lang w:bidi="ar-EG"/>
        </w:rPr>
        <w:t xml:space="preserve">، أما المنشآت صغيرة الحجم </w:t>
      </w:r>
      <w:r w:rsidR="00275793">
        <w:rPr>
          <w:rFonts w:ascii="Simplified Arabic" w:hAnsi="Simplified Arabic" w:cs="Simplified Arabic" w:hint="cs"/>
          <w:sz w:val="28"/>
          <w:szCs w:val="28"/>
          <w:rtl/>
          <w:lang w:bidi="ar-EG"/>
        </w:rPr>
        <w:t xml:space="preserve">فقد </w:t>
      </w:r>
      <w:r w:rsidR="009E6A26">
        <w:rPr>
          <w:rFonts w:ascii="Simplified Arabic" w:hAnsi="Simplified Arabic" w:cs="Simplified Arabic" w:hint="cs"/>
          <w:sz w:val="28"/>
          <w:szCs w:val="28"/>
          <w:rtl/>
          <w:lang w:bidi="ar-EG"/>
        </w:rPr>
        <w:t>يقع اختيارها على مكاتب المراجعة التي لا تنتمي للمكاتب العالمية أو الأجنبية.</w:t>
      </w:r>
    </w:p>
    <w:p w:rsidR="00275793" w:rsidRDefault="00275793" w:rsidP="00D13308">
      <w:pPr>
        <w:spacing w:line="288" w:lineRule="auto"/>
        <w:jc w:val="lowKashida"/>
        <w:rPr>
          <w:rFonts w:ascii="Simplified Arabic" w:hAnsi="Simplified Arabic" w:cs="Simplified Arabic"/>
          <w:b/>
          <w:bCs/>
          <w:sz w:val="32"/>
          <w:szCs w:val="32"/>
          <w:rtl/>
          <w:lang w:bidi="ar-EG"/>
        </w:rPr>
      </w:pPr>
    </w:p>
    <w:p w:rsidR="00285FF5" w:rsidRPr="004E71A5" w:rsidRDefault="00285FF5" w:rsidP="00D13308">
      <w:pPr>
        <w:spacing w:line="288" w:lineRule="auto"/>
        <w:jc w:val="lowKashida"/>
        <w:rPr>
          <w:rFonts w:ascii="Simplified Arabic" w:hAnsi="Simplified Arabic" w:cs="Simplified Arabic"/>
          <w:b/>
          <w:bCs/>
          <w:sz w:val="32"/>
          <w:szCs w:val="32"/>
          <w:u w:val="single"/>
          <w:rtl/>
          <w:lang w:bidi="ar-EG"/>
        </w:rPr>
      </w:pPr>
      <w:r w:rsidRPr="004E71A5">
        <w:rPr>
          <w:rFonts w:ascii="Simplified Arabic" w:hAnsi="Simplified Arabic" w:cs="Simplified Arabic"/>
          <w:b/>
          <w:bCs/>
          <w:sz w:val="32"/>
          <w:szCs w:val="32"/>
          <w:rtl/>
          <w:lang w:bidi="ar-EG"/>
        </w:rPr>
        <w:lastRenderedPageBreak/>
        <w:t xml:space="preserve">1/4 </w:t>
      </w:r>
      <w:r w:rsidRPr="004E71A5">
        <w:rPr>
          <w:rFonts w:ascii="Simplified Arabic" w:hAnsi="Simplified Arabic" w:cs="Simplified Arabic"/>
          <w:b/>
          <w:bCs/>
          <w:sz w:val="32"/>
          <w:szCs w:val="32"/>
          <w:u w:val="single"/>
          <w:rtl/>
          <w:lang w:bidi="ar-EG"/>
        </w:rPr>
        <w:t xml:space="preserve">هياكل الملكية للمنشآت </w:t>
      </w:r>
      <w:proofErr w:type="gramStart"/>
      <w:r w:rsidRPr="004E71A5">
        <w:rPr>
          <w:rFonts w:ascii="Simplified Arabic" w:hAnsi="Simplified Arabic" w:cs="Simplified Arabic"/>
          <w:b/>
          <w:bCs/>
          <w:sz w:val="32"/>
          <w:szCs w:val="32"/>
          <w:u w:val="single"/>
          <w:rtl/>
          <w:lang w:bidi="ar-EG"/>
        </w:rPr>
        <w:t>محل</w:t>
      </w:r>
      <w:proofErr w:type="gramEnd"/>
      <w:r w:rsidRPr="004E71A5">
        <w:rPr>
          <w:rFonts w:ascii="Simplified Arabic" w:hAnsi="Simplified Arabic" w:cs="Simplified Arabic"/>
          <w:b/>
          <w:bCs/>
          <w:sz w:val="32"/>
          <w:szCs w:val="32"/>
          <w:u w:val="single"/>
          <w:rtl/>
          <w:lang w:bidi="ar-EG"/>
        </w:rPr>
        <w:t xml:space="preserve"> المراجعة: </w:t>
      </w:r>
    </w:p>
    <w:p w:rsidR="00275793" w:rsidRPr="00CA18CD" w:rsidRDefault="00285FF5" w:rsidP="00275793">
      <w:pPr>
        <w:spacing w:line="288" w:lineRule="auto"/>
        <w:ind w:firstLine="720"/>
        <w:jc w:val="lowKashida"/>
        <w:rPr>
          <w:rFonts w:ascii="Simplified Arabic" w:hAnsi="Simplified Arabic" w:cs="Simplified Arabic"/>
          <w:sz w:val="28"/>
          <w:szCs w:val="28"/>
          <w:rtl/>
          <w:lang w:bidi="ar-EG"/>
        </w:rPr>
      </w:pPr>
      <w:r w:rsidRPr="009D34F7">
        <w:rPr>
          <w:rFonts w:ascii="Simplified Arabic" w:hAnsi="Simplified Arabic" w:cs="Simplified Arabic"/>
          <w:spacing w:val="-6"/>
          <w:sz w:val="28"/>
          <w:szCs w:val="28"/>
          <w:rtl/>
          <w:lang w:bidi="ar-EG"/>
        </w:rPr>
        <w:t>تلعب هياكل الملكية دوراً محورياً في قرار اختيار مكتب المراجعة، فبوجه عام كلما زادت نسبة الملكية للمستثمرين الأجانب (نسبة الملكية الدولية) كلما زاد الطلب على خدمات مكاتب المراجعة العالمية الكبرى</w:t>
      </w:r>
      <w:r w:rsidR="00275793">
        <w:rPr>
          <w:rFonts w:ascii="Simplified Arabic" w:hAnsi="Simplified Arabic" w:cs="Simplified Arabic" w:hint="cs"/>
          <w:spacing w:val="-6"/>
          <w:sz w:val="28"/>
          <w:szCs w:val="28"/>
          <w:rtl/>
          <w:lang w:bidi="ar-EG"/>
        </w:rPr>
        <w:t xml:space="preserve">، </w:t>
      </w:r>
      <w:r w:rsidR="00275793" w:rsidRPr="00CA18CD">
        <w:rPr>
          <w:rFonts w:ascii="Simplified Arabic" w:hAnsi="Simplified Arabic" w:cs="Simplified Arabic"/>
          <w:sz w:val="28"/>
          <w:szCs w:val="28"/>
          <w:rtl/>
          <w:lang w:bidi="ar-EG"/>
        </w:rPr>
        <w:t>ويترتب على ما سبق زيادة نسبة سيطرة بعض مكاتب المراجعة الكبرى على المنشآت التي تزيد فيها نسبة الملكية الدولية عن الملكية العائلية.</w:t>
      </w:r>
    </w:p>
    <w:p w:rsidR="00285FF5" w:rsidRPr="009D34F7" w:rsidRDefault="00285FF5" w:rsidP="00D13308">
      <w:pPr>
        <w:spacing w:line="288" w:lineRule="auto"/>
        <w:ind w:firstLine="720"/>
        <w:jc w:val="lowKashida"/>
        <w:rPr>
          <w:rFonts w:ascii="Simplified Arabic" w:hAnsi="Simplified Arabic" w:cs="Simplified Arabic"/>
          <w:spacing w:val="-6"/>
          <w:sz w:val="28"/>
          <w:szCs w:val="28"/>
          <w:rtl/>
          <w:lang w:bidi="ar-EG"/>
        </w:rPr>
      </w:pPr>
      <w:r w:rsidRPr="009D34F7">
        <w:rPr>
          <w:rFonts w:ascii="Simplified Arabic" w:hAnsi="Simplified Arabic" w:cs="Simplified Arabic"/>
          <w:spacing w:val="-6"/>
          <w:sz w:val="28"/>
          <w:szCs w:val="28"/>
          <w:rtl/>
          <w:lang w:bidi="ar-EG"/>
        </w:rPr>
        <w:t>ولقد أكدت دراسة (</w:t>
      </w:r>
      <w:r w:rsidR="006C211A">
        <w:rPr>
          <w:rFonts w:ascii="Simplified Arabic" w:hAnsi="Simplified Arabic" w:cs="Simplified Arabic" w:hint="cs"/>
          <w:spacing w:val="-6"/>
          <w:sz w:val="28"/>
          <w:szCs w:val="28"/>
          <w:rtl/>
          <w:lang w:bidi="ar-EG"/>
        </w:rPr>
        <w:t xml:space="preserve">عبد </w:t>
      </w:r>
      <w:r w:rsidR="009548E7">
        <w:rPr>
          <w:rFonts w:ascii="Simplified Arabic" w:hAnsi="Simplified Arabic" w:cs="Simplified Arabic" w:hint="cs"/>
          <w:spacing w:val="-6"/>
          <w:sz w:val="28"/>
          <w:szCs w:val="28"/>
          <w:rtl/>
          <w:lang w:bidi="ar-EG"/>
        </w:rPr>
        <w:t xml:space="preserve">القادر </w:t>
      </w:r>
      <w:proofErr w:type="spellStart"/>
      <w:r w:rsidRPr="009D34F7">
        <w:rPr>
          <w:rFonts w:ascii="Simplified Arabic" w:hAnsi="Simplified Arabic" w:cs="Simplified Arabic"/>
          <w:spacing w:val="-6"/>
          <w:sz w:val="28"/>
          <w:szCs w:val="28"/>
          <w:rtl/>
          <w:lang w:bidi="ar-EG"/>
        </w:rPr>
        <w:t>الديسطي</w:t>
      </w:r>
      <w:proofErr w:type="spellEnd"/>
      <w:r w:rsidRPr="009D34F7">
        <w:rPr>
          <w:rFonts w:ascii="Simplified Arabic" w:hAnsi="Simplified Arabic" w:cs="Simplified Arabic"/>
          <w:spacing w:val="-6"/>
          <w:sz w:val="28"/>
          <w:szCs w:val="28"/>
          <w:rtl/>
          <w:lang w:bidi="ar-EG"/>
        </w:rPr>
        <w:t>، 2010: 95 – 98) على  أن ارتفاع نسبة المساهمين الأجانب في هيكل رأس المال يرتبط طردياً بالتعاقد مع مكاتب المراجعة العالمية الكبرى، ومن المؤكد وجود علاقة معنوية بين زيادة نسبة الملكية المؤسسية واختيار مكاتب المراجعة ذوي الجودة المرتفعة، فمع زيادة مساهمات البنوك والمنشآت الأخرى في المنشأة محل المراجعة، تزيد الرغبة في تعزيز جودة التقرير المالي</w:t>
      </w:r>
      <w:r w:rsidRPr="009D34F7">
        <w:rPr>
          <w:rFonts w:ascii="Simplified Arabic" w:hAnsi="Simplified Arabic" w:cs="Simplified Arabic" w:hint="cs"/>
          <w:spacing w:val="-6"/>
          <w:sz w:val="28"/>
          <w:szCs w:val="28"/>
          <w:rtl/>
          <w:lang w:bidi="ar-EG"/>
        </w:rPr>
        <w:t>.</w:t>
      </w:r>
    </w:p>
    <w:p w:rsidR="00285FF5" w:rsidRPr="00CA18CD" w:rsidRDefault="00285FF5" w:rsidP="00275793">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وبالمقابل، يلاحظ وجود علاقة عكسية بين كبر حجم الملكية العائلية في هيكل المساهمين بالمنشأة والتعاقد مع أحد مكاتب المراجعة العالمية الكبرى، فقد لا تهتم العائلات المالكة للمنشآت كثيراً بجودة التقرير المالي بنفس القدر من اهتمامها بتحقيق مصالحها الخاصة من خلال السيطرة على المنشأة، وبناء على ذلك فإن هياكل الملكية للمنشآت محل المراجعة يعتبر أحد الاعتبارات</w:t>
      </w:r>
      <w:r w:rsidR="00275793">
        <w:rPr>
          <w:rFonts w:ascii="Simplified Arabic" w:hAnsi="Simplified Arabic" w:cs="Simplified Arabic"/>
          <w:sz w:val="28"/>
          <w:szCs w:val="28"/>
          <w:rtl/>
          <w:lang w:bidi="ar-EG"/>
        </w:rPr>
        <w:t xml:space="preserve"> المحددة لاختيار مكتب المراجعة</w:t>
      </w:r>
      <w:r w:rsidR="00275793">
        <w:rPr>
          <w:rFonts w:ascii="Simplified Arabic" w:hAnsi="Simplified Arabic" w:cs="Simplified Arabic" w:hint="cs"/>
          <w:sz w:val="28"/>
          <w:szCs w:val="28"/>
          <w:rtl/>
          <w:lang w:bidi="ar-EG"/>
        </w:rPr>
        <w:t>.</w:t>
      </w:r>
    </w:p>
    <w:p w:rsidR="00285FF5" w:rsidRPr="004E71A5" w:rsidRDefault="00285FF5" w:rsidP="00D13308">
      <w:pPr>
        <w:spacing w:line="288" w:lineRule="auto"/>
        <w:jc w:val="lowKashida"/>
        <w:rPr>
          <w:rFonts w:ascii="Simplified Arabic" w:hAnsi="Simplified Arabic" w:cs="Simplified Arabic"/>
          <w:b/>
          <w:bCs/>
          <w:sz w:val="32"/>
          <w:szCs w:val="32"/>
          <w:u w:val="single"/>
          <w:rtl/>
          <w:lang w:bidi="ar-EG"/>
        </w:rPr>
      </w:pPr>
      <w:r w:rsidRPr="004E71A5">
        <w:rPr>
          <w:rFonts w:ascii="Simplified Arabic" w:hAnsi="Simplified Arabic" w:cs="Simplified Arabic"/>
          <w:b/>
          <w:bCs/>
          <w:sz w:val="32"/>
          <w:szCs w:val="32"/>
          <w:rtl/>
          <w:lang w:bidi="ar-EG"/>
        </w:rPr>
        <w:t xml:space="preserve">1/5 </w:t>
      </w:r>
      <w:r w:rsidRPr="004E71A5">
        <w:rPr>
          <w:rFonts w:ascii="Simplified Arabic" w:hAnsi="Simplified Arabic" w:cs="Simplified Arabic"/>
          <w:b/>
          <w:bCs/>
          <w:sz w:val="32"/>
          <w:szCs w:val="32"/>
          <w:u w:val="single"/>
          <w:rtl/>
          <w:lang w:bidi="ar-EG"/>
        </w:rPr>
        <w:t xml:space="preserve">وجود لجان مراجعة بالمنشأة </w:t>
      </w:r>
      <w:proofErr w:type="gramStart"/>
      <w:r w:rsidRPr="004E71A5">
        <w:rPr>
          <w:rFonts w:ascii="Simplified Arabic" w:hAnsi="Simplified Arabic" w:cs="Simplified Arabic"/>
          <w:b/>
          <w:bCs/>
          <w:sz w:val="32"/>
          <w:szCs w:val="32"/>
          <w:u w:val="single"/>
          <w:rtl/>
          <w:lang w:bidi="ar-EG"/>
        </w:rPr>
        <w:t>محل</w:t>
      </w:r>
      <w:proofErr w:type="gramEnd"/>
      <w:r w:rsidRPr="004E71A5">
        <w:rPr>
          <w:rFonts w:ascii="Simplified Arabic" w:hAnsi="Simplified Arabic" w:cs="Simplified Arabic"/>
          <w:b/>
          <w:bCs/>
          <w:sz w:val="32"/>
          <w:szCs w:val="32"/>
          <w:u w:val="single"/>
          <w:rtl/>
          <w:lang w:bidi="ar-EG"/>
        </w:rPr>
        <w:t xml:space="preserve"> المراجعة:</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لجنة المراجعة هي لجنة فرعية تابعة لمجلس إدارة المنشأة، وتتكون من ثلاث</w:t>
      </w:r>
      <w:r w:rsidR="002B4023">
        <w:rPr>
          <w:rFonts w:ascii="Simplified Arabic" w:hAnsi="Simplified Arabic" w:cs="Simplified Arabic" w:hint="cs"/>
          <w:sz w:val="28"/>
          <w:szCs w:val="28"/>
          <w:rtl/>
          <w:lang w:bidi="ar-EG"/>
        </w:rPr>
        <w:t>ة</w:t>
      </w:r>
      <w:r w:rsidRPr="00CA18CD">
        <w:rPr>
          <w:rFonts w:ascii="Simplified Arabic" w:hAnsi="Simplified Arabic" w:cs="Simplified Arabic"/>
          <w:sz w:val="28"/>
          <w:szCs w:val="28"/>
          <w:rtl/>
          <w:lang w:bidi="ar-EG"/>
        </w:rPr>
        <w:t xml:space="preserve"> إلى خمسة أعضاء من بين أعضاء مجلس الإدارة من غير التنفيذيين المعينين من خارج المنشأة لمدة تتراوح من ثلاث إلى سبع سنوات، وتعتبر لجنة المراجعة حلقة اتصال بين المنشأة ومجلس إدارتها من جهة، وجهات الرقابة والمراجعة ومستخدمي التقارير المالية من جهة أخرى.</w:t>
      </w:r>
    </w:p>
    <w:p w:rsidR="00285FF5" w:rsidRDefault="00285FF5" w:rsidP="00D13308">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وتزايد الاهتمام في الآونة الأخيرة بتشكيل لجان المراجعة في المنشآت، ولقد شجعت مكاتب المراجعة الكبرى اتجاه تكوين لجان المراجعة وذلك بسبب اعتقاد هذه المكاتب بأن لجان المراجعة تدعم استقلال المراجع من ناحية، وتوفر الفرصة لتنفيذ اقتراحات المراجع الخارجي من ناحية أخرى، فلجان المراجعة تعد وسيلة فعالة لدعم الاتصال مع المراجع الخارجي، حيث تسمح للمراجع بمناقشة بعض الأمور مثل ضعف نظام الرقابة الداخلية، وأوجه عدم الاتفاق مع الإدارة بشأن تطبيق بعض المبادئ المحاسبية والسياسات المطبقة.</w:t>
      </w:r>
    </w:p>
    <w:p w:rsidR="00285FF5" w:rsidRDefault="00285FF5" w:rsidP="002368BC">
      <w:pPr>
        <w:spacing w:line="288"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lastRenderedPageBreak/>
        <w:t>وتقوم</w:t>
      </w:r>
      <w:proofErr w:type="gramEnd"/>
      <w:r w:rsidRPr="00CA18CD">
        <w:rPr>
          <w:rFonts w:ascii="Simplified Arabic" w:hAnsi="Simplified Arabic" w:cs="Simplified Arabic"/>
          <w:sz w:val="28"/>
          <w:szCs w:val="28"/>
          <w:rtl/>
          <w:lang w:bidi="ar-EG"/>
        </w:rPr>
        <w:t xml:space="preserve"> لجنة المراجعة المستقلة عن </w:t>
      </w:r>
      <w:r w:rsidR="00765EAB">
        <w:rPr>
          <w:rFonts w:ascii="Simplified Arabic" w:hAnsi="Simplified Arabic" w:cs="Simplified Arabic" w:hint="cs"/>
          <w:sz w:val="28"/>
          <w:szCs w:val="28"/>
          <w:rtl/>
          <w:lang w:bidi="ar-EG"/>
        </w:rPr>
        <w:t xml:space="preserve">إدارة </w:t>
      </w:r>
      <w:r w:rsidRPr="00CA18CD">
        <w:rPr>
          <w:rFonts w:ascii="Simplified Arabic" w:hAnsi="Simplified Arabic" w:cs="Simplified Arabic"/>
          <w:sz w:val="28"/>
          <w:szCs w:val="28"/>
          <w:rtl/>
          <w:lang w:bidi="ar-EG"/>
        </w:rPr>
        <w:t>المنشأة بدور هام في تدعيم جودة المراجعة</w:t>
      </w:r>
      <w:r w:rsidR="00D1330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فقد </w:t>
      </w:r>
      <w:r w:rsidRPr="00CA18CD">
        <w:rPr>
          <w:rFonts w:ascii="Simplified Arabic" w:hAnsi="Simplified Arabic" w:cs="Simplified Arabic"/>
          <w:sz w:val="28"/>
          <w:szCs w:val="28"/>
          <w:rtl/>
          <w:lang w:bidi="ar-EG"/>
        </w:rPr>
        <w:t>تناولت دراسة (</w:t>
      </w:r>
      <w:r w:rsidRPr="00CA18CD">
        <w:rPr>
          <w:rFonts w:ascii="Simplified Arabic" w:hAnsi="Simplified Arabic" w:cs="Simplified Arabic"/>
          <w:sz w:val="28"/>
          <w:szCs w:val="28"/>
          <w:lang w:bidi="ar-EG"/>
        </w:rPr>
        <w:t>Chen et al.</w:t>
      </w:r>
      <w:proofErr w:type="gramStart"/>
      <w:r w:rsidRPr="00CA18CD">
        <w:rPr>
          <w:rFonts w:ascii="Simplified Arabic" w:hAnsi="Simplified Arabic" w:cs="Simplified Arabic"/>
          <w:sz w:val="28"/>
          <w:szCs w:val="28"/>
          <w:lang w:bidi="ar-EG"/>
        </w:rPr>
        <w:t>, 2005: 217 – 239</w:t>
      </w:r>
      <w:r w:rsidRPr="00CA18CD">
        <w:rPr>
          <w:rFonts w:ascii="Simplified Arabic" w:hAnsi="Simplified Arabic" w:cs="Simplified Arabic"/>
          <w:sz w:val="28"/>
          <w:szCs w:val="28"/>
          <w:rtl/>
          <w:lang w:bidi="ar-EG"/>
        </w:rPr>
        <w:t>) العلاقة بين خصائص لجنة المراجعة وجودة المراجعة الخارجية.</w:t>
      </w:r>
      <w:proofErr w:type="gramEnd"/>
      <w:r w:rsidRPr="00CA18CD">
        <w:rPr>
          <w:rFonts w:ascii="Simplified Arabic" w:hAnsi="Simplified Arabic" w:cs="Simplified Arabic"/>
          <w:sz w:val="28"/>
          <w:szCs w:val="28"/>
          <w:rtl/>
          <w:lang w:bidi="ar-EG"/>
        </w:rPr>
        <w:t xml:space="preserve"> حيث يقيس الباحثون جودة </w:t>
      </w:r>
      <w:proofErr w:type="gramStart"/>
      <w:r w:rsidRPr="00CA18CD">
        <w:rPr>
          <w:rFonts w:ascii="Simplified Arabic" w:hAnsi="Simplified Arabic" w:cs="Simplified Arabic"/>
          <w:sz w:val="28"/>
          <w:szCs w:val="28"/>
          <w:rtl/>
          <w:lang w:bidi="ar-EG"/>
        </w:rPr>
        <w:t>عملية</w:t>
      </w:r>
      <w:proofErr w:type="gramEnd"/>
      <w:r w:rsidRPr="00CA18CD">
        <w:rPr>
          <w:rFonts w:ascii="Simplified Arabic" w:hAnsi="Simplified Arabic" w:cs="Simplified Arabic"/>
          <w:sz w:val="28"/>
          <w:szCs w:val="28"/>
          <w:rtl/>
          <w:lang w:bidi="ar-EG"/>
        </w:rPr>
        <w:t xml:space="preserve"> المراجعة بمدى الاستعانة بمراجع متخصص في مراجعة قطاع معين. وقد تمثلت خصائص اللجنة المتوقع أن تؤثر على قرار الاستعانة بمكتب مراجعة يقدم خدمات بجودة عالية (متخصص في مراجعة قطاع معين) في الاستقلالية (نسبة المديرين غير التنفيذيين) والمؤهلات (نسبة الشهادات والمؤهلات المناسبة) والنشاط (مدى تكرار انعقاد اللجنة). وأكدت نتائج هذه </w:t>
      </w:r>
      <w:r w:rsidR="002368BC">
        <w:rPr>
          <w:rFonts w:ascii="Simplified Arabic" w:hAnsi="Simplified Arabic" w:cs="Simplified Arabic" w:hint="cs"/>
          <w:sz w:val="28"/>
          <w:szCs w:val="28"/>
          <w:rtl/>
          <w:lang w:bidi="ar-EG"/>
        </w:rPr>
        <w:t xml:space="preserve">الدراسة </w:t>
      </w:r>
      <w:r w:rsidRPr="00CA18CD">
        <w:rPr>
          <w:rFonts w:ascii="Simplified Arabic" w:hAnsi="Simplified Arabic" w:cs="Simplified Arabic"/>
          <w:sz w:val="28"/>
          <w:szCs w:val="28"/>
          <w:rtl/>
          <w:lang w:bidi="ar-EG"/>
        </w:rPr>
        <w:t xml:space="preserve">على أن أكثر خصائص اللجنة تأثيراً على التوجه للاستعانة بمكاتب مراجعة كبرى متخصصة هو الاستقلالية مقاسة بنسبة الأعضاء غير التنفيذيين في لجنة المراجعة. </w:t>
      </w:r>
    </w:p>
    <w:p w:rsidR="00285FF5" w:rsidRPr="004E71A5" w:rsidRDefault="00285FF5" w:rsidP="00D13308">
      <w:pPr>
        <w:spacing w:line="288" w:lineRule="auto"/>
        <w:jc w:val="lowKashida"/>
        <w:rPr>
          <w:rFonts w:ascii="Simplified Arabic" w:hAnsi="Simplified Arabic" w:cs="Simplified Arabic"/>
          <w:b/>
          <w:bCs/>
          <w:sz w:val="32"/>
          <w:szCs w:val="32"/>
          <w:u w:val="single"/>
          <w:rtl/>
          <w:lang w:bidi="ar-EG"/>
        </w:rPr>
      </w:pPr>
      <w:r w:rsidRPr="004E71A5">
        <w:rPr>
          <w:rFonts w:ascii="Simplified Arabic" w:hAnsi="Simplified Arabic" w:cs="Simplified Arabic"/>
          <w:b/>
          <w:bCs/>
          <w:sz w:val="32"/>
          <w:szCs w:val="32"/>
          <w:rtl/>
          <w:lang w:bidi="ar-EG"/>
        </w:rPr>
        <w:t xml:space="preserve">1/6 </w:t>
      </w:r>
      <w:r w:rsidRPr="004E71A5">
        <w:rPr>
          <w:rFonts w:ascii="Simplified Arabic" w:hAnsi="Simplified Arabic" w:cs="Simplified Arabic"/>
          <w:b/>
          <w:bCs/>
          <w:sz w:val="32"/>
          <w:szCs w:val="32"/>
          <w:u w:val="single"/>
          <w:rtl/>
          <w:lang w:bidi="ar-EG"/>
        </w:rPr>
        <w:t xml:space="preserve">مدى تعقد </w:t>
      </w:r>
      <w:proofErr w:type="gramStart"/>
      <w:r w:rsidRPr="004E71A5">
        <w:rPr>
          <w:rFonts w:ascii="Simplified Arabic" w:hAnsi="Simplified Arabic" w:cs="Simplified Arabic"/>
          <w:b/>
          <w:bCs/>
          <w:sz w:val="32"/>
          <w:szCs w:val="32"/>
          <w:u w:val="single"/>
          <w:rtl/>
          <w:lang w:bidi="ar-EG"/>
        </w:rPr>
        <w:t>نظم</w:t>
      </w:r>
      <w:proofErr w:type="gramEnd"/>
      <w:r w:rsidRPr="004E71A5">
        <w:rPr>
          <w:rFonts w:ascii="Simplified Arabic" w:hAnsi="Simplified Arabic" w:cs="Simplified Arabic"/>
          <w:b/>
          <w:bCs/>
          <w:sz w:val="32"/>
          <w:szCs w:val="32"/>
          <w:u w:val="single"/>
          <w:rtl/>
          <w:lang w:bidi="ar-EG"/>
        </w:rPr>
        <w:t xml:space="preserve"> التشغيل لدى العميل: </w:t>
      </w:r>
    </w:p>
    <w:p w:rsidR="00285FF5" w:rsidRPr="00CA18CD" w:rsidRDefault="00285FF5" w:rsidP="00C167BD">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إن </w:t>
      </w:r>
      <w:r w:rsidR="00275793">
        <w:rPr>
          <w:rFonts w:ascii="Simplified Arabic" w:hAnsi="Simplified Arabic" w:cs="Simplified Arabic" w:hint="cs"/>
          <w:sz w:val="28"/>
          <w:szCs w:val="28"/>
          <w:rtl/>
          <w:lang w:bidi="ar-EG"/>
        </w:rPr>
        <w:t>صعوبة</w:t>
      </w:r>
      <w:r w:rsidRPr="00CA18CD">
        <w:rPr>
          <w:rFonts w:ascii="Simplified Arabic" w:hAnsi="Simplified Arabic" w:cs="Simplified Arabic"/>
          <w:sz w:val="28"/>
          <w:szCs w:val="28"/>
          <w:rtl/>
          <w:lang w:bidi="ar-EG"/>
        </w:rPr>
        <w:t xml:space="preserve"> مهام المراجعة </w:t>
      </w:r>
      <w:r w:rsidR="00275793">
        <w:rPr>
          <w:rFonts w:ascii="Simplified Arabic" w:hAnsi="Simplified Arabic" w:cs="Simplified Arabic" w:hint="cs"/>
          <w:sz w:val="28"/>
          <w:szCs w:val="28"/>
          <w:rtl/>
          <w:lang w:bidi="ar-EG"/>
        </w:rPr>
        <w:t xml:space="preserve">لها </w:t>
      </w:r>
      <w:r w:rsidRPr="00CA18CD">
        <w:rPr>
          <w:rFonts w:ascii="Simplified Arabic" w:hAnsi="Simplified Arabic" w:cs="Simplified Arabic"/>
          <w:sz w:val="28"/>
          <w:szCs w:val="28"/>
          <w:rtl/>
          <w:lang w:bidi="ar-EG"/>
        </w:rPr>
        <w:t xml:space="preserve">تأثير على جودة أحكام المراجعين، ويمكن الاستدلال على درجة </w:t>
      </w:r>
      <w:r w:rsidR="00275793">
        <w:rPr>
          <w:rFonts w:ascii="Simplified Arabic" w:hAnsi="Simplified Arabic" w:cs="Simplified Arabic" w:hint="cs"/>
          <w:sz w:val="28"/>
          <w:szCs w:val="28"/>
          <w:rtl/>
          <w:lang w:bidi="ar-EG"/>
        </w:rPr>
        <w:t xml:space="preserve">الصعوبة </w:t>
      </w:r>
      <w:r w:rsidRPr="00CA18CD">
        <w:rPr>
          <w:rFonts w:ascii="Simplified Arabic" w:hAnsi="Simplified Arabic" w:cs="Simplified Arabic"/>
          <w:sz w:val="28"/>
          <w:szCs w:val="28"/>
          <w:rtl/>
          <w:lang w:bidi="ar-EG"/>
        </w:rPr>
        <w:t xml:space="preserve">من خلال عدد المنشآت التابعة للمنشأة محل المراجعة، </w:t>
      </w:r>
      <w:r w:rsidR="00275793">
        <w:rPr>
          <w:rFonts w:ascii="Simplified Arabic" w:hAnsi="Simplified Arabic" w:cs="Simplified Arabic" w:hint="cs"/>
          <w:sz w:val="28"/>
          <w:szCs w:val="28"/>
          <w:rtl/>
          <w:lang w:bidi="ar-EG"/>
        </w:rPr>
        <w:t xml:space="preserve">والأنشطة التي تتعامل فيها ومدى انتشارها في عدة دول </w:t>
      </w:r>
      <w:r w:rsidRPr="00CA18CD">
        <w:rPr>
          <w:rFonts w:ascii="Simplified Arabic" w:hAnsi="Simplified Arabic" w:cs="Simplified Arabic"/>
          <w:sz w:val="28"/>
          <w:szCs w:val="28"/>
          <w:rtl/>
          <w:lang w:bidi="ar-EG"/>
        </w:rPr>
        <w:t>(</w:t>
      </w:r>
      <w:r w:rsidR="00C167BD">
        <w:rPr>
          <w:rFonts w:ascii="Simplified Arabic" w:hAnsi="Simplified Arabic" w:cs="Simplified Arabic" w:hint="cs"/>
          <w:sz w:val="28"/>
          <w:szCs w:val="28"/>
          <w:rtl/>
          <w:lang w:bidi="ar-EG"/>
        </w:rPr>
        <w:t xml:space="preserve">محمد </w:t>
      </w:r>
      <w:r w:rsidR="00F43FFD">
        <w:rPr>
          <w:rFonts w:ascii="Simplified Arabic" w:hAnsi="Simplified Arabic" w:cs="Simplified Arabic" w:hint="cs"/>
          <w:sz w:val="28"/>
          <w:szCs w:val="28"/>
          <w:rtl/>
          <w:lang w:bidi="ar-EG"/>
        </w:rPr>
        <w:t xml:space="preserve">بهاء الدين </w:t>
      </w:r>
      <w:r w:rsidRPr="00CA18CD">
        <w:rPr>
          <w:rFonts w:ascii="Simplified Arabic" w:hAnsi="Simplified Arabic" w:cs="Simplified Arabic"/>
          <w:sz w:val="28"/>
          <w:szCs w:val="28"/>
          <w:rtl/>
          <w:lang w:bidi="ar-EG"/>
        </w:rPr>
        <w:t>ابراهيم، 2008: 208)</w:t>
      </w:r>
      <w:r w:rsidR="00275793">
        <w:rPr>
          <w:rFonts w:ascii="Simplified Arabic" w:hAnsi="Simplified Arabic" w:cs="Simplified Arabic" w:hint="cs"/>
          <w:sz w:val="28"/>
          <w:szCs w:val="28"/>
          <w:rtl/>
          <w:lang w:bidi="ar-EG"/>
        </w:rPr>
        <w:t>،</w:t>
      </w:r>
      <w:r w:rsidR="00EF1C1F">
        <w:rPr>
          <w:rFonts w:ascii="Simplified Arabic" w:hAnsi="Simplified Arabic" w:cs="Simplified Arabic" w:hint="cs"/>
          <w:sz w:val="28"/>
          <w:szCs w:val="28"/>
          <w:rtl/>
          <w:lang w:bidi="ar-EG"/>
        </w:rPr>
        <w:t xml:space="preserve"> </w:t>
      </w:r>
      <w:r w:rsidRPr="00CA18CD">
        <w:rPr>
          <w:rFonts w:ascii="Simplified Arabic" w:hAnsi="Simplified Arabic" w:cs="Simplified Arabic"/>
          <w:sz w:val="28"/>
          <w:szCs w:val="28"/>
          <w:rtl/>
          <w:lang w:bidi="ar-EG"/>
        </w:rPr>
        <w:t>(</w:t>
      </w:r>
      <w:proofErr w:type="spellStart"/>
      <w:r w:rsidRPr="00CA18CD">
        <w:rPr>
          <w:rFonts w:ascii="Simplified Arabic" w:hAnsi="Simplified Arabic" w:cs="Simplified Arabic"/>
          <w:sz w:val="28"/>
          <w:szCs w:val="28"/>
          <w:lang w:bidi="ar-EG"/>
        </w:rPr>
        <w:t>Weizhang</w:t>
      </w:r>
      <w:proofErr w:type="spellEnd"/>
      <w:r w:rsidRPr="00CA18CD">
        <w:rPr>
          <w:rFonts w:ascii="Simplified Arabic" w:hAnsi="Simplified Arabic" w:cs="Simplified Arabic"/>
          <w:sz w:val="28"/>
          <w:szCs w:val="28"/>
          <w:lang w:bidi="ar-EG"/>
        </w:rPr>
        <w:t xml:space="preserve"> and Steven, 2005: 81-97</w:t>
      </w:r>
      <w:r w:rsidRPr="00CA18CD">
        <w:rPr>
          <w:rFonts w:ascii="Simplified Arabic" w:hAnsi="Simplified Arabic" w:cs="Simplified Arabic"/>
          <w:sz w:val="28"/>
          <w:szCs w:val="28"/>
          <w:rtl/>
          <w:lang w:bidi="ar-EG"/>
        </w:rPr>
        <w:t xml:space="preserve">) </w:t>
      </w:r>
      <w:r w:rsidR="00EF1C1F">
        <w:rPr>
          <w:rFonts w:ascii="Simplified Arabic" w:hAnsi="Simplified Arabic" w:cs="Simplified Arabic" w:hint="cs"/>
          <w:sz w:val="28"/>
          <w:szCs w:val="28"/>
          <w:rtl/>
          <w:lang w:bidi="ar-EG"/>
        </w:rPr>
        <w:t xml:space="preserve">وذلك يتطلب </w:t>
      </w:r>
      <w:r w:rsidRPr="00CA18CD">
        <w:rPr>
          <w:rFonts w:ascii="Simplified Arabic" w:hAnsi="Simplified Arabic" w:cs="Simplified Arabic"/>
          <w:sz w:val="28"/>
          <w:szCs w:val="28"/>
          <w:rtl/>
          <w:lang w:bidi="ar-EG"/>
        </w:rPr>
        <w:t xml:space="preserve">زيادة في الجهد والوقت المطلوب من المراجع الخارجي </w:t>
      </w:r>
      <w:r w:rsidR="00EF1C1F">
        <w:rPr>
          <w:rFonts w:ascii="Simplified Arabic" w:hAnsi="Simplified Arabic" w:cs="Simplified Arabic" w:hint="cs"/>
          <w:sz w:val="28"/>
          <w:szCs w:val="28"/>
          <w:rtl/>
          <w:lang w:bidi="ar-EG"/>
        </w:rPr>
        <w:t xml:space="preserve">لأداء </w:t>
      </w:r>
      <w:r w:rsidRPr="00CA18CD">
        <w:rPr>
          <w:rFonts w:ascii="Simplified Arabic" w:hAnsi="Simplified Arabic" w:cs="Simplified Arabic"/>
          <w:sz w:val="28"/>
          <w:szCs w:val="28"/>
          <w:rtl/>
          <w:lang w:bidi="ar-EG"/>
        </w:rPr>
        <w:t xml:space="preserve">مهام المراجعة. </w:t>
      </w:r>
      <w:proofErr w:type="gramStart"/>
      <w:r w:rsidRPr="00CA18CD">
        <w:rPr>
          <w:rFonts w:ascii="Simplified Arabic" w:hAnsi="Simplified Arabic" w:cs="Simplified Arabic"/>
          <w:sz w:val="28"/>
          <w:szCs w:val="28"/>
          <w:rtl/>
          <w:lang w:bidi="ar-EG"/>
        </w:rPr>
        <w:t>ولاشك</w:t>
      </w:r>
      <w:proofErr w:type="gramEnd"/>
      <w:r w:rsidRPr="00CA18CD">
        <w:rPr>
          <w:rFonts w:ascii="Simplified Arabic" w:hAnsi="Simplified Arabic" w:cs="Simplified Arabic"/>
          <w:sz w:val="28"/>
          <w:szCs w:val="28"/>
          <w:rtl/>
          <w:lang w:bidi="ar-EG"/>
        </w:rPr>
        <w:t xml:space="preserve"> أن مدى تعقد المنشأة محل المراجعة هو انعكاس لحجم منشأة العميل والذي يعد أحد الاعتبارات المحددة لاختيار مكتب المراجعة.</w:t>
      </w:r>
    </w:p>
    <w:p w:rsidR="00285FF5" w:rsidRPr="007A4D96" w:rsidRDefault="00285FF5" w:rsidP="00EF1C1F">
      <w:pPr>
        <w:spacing w:line="288" w:lineRule="auto"/>
        <w:ind w:firstLine="720"/>
        <w:jc w:val="lowKashida"/>
        <w:rPr>
          <w:rFonts w:ascii="Simplified Arabic" w:hAnsi="Simplified Arabic" w:cs="Simplified Arabic"/>
          <w:spacing w:val="-8"/>
          <w:sz w:val="28"/>
          <w:szCs w:val="28"/>
          <w:rtl/>
          <w:lang w:bidi="ar-EG"/>
        </w:rPr>
      </w:pPr>
      <w:r w:rsidRPr="007A4D96">
        <w:rPr>
          <w:rFonts w:ascii="Simplified Arabic" w:hAnsi="Simplified Arabic" w:cs="Simplified Arabic"/>
          <w:spacing w:val="-8"/>
          <w:sz w:val="28"/>
          <w:szCs w:val="28"/>
          <w:rtl/>
          <w:lang w:bidi="ar-EG"/>
        </w:rPr>
        <w:t xml:space="preserve">كما يمكن الاستدلال أيضاً على درجة </w:t>
      </w:r>
      <w:r w:rsidR="00EF1C1F" w:rsidRPr="007A4D96">
        <w:rPr>
          <w:rFonts w:ascii="Simplified Arabic" w:hAnsi="Simplified Arabic" w:cs="Simplified Arabic" w:hint="cs"/>
          <w:spacing w:val="-8"/>
          <w:sz w:val="28"/>
          <w:szCs w:val="28"/>
          <w:rtl/>
          <w:lang w:bidi="ar-EG"/>
        </w:rPr>
        <w:t xml:space="preserve">صعوبة </w:t>
      </w:r>
      <w:r w:rsidRPr="007A4D96">
        <w:rPr>
          <w:rFonts w:ascii="Simplified Arabic" w:hAnsi="Simplified Arabic" w:cs="Simplified Arabic"/>
          <w:spacing w:val="-8"/>
          <w:sz w:val="28"/>
          <w:szCs w:val="28"/>
          <w:rtl/>
          <w:lang w:bidi="ar-EG"/>
        </w:rPr>
        <w:t xml:space="preserve">مهام المراجعة الخارجية لمنشأة العميل من خلال تعقد بيئة معالجة البيانات المحاسبية، حيث أن التطور في الأساليب الفنية والتكنولوجيا لمعالجة البيانات المحاسبية الكترونياً قد أدى إلى إحداث تغيرات في هيكل نظم المعلومات المحاسبية، وطريقة تشغيل البيانات، مما أدى إلى التعقد في معالجة البيانات، ويرجع ذلك إلى أنه في ظل نظم التشغيل الالكتروني قد تم تغيير مسار المراجعة وأصبح غير مرئي، مما أدى إلى التأثير على منهج وأساليب وإجراءات المراجعة. </w:t>
      </w:r>
    </w:p>
    <w:p w:rsidR="00285FF5" w:rsidRPr="00CA18CD" w:rsidRDefault="00285FF5" w:rsidP="008621EB">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وقد أوضح المعيار رقم (15) عن معايير المراجعة </w:t>
      </w:r>
      <w:r w:rsidR="008621EB">
        <w:rPr>
          <w:rFonts w:ascii="Simplified Arabic" w:hAnsi="Simplified Arabic" w:cs="Simplified Arabic" w:hint="cs"/>
          <w:sz w:val="28"/>
          <w:szCs w:val="28"/>
          <w:rtl/>
          <w:lang w:bidi="ar-EG"/>
        </w:rPr>
        <w:t>الدولية</w:t>
      </w:r>
      <w:r w:rsidRPr="00CA18CD">
        <w:rPr>
          <w:rFonts w:ascii="Simplified Arabic" w:hAnsi="Simplified Arabic" w:cs="Simplified Arabic"/>
          <w:sz w:val="28"/>
          <w:szCs w:val="28"/>
          <w:rtl/>
          <w:lang w:bidi="ar-EG"/>
        </w:rPr>
        <w:t xml:space="preserve"> والخاص بالمراجعة في ظل التشغيل الالكتروني للبيانات متطلبات المهارة والكفاءة الواجب توافرها في الأداء المهني للمراجع الخارجي سواء عند التخطيط لمهمة المراجعة وتقييم نظام الرقابة الداخلية وتطبيق إجراءات المراجعة. </w:t>
      </w:r>
    </w:p>
    <w:p w:rsidR="009D34F7" w:rsidRDefault="00285FF5" w:rsidP="000C0A2A">
      <w:pPr>
        <w:spacing w:line="288" w:lineRule="auto"/>
        <w:ind w:firstLine="720"/>
        <w:jc w:val="lowKashida"/>
        <w:rPr>
          <w:rFonts w:ascii="Simplified Arabic" w:hAnsi="Simplified Arabic" w:cs="Simplified Arabic"/>
          <w:b/>
          <w:bCs/>
          <w:sz w:val="32"/>
          <w:szCs w:val="32"/>
          <w:rtl/>
          <w:lang w:bidi="ar-EG"/>
        </w:rPr>
      </w:pPr>
      <w:r w:rsidRPr="00CA18CD">
        <w:rPr>
          <w:rFonts w:ascii="Simplified Arabic" w:hAnsi="Simplified Arabic" w:cs="Simplified Arabic"/>
          <w:sz w:val="28"/>
          <w:szCs w:val="28"/>
          <w:rtl/>
          <w:lang w:bidi="ar-EG"/>
        </w:rPr>
        <w:t>ومما سبق يتضح أنه كلما تع</w:t>
      </w:r>
      <w:r w:rsidR="000C0A2A">
        <w:rPr>
          <w:rFonts w:ascii="Simplified Arabic" w:hAnsi="Simplified Arabic" w:cs="Simplified Arabic" w:hint="cs"/>
          <w:sz w:val="28"/>
          <w:szCs w:val="28"/>
          <w:rtl/>
          <w:lang w:bidi="ar-EG"/>
        </w:rPr>
        <w:t>د</w:t>
      </w:r>
      <w:r w:rsidRPr="00CA18CD">
        <w:rPr>
          <w:rFonts w:ascii="Simplified Arabic" w:hAnsi="Simplified Arabic" w:cs="Simplified Arabic"/>
          <w:sz w:val="28"/>
          <w:szCs w:val="28"/>
          <w:rtl/>
          <w:lang w:bidi="ar-EG"/>
        </w:rPr>
        <w:t xml:space="preserve">دت الأنشطة الخاصة بالعميل مع تعقد المعالجات الالكترونية لبيانات المنشأة محل المراجعة، فذلك سيؤثر في نهاية الأمر على قرار العميل بشأن اختيار مكتب </w:t>
      </w:r>
      <w:r w:rsidRPr="00CA18CD">
        <w:rPr>
          <w:rFonts w:ascii="Simplified Arabic" w:hAnsi="Simplified Arabic" w:cs="Simplified Arabic"/>
          <w:sz w:val="28"/>
          <w:szCs w:val="28"/>
          <w:rtl/>
          <w:lang w:bidi="ar-EG"/>
        </w:rPr>
        <w:lastRenderedPageBreak/>
        <w:t xml:space="preserve">المراجعة الذي يجب أن تتوافر لديه المهارات والكفاءات اللازمة والتي تتناسب مع </w:t>
      </w:r>
      <w:r w:rsidR="00EF1C1F">
        <w:rPr>
          <w:rFonts w:ascii="Simplified Arabic" w:hAnsi="Simplified Arabic" w:cs="Simplified Arabic" w:hint="cs"/>
          <w:sz w:val="28"/>
          <w:szCs w:val="28"/>
          <w:rtl/>
          <w:lang w:bidi="ar-EG"/>
        </w:rPr>
        <w:t xml:space="preserve">صعوبة </w:t>
      </w:r>
      <w:r w:rsidRPr="00CA18CD">
        <w:rPr>
          <w:rFonts w:ascii="Simplified Arabic" w:hAnsi="Simplified Arabic" w:cs="Simplified Arabic"/>
          <w:sz w:val="28"/>
          <w:szCs w:val="28"/>
          <w:rtl/>
          <w:lang w:bidi="ar-EG"/>
        </w:rPr>
        <w:t>مهام المراجعة الخارجية للمنشأة موضوع المراجعة.</w:t>
      </w:r>
    </w:p>
    <w:p w:rsidR="00285FF5" w:rsidRPr="00FE54AB" w:rsidRDefault="00285FF5" w:rsidP="00D13308">
      <w:pPr>
        <w:spacing w:line="288" w:lineRule="auto"/>
        <w:jc w:val="lowKashida"/>
        <w:rPr>
          <w:rFonts w:ascii="Simplified Arabic" w:hAnsi="Simplified Arabic" w:cs="Simplified Arabic"/>
          <w:b/>
          <w:bCs/>
          <w:sz w:val="32"/>
          <w:szCs w:val="32"/>
          <w:u w:val="single"/>
          <w:rtl/>
          <w:lang w:bidi="ar-EG"/>
        </w:rPr>
      </w:pPr>
      <w:r w:rsidRPr="00FE54AB">
        <w:rPr>
          <w:rFonts w:ascii="Simplified Arabic" w:hAnsi="Simplified Arabic" w:cs="Simplified Arabic"/>
          <w:b/>
          <w:bCs/>
          <w:sz w:val="32"/>
          <w:szCs w:val="32"/>
          <w:rtl/>
          <w:lang w:bidi="ar-EG"/>
        </w:rPr>
        <w:t>1/</w:t>
      </w:r>
      <w:r w:rsidRPr="00FE54AB">
        <w:rPr>
          <w:rFonts w:ascii="Simplified Arabic" w:hAnsi="Simplified Arabic" w:cs="Simplified Arabic" w:hint="cs"/>
          <w:b/>
          <w:bCs/>
          <w:sz w:val="32"/>
          <w:szCs w:val="32"/>
          <w:rtl/>
          <w:lang w:bidi="ar-EG"/>
        </w:rPr>
        <w:t>7</w:t>
      </w:r>
      <w:r w:rsidRPr="00FE54AB">
        <w:rPr>
          <w:rFonts w:ascii="Simplified Arabic" w:hAnsi="Simplified Arabic" w:cs="Simplified Arabic"/>
          <w:b/>
          <w:bCs/>
          <w:sz w:val="32"/>
          <w:szCs w:val="32"/>
          <w:u w:val="single"/>
          <w:rtl/>
          <w:lang w:bidi="ar-EG"/>
        </w:rPr>
        <w:t xml:space="preserve"> اندماج المنشآت </w:t>
      </w:r>
      <w:proofErr w:type="gramStart"/>
      <w:r w:rsidRPr="00FE54AB">
        <w:rPr>
          <w:rFonts w:ascii="Simplified Arabic" w:hAnsi="Simplified Arabic" w:cs="Simplified Arabic"/>
          <w:b/>
          <w:bCs/>
          <w:sz w:val="32"/>
          <w:szCs w:val="32"/>
          <w:u w:val="single"/>
          <w:rtl/>
          <w:lang w:bidi="ar-EG"/>
        </w:rPr>
        <w:t>محل</w:t>
      </w:r>
      <w:proofErr w:type="gramEnd"/>
      <w:r w:rsidRPr="00FE54AB">
        <w:rPr>
          <w:rFonts w:ascii="Simplified Arabic" w:hAnsi="Simplified Arabic" w:cs="Simplified Arabic"/>
          <w:b/>
          <w:bCs/>
          <w:sz w:val="32"/>
          <w:szCs w:val="32"/>
          <w:u w:val="single"/>
          <w:rtl/>
          <w:lang w:bidi="ar-EG"/>
        </w:rPr>
        <w:t xml:space="preserve"> المراجعة: </w:t>
      </w:r>
    </w:p>
    <w:p w:rsidR="00285FF5" w:rsidRDefault="00285FF5" w:rsidP="00EF1C1F">
      <w:pPr>
        <w:spacing w:line="288" w:lineRule="auto"/>
        <w:ind w:firstLine="565"/>
        <w:jc w:val="lowKashida"/>
        <w:rPr>
          <w:rFonts w:ascii="Simplified Arabic" w:hAnsi="Simplified Arabic" w:cs="Simplified Arabic"/>
          <w:sz w:val="28"/>
          <w:szCs w:val="28"/>
          <w:lang w:bidi="ar-EG"/>
        </w:rPr>
      </w:pPr>
      <w:r w:rsidRPr="00CA18CD">
        <w:rPr>
          <w:rFonts w:ascii="Simplified Arabic" w:hAnsi="Simplified Arabic" w:cs="Simplified Arabic"/>
          <w:sz w:val="28"/>
          <w:szCs w:val="28"/>
          <w:rtl/>
          <w:lang w:bidi="ar-EG"/>
        </w:rPr>
        <w:t xml:space="preserve">يعتبر اندماج المنشآت محل المراجعة من المظاهر المألوفة في هذا العصر، </w:t>
      </w:r>
      <w:r w:rsidR="002368BC">
        <w:rPr>
          <w:rFonts w:ascii="Simplified Arabic" w:hAnsi="Simplified Arabic" w:cs="Simplified Arabic" w:hint="cs"/>
          <w:sz w:val="28"/>
          <w:szCs w:val="28"/>
          <w:rtl/>
          <w:lang w:bidi="ar-EG"/>
        </w:rPr>
        <w:t xml:space="preserve">فقد يكون الاندماج بدافع مواجهة تحديات العولمة وازدياد حدة المنافسة الدولية والمحلية، والعمل على مواجهة الأزمات المالية التي أصابت الأسواق العالمية، هذا بالإضافة إلى رغبة المنشآت المندمجة من تحقيق وفورات الحجم الكبير وتحسين نوعية المنتج </w:t>
      </w:r>
      <w:r w:rsidR="00EF1C1F">
        <w:rPr>
          <w:rFonts w:ascii="Simplified Arabic" w:hAnsi="Simplified Arabic" w:cs="Simplified Arabic" w:hint="cs"/>
          <w:sz w:val="28"/>
          <w:szCs w:val="28"/>
          <w:rtl/>
          <w:lang w:bidi="ar-EG"/>
        </w:rPr>
        <w:t xml:space="preserve">أو </w:t>
      </w:r>
      <w:r w:rsidR="002368BC">
        <w:rPr>
          <w:rFonts w:ascii="Simplified Arabic" w:hAnsi="Simplified Arabic" w:cs="Simplified Arabic" w:hint="cs"/>
          <w:sz w:val="28"/>
          <w:szCs w:val="28"/>
          <w:rtl/>
          <w:lang w:bidi="ar-EG"/>
        </w:rPr>
        <w:t>الخدمة</w:t>
      </w:r>
      <w:r w:rsidR="00EF1C1F">
        <w:rPr>
          <w:rFonts w:ascii="Simplified Arabic" w:hAnsi="Simplified Arabic" w:cs="Simplified Arabic" w:hint="cs"/>
          <w:sz w:val="28"/>
          <w:szCs w:val="28"/>
          <w:rtl/>
          <w:lang w:bidi="ar-EG"/>
        </w:rPr>
        <w:t xml:space="preserve"> التي تقدمها </w:t>
      </w:r>
      <w:r w:rsidR="002368BC">
        <w:rPr>
          <w:rFonts w:ascii="Simplified Arabic" w:hAnsi="Simplified Arabic" w:cs="Simplified Arabic" w:hint="cs"/>
          <w:sz w:val="28"/>
          <w:szCs w:val="28"/>
          <w:rtl/>
          <w:lang w:bidi="ar-EG"/>
        </w:rPr>
        <w:t>تلك المنشآت، وبالتالي تحقيق أرباح إضافية، وإمكانية زيادة مقدرة المنشآت المندمجة على الاقتراض والحصول على تسهيلات ائتمانية جديدة.</w:t>
      </w:r>
    </w:p>
    <w:p w:rsidR="00285FF5" w:rsidRPr="00CA18CD" w:rsidRDefault="002368BC" w:rsidP="00B90CAB">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00285FF5" w:rsidRPr="00CA18CD">
        <w:rPr>
          <w:rFonts w:ascii="Simplified Arabic" w:hAnsi="Simplified Arabic" w:cs="Simplified Arabic"/>
          <w:sz w:val="28"/>
          <w:szCs w:val="28"/>
          <w:rtl/>
          <w:lang w:bidi="ar-EG"/>
        </w:rPr>
        <w:t>يؤدي اندماج المنشآت، إلى الكثير من المشاكل المحاسبية خاصة المتعلقة بتق</w:t>
      </w:r>
      <w:r w:rsidR="00B90CAB">
        <w:rPr>
          <w:rFonts w:ascii="Simplified Arabic" w:hAnsi="Simplified Arabic" w:cs="Simplified Arabic" w:hint="cs"/>
          <w:sz w:val="28"/>
          <w:szCs w:val="28"/>
          <w:rtl/>
          <w:lang w:bidi="ar-EG"/>
        </w:rPr>
        <w:t>ي</w:t>
      </w:r>
      <w:r w:rsidR="00285FF5" w:rsidRPr="00CA18CD">
        <w:rPr>
          <w:rFonts w:ascii="Simplified Arabic" w:hAnsi="Simplified Arabic" w:cs="Simplified Arabic"/>
          <w:sz w:val="28"/>
          <w:szCs w:val="28"/>
          <w:rtl/>
          <w:lang w:bidi="ar-EG"/>
        </w:rPr>
        <w:t xml:space="preserve">يم الأصول، وهو ما يستلزم توافر خبرات وإمكانيات معينة في مكاتب المراجعة ومن المحتمل أن تكون غير متوافرة لدى مكتب المراجعة للشركة الدامجة، مما قد يكون ذلك سبباً في اختيار مكتب مراجعة آخر لديه إمكانيات وخبرات أكبر، </w:t>
      </w:r>
      <w:r>
        <w:rPr>
          <w:rFonts w:ascii="Simplified Arabic" w:hAnsi="Simplified Arabic" w:cs="Simplified Arabic" w:hint="cs"/>
          <w:sz w:val="28"/>
          <w:szCs w:val="28"/>
          <w:rtl/>
          <w:lang w:bidi="ar-EG"/>
        </w:rPr>
        <w:t>ويعد هذا أحد العوامل المؤثرة في زيادة الحصة السوقية لهذه المكاتب، وبالتالي زيادة درجة التركيز السوقي.</w:t>
      </w:r>
    </w:p>
    <w:p w:rsidR="00285FF5" w:rsidRPr="00C66D6A" w:rsidRDefault="00285FF5" w:rsidP="00B20B50">
      <w:pPr>
        <w:spacing w:line="288" w:lineRule="auto"/>
        <w:jc w:val="lowKashida"/>
        <w:rPr>
          <w:rFonts w:ascii="Simplified Arabic" w:hAnsi="Simplified Arabic" w:cs="Simplified Arabic"/>
          <w:b/>
          <w:bCs/>
          <w:sz w:val="32"/>
          <w:szCs w:val="32"/>
          <w:u w:val="single"/>
          <w:rtl/>
          <w:lang w:bidi="ar-EG"/>
        </w:rPr>
      </w:pPr>
      <w:r w:rsidRPr="00C66D6A">
        <w:rPr>
          <w:rFonts w:ascii="Simplified Arabic" w:hAnsi="Simplified Arabic" w:cs="Simplified Arabic"/>
          <w:b/>
          <w:bCs/>
          <w:sz w:val="32"/>
          <w:szCs w:val="32"/>
          <w:rtl/>
          <w:lang w:bidi="ar-EG"/>
        </w:rPr>
        <w:t>1/</w:t>
      </w:r>
      <w:r w:rsidR="00B20B50">
        <w:rPr>
          <w:rFonts w:ascii="Simplified Arabic" w:hAnsi="Simplified Arabic" w:cs="Simplified Arabic" w:hint="cs"/>
          <w:b/>
          <w:bCs/>
          <w:sz w:val="32"/>
          <w:szCs w:val="32"/>
          <w:rtl/>
          <w:lang w:bidi="ar-EG"/>
        </w:rPr>
        <w:t>8</w:t>
      </w:r>
      <w:r w:rsidRPr="00C66D6A">
        <w:rPr>
          <w:rFonts w:ascii="Simplified Arabic" w:hAnsi="Simplified Arabic" w:cs="Simplified Arabic"/>
          <w:b/>
          <w:bCs/>
          <w:sz w:val="32"/>
          <w:szCs w:val="32"/>
          <w:rtl/>
          <w:lang w:bidi="ar-EG"/>
        </w:rPr>
        <w:t xml:space="preserve"> </w:t>
      </w:r>
      <w:proofErr w:type="gramStart"/>
      <w:r w:rsidRPr="00C66D6A">
        <w:rPr>
          <w:rFonts w:ascii="Simplified Arabic" w:hAnsi="Simplified Arabic" w:cs="Simplified Arabic"/>
          <w:b/>
          <w:bCs/>
          <w:sz w:val="32"/>
          <w:szCs w:val="32"/>
          <w:u w:val="single"/>
          <w:rtl/>
          <w:lang w:bidi="ar-EG"/>
        </w:rPr>
        <w:t>حاجة</w:t>
      </w:r>
      <w:proofErr w:type="gramEnd"/>
      <w:r w:rsidRPr="00C66D6A">
        <w:rPr>
          <w:rFonts w:ascii="Simplified Arabic" w:hAnsi="Simplified Arabic" w:cs="Simplified Arabic"/>
          <w:b/>
          <w:bCs/>
          <w:sz w:val="32"/>
          <w:szCs w:val="32"/>
          <w:u w:val="single"/>
          <w:rtl/>
          <w:lang w:bidi="ar-EG"/>
        </w:rPr>
        <w:t xml:space="preserve"> إدارة المنشأة محل المراجعة إلى دعم أسعار الأسهم من خلال كسب ثقة الممولين الجدد: </w:t>
      </w:r>
    </w:p>
    <w:p w:rsidR="00285FF5" w:rsidRPr="00CA18CD" w:rsidRDefault="00285FF5" w:rsidP="00423369">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يعتمد المستثمر</w:t>
      </w:r>
      <w:r w:rsidR="0041078D">
        <w:rPr>
          <w:rFonts w:ascii="Simplified Arabic" w:hAnsi="Simplified Arabic" w:cs="Simplified Arabic" w:hint="cs"/>
          <w:sz w:val="28"/>
          <w:szCs w:val="28"/>
          <w:rtl/>
          <w:lang w:bidi="ar-EG"/>
        </w:rPr>
        <w:t>و</w:t>
      </w:r>
      <w:r w:rsidRPr="00CA18CD">
        <w:rPr>
          <w:rFonts w:ascii="Simplified Arabic" w:hAnsi="Simplified Arabic" w:cs="Simplified Arabic"/>
          <w:sz w:val="28"/>
          <w:szCs w:val="28"/>
          <w:rtl/>
          <w:lang w:bidi="ar-EG"/>
        </w:rPr>
        <w:t xml:space="preserve">ن على </w:t>
      </w:r>
      <w:r w:rsidR="00423369">
        <w:rPr>
          <w:rFonts w:ascii="Simplified Arabic" w:hAnsi="Simplified Arabic" w:cs="Simplified Arabic" w:hint="cs"/>
          <w:sz w:val="28"/>
          <w:szCs w:val="28"/>
          <w:rtl/>
          <w:lang w:bidi="ar-EG"/>
        </w:rPr>
        <w:t xml:space="preserve">المعلومات الموجودة في التقارير المالية </w:t>
      </w:r>
      <w:r w:rsidRPr="00CA18CD">
        <w:rPr>
          <w:rFonts w:ascii="Simplified Arabic" w:hAnsi="Simplified Arabic" w:cs="Simplified Arabic"/>
          <w:sz w:val="28"/>
          <w:szCs w:val="28"/>
          <w:rtl/>
          <w:lang w:bidi="ar-EG"/>
        </w:rPr>
        <w:t xml:space="preserve">التي أقر المراجع بسلامتها قبل اتخاذ القرارات الخاصة بشراء الأوراق المالية المتداولة في السوق، </w:t>
      </w:r>
      <w:r>
        <w:rPr>
          <w:rFonts w:ascii="Simplified Arabic" w:hAnsi="Simplified Arabic" w:cs="Simplified Arabic" w:hint="cs"/>
          <w:sz w:val="28"/>
          <w:szCs w:val="28"/>
          <w:rtl/>
          <w:lang w:bidi="ar-EG"/>
        </w:rPr>
        <w:t xml:space="preserve">وفي أغلب الحالات نجد </w:t>
      </w:r>
      <w:r w:rsidRPr="00CA18CD">
        <w:rPr>
          <w:rFonts w:ascii="Simplified Arabic" w:hAnsi="Simplified Arabic" w:cs="Simplified Arabic"/>
          <w:sz w:val="28"/>
          <w:szCs w:val="28"/>
          <w:rtl/>
          <w:lang w:bidi="ar-EG"/>
        </w:rPr>
        <w:t xml:space="preserve">أن المستثمرين يقبلون على شراء الأوراق المالية للمنشآت التي راجعتها مكاتب المراجعة الكبرى بالمقارنة بالأوراق المالية للمنشآت التي راجعتها المكاتب الصغرى، إيماناً منهم بأن مكاتب المراجعة الكبرى تقدم خدمات ذات جودة أعلى من المكاتب الأخرى. </w:t>
      </w:r>
      <w:proofErr w:type="gramStart"/>
      <w:r w:rsidRPr="00CA18CD">
        <w:rPr>
          <w:rFonts w:ascii="Simplified Arabic" w:hAnsi="Simplified Arabic" w:cs="Simplified Arabic"/>
          <w:sz w:val="28"/>
          <w:szCs w:val="28"/>
          <w:rtl/>
          <w:lang w:bidi="ar-EG"/>
        </w:rPr>
        <w:t>ولذلك</w:t>
      </w:r>
      <w:proofErr w:type="gramEnd"/>
      <w:r w:rsidRPr="00CA18CD">
        <w:rPr>
          <w:rFonts w:ascii="Simplified Arabic" w:hAnsi="Simplified Arabic" w:cs="Simplified Arabic"/>
          <w:sz w:val="28"/>
          <w:szCs w:val="28"/>
          <w:rtl/>
          <w:lang w:bidi="ar-EG"/>
        </w:rPr>
        <w:t xml:space="preserve"> يمكن اعتبار ثقة المستثمرين في تقرير المراجع مؤشراً للاستدلال على جودة المراجعة التي تقدمها مكاتب المراجعة المختلفة.</w:t>
      </w:r>
    </w:p>
    <w:p w:rsidR="00285FF5" w:rsidRPr="00CB1E7D" w:rsidRDefault="00285FF5" w:rsidP="002368BC">
      <w:pPr>
        <w:spacing w:line="288" w:lineRule="auto"/>
        <w:ind w:firstLine="720"/>
        <w:jc w:val="lowKashida"/>
        <w:rPr>
          <w:rFonts w:ascii="Simplified Arabic" w:hAnsi="Simplified Arabic" w:cs="Simplified Arabic"/>
          <w:spacing w:val="-6"/>
          <w:sz w:val="28"/>
          <w:szCs w:val="28"/>
          <w:lang w:bidi="ar-EG"/>
        </w:rPr>
      </w:pPr>
      <w:r w:rsidRPr="00CB1E7D">
        <w:rPr>
          <w:rFonts w:ascii="Simplified Arabic" w:hAnsi="Simplified Arabic" w:cs="Simplified Arabic"/>
          <w:spacing w:val="-6"/>
          <w:sz w:val="28"/>
          <w:szCs w:val="28"/>
          <w:rtl/>
          <w:lang w:bidi="ar-EG"/>
        </w:rPr>
        <w:t>ويلاحظ أنه مع اقتراب موعد إصدار المنشآت أسهم</w:t>
      </w:r>
      <w:r w:rsidR="00CA375F">
        <w:rPr>
          <w:rFonts w:ascii="Simplified Arabic" w:hAnsi="Simplified Arabic" w:cs="Simplified Arabic" w:hint="cs"/>
          <w:spacing w:val="-6"/>
          <w:sz w:val="28"/>
          <w:szCs w:val="28"/>
          <w:rtl/>
          <w:lang w:bidi="ar-EG"/>
        </w:rPr>
        <w:t>اً</w:t>
      </w:r>
      <w:r w:rsidRPr="00CB1E7D">
        <w:rPr>
          <w:rFonts w:ascii="Simplified Arabic" w:hAnsi="Simplified Arabic" w:cs="Simplified Arabic"/>
          <w:spacing w:val="-6"/>
          <w:sz w:val="28"/>
          <w:szCs w:val="28"/>
          <w:rtl/>
          <w:lang w:bidi="ar-EG"/>
        </w:rPr>
        <w:t xml:space="preserve"> أو سندات جديدة أو رغبتها في الحصول على اقتراض، فإنها قد تقوم بتفضيل مكاتب المراجعة الكبيرة على مكاتب المراجعة الصغيرة عند إجراء اختيارها بشأن المكاتب الذي يتم التعاقد معها، على اعتبار أن ذلك يسهم في كسب ثقة المستثمرين في الأسهم التي تصدرها </w:t>
      </w:r>
      <w:r w:rsidRPr="00CB1E7D">
        <w:rPr>
          <w:rFonts w:ascii="Simplified Arabic" w:hAnsi="Simplified Arabic" w:cs="Simplified Arabic"/>
          <w:spacing w:val="-6"/>
          <w:sz w:val="28"/>
          <w:szCs w:val="28"/>
          <w:rtl/>
          <w:lang w:bidi="ar-EG"/>
        </w:rPr>
        <w:lastRenderedPageBreak/>
        <w:t>المنشأة لزيادة رأس مال المنشأة من خلال طرح أسهم في سوق الأوراق المالية</w:t>
      </w:r>
      <w:r w:rsidR="002368BC" w:rsidRPr="00CB1E7D">
        <w:rPr>
          <w:rFonts w:ascii="Simplified Arabic" w:hAnsi="Simplified Arabic" w:cs="Simplified Arabic" w:hint="cs"/>
          <w:spacing w:val="-6"/>
          <w:sz w:val="28"/>
          <w:szCs w:val="28"/>
          <w:rtl/>
          <w:lang w:bidi="ar-EG"/>
        </w:rPr>
        <w:t xml:space="preserve">، أو </w:t>
      </w:r>
      <w:r w:rsidRPr="00CB1E7D">
        <w:rPr>
          <w:rFonts w:ascii="Simplified Arabic" w:hAnsi="Simplified Arabic" w:cs="Simplified Arabic"/>
          <w:spacing w:val="-6"/>
          <w:sz w:val="28"/>
          <w:szCs w:val="28"/>
          <w:rtl/>
          <w:lang w:bidi="ar-EG"/>
        </w:rPr>
        <w:t>كسب ثقة المقرضين، سواء كان الاقتراض عن طريق إصدار سندات أو عن طريق البنوك.</w:t>
      </w:r>
    </w:p>
    <w:p w:rsidR="00285FF5" w:rsidRPr="00CA18CD" w:rsidRDefault="00285FF5" w:rsidP="00EF1C1F">
      <w:pPr>
        <w:spacing w:line="288" w:lineRule="auto"/>
        <w:ind w:left="21" w:firstLine="532"/>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وفي العديد من الدراسات التي تناولت عوامل اختيار مكاتب المراجعة وأثرها على القيمة المالية للمنشأة، أشارت نتائجها إلى أن القائمين على إصدار الأوراق المالية غالباً ما يقدمون النصيحة للمنشأة التي تطرح أسهمها في سوق الأوراق المالية، بالتعاقد مع مكاتب المراجعة المعروفة، وذلك إذا كانت ترغب في الحصول على سعر </w:t>
      </w:r>
      <w:r w:rsidR="00EF1C1F">
        <w:rPr>
          <w:rFonts w:ascii="Simplified Arabic" w:hAnsi="Simplified Arabic" w:cs="Simplified Arabic" w:hint="cs"/>
          <w:sz w:val="28"/>
          <w:szCs w:val="28"/>
          <w:rtl/>
          <w:lang w:bidi="ar-EG"/>
        </w:rPr>
        <w:t xml:space="preserve">أعلى </w:t>
      </w:r>
      <w:r w:rsidRPr="00CA18CD">
        <w:rPr>
          <w:rFonts w:ascii="Simplified Arabic" w:hAnsi="Simplified Arabic" w:cs="Simplified Arabic"/>
          <w:sz w:val="28"/>
          <w:szCs w:val="28"/>
          <w:rtl/>
          <w:lang w:bidi="ar-EG"/>
        </w:rPr>
        <w:t xml:space="preserve">ممكن لأسهمها. </w:t>
      </w:r>
    </w:p>
    <w:p w:rsidR="00285FF5" w:rsidRPr="006E03F3" w:rsidRDefault="00285FF5" w:rsidP="00D13308">
      <w:pPr>
        <w:spacing w:line="288" w:lineRule="auto"/>
        <w:jc w:val="lowKashida"/>
        <w:rPr>
          <w:rFonts w:ascii="Simplified Arabic" w:hAnsi="Simplified Arabic" w:cs="Simplified Arabic"/>
          <w:b/>
          <w:bCs/>
          <w:sz w:val="32"/>
          <w:szCs w:val="32"/>
          <w:u w:val="single"/>
          <w:rtl/>
          <w:lang w:bidi="ar-EG"/>
        </w:rPr>
      </w:pPr>
      <w:r w:rsidRPr="006E03F3">
        <w:rPr>
          <w:rFonts w:ascii="Simplified Arabic" w:hAnsi="Simplified Arabic" w:cs="Simplified Arabic"/>
          <w:b/>
          <w:bCs/>
          <w:sz w:val="32"/>
          <w:szCs w:val="32"/>
          <w:rtl/>
          <w:lang w:bidi="ar-EG"/>
        </w:rPr>
        <w:t>1/</w:t>
      </w:r>
      <w:r w:rsidRPr="006E03F3">
        <w:rPr>
          <w:rFonts w:ascii="Simplified Arabic" w:hAnsi="Simplified Arabic" w:cs="Simplified Arabic" w:hint="cs"/>
          <w:b/>
          <w:bCs/>
          <w:sz w:val="32"/>
          <w:szCs w:val="32"/>
          <w:rtl/>
          <w:lang w:bidi="ar-EG"/>
        </w:rPr>
        <w:t>9</w:t>
      </w:r>
      <w:r w:rsidRPr="006E03F3">
        <w:rPr>
          <w:rFonts w:ascii="Simplified Arabic" w:hAnsi="Simplified Arabic" w:cs="Simplified Arabic"/>
          <w:b/>
          <w:bCs/>
          <w:sz w:val="32"/>
          <w:szCs w:val="32"/>
          <w:u w:val="single"/>
          <w:rtl/>
          <w:lang w:bidi="ar-EG"/>
        </w:rPr>
        <w:t xml:space="preserve"> </w:t>
      </w:r>
      <w:proofErr w:type="gramStart"/>
      <w:r w:rsidRPr="006E03F3">
        <w:rPr>
          <w:rFonts w:ascii="Simplified Arabic" w:hAnsi="Simplified Arabic" w:cs="Simplified Arabic"/>
          <w:b/>
          <w:bCs/>
          <w:sz w:val="32"/>
          <w:szCs w:val="32"/>
          <w:u w:val="single"/>
          <w:rtl/>
          <w:lang w:bidi="ar-EG"/>
        </w:rPr>
        <w:t>حاجة</w:t>
      </w:r>
      <w:proofErr w:type="gramEnd"/>
      <w:r w:rsidRPr="006E03F3">
        <w:rPr>
          <w:rFonts w:ascii="Simplified Arabic" w:hAnsi="Simplified Arabic" w:cs="Simplified Arabic"/>
          <w:b/>
          <w:bCs/>
          <w:sz w:val="32"/>
          <w:szCs w:val="32"/>
          <w:u w:val="single"/>
          <w:rtl/>
          <w:lang w:bidi="ar-EG"/>
        </w:rPr>
        <w:t xml:space="preserve"> العميل إلى تركيز أعمال المراجعة لدى مكتب محاسبة ومراجعة واحد:</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تتعدد</w:t>
      </w:r>
      <w:proofErr w:type="gramEnd"/>
      <w:r w:rsidRPr="00CA18CD">
        <w:rPr>
          <w:rFonts w:ascii="Simplified Arabic" w:hAnsi="Simplified Arabic" w:cs="Simplified Arabic"/>
          <w:sz w:val="28"/>
          <w:szCs w:val="28"/>
          <w:rtl/>
          <w:lang w:bidi="ar-EG"/>
        </w:rPr>
        <w:t xml:space="preserve"> الدوافع التي تبرر حاجة المنشآت إلى تركيز أعمال المراجعة لدى مراجع واحد وذلك في حالة تعدد القطاعات، أو وجود بعض المنشآت التابعة للمنشأة محل المراجعة ومن هذه الدوافع:</w:t>
      </w:r>
    </w:p>
    <w:p w:rsidR="00285FF5" w:rsidRPr="00CA18CD" w:rsidRDefault="00285FF5" w:rsidP="009E6A26">
      <w:pPr>
        <w:numPr>
          <w:ilvl w:val="0"/>
          <w:numId w:val="26"/>
        </w:numPr>
        <w:tabs>
          <w:tab w:val="clear" w:pos="885"/>
        </w:tabs>
        <w:spacing w:line="288" w:lineRule="auto"/>
        <w:ind w:left="503" w:hanging="354"/>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تخفيض</w:t>
      </w:r>
      <w:proofErr w:type="gramEnd"/>
      <w:r w:rsidRPr="00CA18CD">
        <w:rPr>
          <w:rFonts w:ascii="Simplified Arabic" w:hAnsi="Simplified Arabic" w:cs="Simplified Arabic"/>
          <w:sz w:val="28"/>
          <w:szCs w:val="28"/>
          <w:rtl/>
          <w:lang w:bidi="ar-EG"/>
        </w:rPr>
        <w:t xml:space="preserve"> تكاليف المراجعة نتيجة تولي مكتب مراجعة واحد مهمة المراجعة بدلاً من أن يتولى مهمة المراجعة أكثر من مكتب.</w:t>
      </w:r>
    </w:p>
    <w:p w:rsidR="00285FF5" w:rsidRPr="00CA18CD" w:rsidRDefault="00285FF5" w:rsidP="009E6A26">
      <w:pPr>
        <w:numPr>
          <w:ilvl w:val="0"/>
          <w:numId w:val="26"/>
        </w:numPr>
        <w:tabs>
          <w:tab w:val="clear" w:pos="885"/>
        </w:tabs>
        <w:spacing w:line="288" w:lineRule="auto"/>
        <w:ind w:left="503" w:hanging="354"/>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الحصول على خدمات مهنية نمطية متشابهة لجميع المنشآت التابعة لها. </w:t>
      </w:r>
    </w:p>
    <w:p w:rsidR="00285FF5" w:rsidRPr="009D34F7" w:rsidRDefault="00285FF5" w:rsidP="00D13308">
      <w:pPr>
        <w:spacing w:line="288" w:lineRule="auto"/>
        <w:ind w:firstLine="720"/>
        <w:jc w:val="lowKashida"/>
        <w:rPr>
          <w:rFonts w:ascii="Simplified Arabic" w:hAnsi="Simplified Arabic" w:cs="Simplified Arabic"/>
          <w:spacing w:val="-6"/>
          <w:sz w:val="28"/>
          <w:szCs w:val="28"/>
          <w:rtl/>
          <w:lang w:bidi="ar-EG"/>
        </w:rPr>
      </w:pPr>
      <w:r w:rsidRPr="009D34F7">
        <w:rPr>
          <w:rFonts w:ascii="Simplified Arabic" w:hAnsi="Simplified Arabic" w:cs="Simplified Arabic"/>
          <w:spacing w:val="-6"/>
          <w:sz w:val="28"/>
          <w:szCs w:val="28"/>
          <w:rtl/>
          <w:lang w:bidi="ar-EG"/>
        </w:rPr>
        <w:t>وعادة ما يتم تركيز أعمال المراجعة لدى مكتب المراجعة الذي يتولى أعمال الشركة الأم، وذلك من منطلق أن المنشأة الأم تكون أكبر حجماً من المنشآت التابعة، وبالتالي فإن حجم مكتب المراجعة الذي يتولى مهمة المراجعة للشركة الأم يكون أكبر من مكاتب المراجعة التي تتولى مراجعة المنشآت التابعة</w:t>
      </w:r>
      <w:r w:rsidRPr="009D34F7">
        <w:rPr>
          <w:rFonts w:ascii="Simplified Arabic" w:hAnsi="Simplified Arabic" w:cs="Simplified Arabic" w:hint="cs"/>
          <w:spacing w:val="-6"/>
          <w:sz w:val="28"/>
          <w:szCs w:val="28"/>
          <w:rtl/>
          <w:lang w:bidi="ar-EG"/>
        </w:rPr>
        <w:t>.</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وعلى العكس من ذلك توصل آخرون (</w:t>
      </w:r>
      <w:proofErr w:type="spellStart"/>
      <w:r w:rsidRPr="00CA18CD">
        <w:rPr>
          <w:rFonts w:ascii="Simplified Arabic" w:hAnsi="Simplified Arabic" w:cs="Simplified Arabic"/>
          <w:sz w:val="28"/>
          <w:szCs w:val="28"/>
          <w:lang w:bidi="ar-EG"/>
        </w:rPr>
        <w:t>Magri</w:t>
      </w:r>
      <w:proofErr w:type="spellEnd"/>
      <w:r w:rsidRPr="00CA18CD">
        <w:rPr>
          <w:rFonts w:ascii="Simplified Arabic" w:hAnsi="Simplified Arabic" w:cs="Simplified Arabic"/>
          <w:sz w:val="28"/>
          <w:szCs w:val="28"/>
          <w:lang w:bidi="ar-EG"/>
        </w:rPr>
        <w:t xml:space="preserve"> and Peter, 2004: 956 – 968</w:t>
      </w:r>
      <w:r w:rsidRPr="00CA18CD">
        <w:rPr>
          <w:rFonts w:ascii="Simplified Arabic" w:hAnsi="Simplified Arabic" w:cs="Simplified Arabic"/>
          <w:sz w:val="28"/>
          <w:szCs w:val="28"/>
          <w:rtl/>
          <w:lang w:bidi="ar-EG"/>
        </w:rPr>
        <w:t>) في الدراسة التي قاموا بها على مجموعة من المنشآت في مالطا إلى أن هذا العامل ليس له تأثير في اختيار مكتب المراجعة.</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وفي</w:t>
      </w:r>
      <w:proofErr w:type="gramEnd"/>
      <w:r w:rsidRPr="00CA18CD">
        <w:rPr>
          <w:rFonts w:ascii="Simplified Arabic" w:hAnsi="Simplified Arabic" w:cs="Simplified Arabic"/>
          <w:sz w:val="28"/>
          <w:szCs w:val="28"/>
          <w:rtl/>
          <w:lang w:bidi="ar-EG"/>
        </w:rPr>
        <w:t xml:space="preserve"> ضوء ما تقدم يمكن القول أنه رغم المزايا التي قد تحققها المنشآت من تركيز أعمال المراجعة لدى مكتب مراجعة واحد، إلا أن النتائج التي توصل إليها الباحثون جاءت متناقضة حول تأثير هذا العامل على اختيار مكتب المراجعة.</w:t>
      </w:r>
    </w:p>
    <w:p w:rsidR="00285FF5" w:rsidRPr="006E03F3" w:rsidRDefault="00285FF5" w:rsidP="00BE7A11">
      <w:pPr>
        <w:spacing w:line="288" w:lineRule="auto"/>
        <w:jc w:val="lowKashida"/>
        <w:rPr>
          <w:rFonts w:ascii="Simplified Arabic" w:hAnsi="Simplified Arabic" w:cs="Simplified Arabic"/>
          <w:b/>
          <w:bCs/>
          <w:sz w:val="32"/>
          <w:szCs w:val="32"/>
          <w:u w:val="single"/>
          <w:rtl/>
          <w:lang w:bidi="ar-EG"/>
        </w:rPr>
      </w:pPr>
      <w:r w:rsidRPr="006E03F3">
        <w:rPr>
          <w:rFonts w:ascii="Simplified Arabic" w:hAnsi="Simplified Arabic" w:cs="Simplified Arabic"/>
          <w:b/>
          <w:bCs/>
          <w:sz w:val="32"/>
          <w:szCs w:val="32"/>
          <w:rtl/>
          <w:lang w:bidi="ar-EG"/>
        </w:rPr>
        <w:t>2</w:t>
      </w:r>
      <w:r w:rsidR="00BE7A11">
        <w:rPr>
          <w:rFonts w:ascii="Simplified Arabic" w:hAnsi="Simplified Arabic" w:cs="Simplified Arabic" w:hint="cs"/>
          <w:b/>
          <w:bCs/>
          <w:sz w:val="32"/>
          <w:szCs w:val="32"/>
          <w:rtl/>
          <w:lang w:bidi="ar-EG"/>
        </w:rPr>
        <w:t>/</w:t>
      </w:r>
      <w:proofErr w:type="gramStart"/>
      <w:r w:rsidRPr="006E03F3">
        <w:rPr>
          <w:rFonts w:ascii="Simplified Arabic" w:hAnsi="Simplified Arabic" w:cs="Simplified Arabic"/>
          <w:b/>
          <w:bCs/>
          <w:sz w:val="32"/>
          <w:szCs w:val="32"/>
          <w:u w:val="single"/>
          <w:rtl/>
          <w:lang w:bidi="ar-EG"/>
        </w:rPr>
        <w:t>المجموعة</w:t>
      </w:r>
      <w:proofErr w:type="gramEnd"/>
      <w:r w:rsidRPr="006E03F3">
        <w:rPr>
          <w:rFonts w:ascii="Simplified Arabic" w:hAnsi="Simplified Arabic" w:cs="Simplified Arabic"/>
          <w:b/>
          <w:bCs/>
          <w:sz w:val="32"/>
          <w:szCs w:val="32"/>
          <w:u w:val="single"/>
          <w:rtl/>
          <w:lang w:bidi="ar-EG"/>
        </w:rPr>
        <w:t xml:space="preserve"> الثانية</w:t>
      </w:r>
      <w:r w:rsidRPr="006E03F3">
        <w:rPr>
          <w:rFonts w:ascii="Simplified Arabic" w:hAnsi="Simplified Arabic" w:cs="Simplified Arabic"/>
          <w:b/>
          <w:bCs/>
          <w:sz w:val="32"/>
          <w:szCs w:val="32"/>
          <w:rtl/>
          <w:lang w:bidi="ar-EG"/>
        </w:rPr>
        <w:t xml:space="preserve">: </w:t>
      </w:r>
      <w:r w:rsidRPr="006E03F3">
        <w:rPr>
          <w:rFonts w:ascii="Simplified Arabic" w:hAnsi="Simplified Arabic" w:cs="Simplified Arabic"/>
          <w:b/>
          <w:bCs/>
          <w:sz w:val="32"/>
          <w:szCs w:val="32"/>
          <w:u w:val="single"/>
          <w:rtl/>
          <w:lang w:bidi="ar-EG"/>
        </w:rPr>
        <w:t>الاعتبارات المتعلقة بمكتب المراجعة:</w:t>
      </w:r>
    </w:p>
    <w:p w:rsidR="00285FF5" w:rsidRPr="00CA18CD" w:rsidRDefault="00285FF5" w:rsidP="00EF1C1F">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تتضمن هذه المجموعة الاعتبارات المرتبطة باختيار مكاتب </w:t>
      </w:r>
      <w:proofErr w:type="gramStart"/>
      <w:r w:rsidRPr="00CA18CD">
        <w:rPr>
          <w:rFonts w:ascii="Simplified Arabic" w:hAnsi="Simplified Arabic" w:cs="Simplified Arabic"/>
          <w:sz w:val="28"/>
          <w:szCs w:val="28"/>
          <w:rtl/>
          <w:lang w:bidi="ar-EG"/>
        </w:rPr>
        <w:t>المراجعة</w:t>
      </w:r>
      <w:proofErr w:type="gramEnd"/>
      <w:r w:rsidRPr="00CA18CD">
        <w:rPr>
          <w:rFonts w:ascii="Simplified Arabic" w:hAnsi="Simplified Arabic" w:cs="Simplified Arabic"/>
          <w:sz w:val="28"/>
          <w:szCs w:val="28"/>
          <w:rtl/>
          <w:lang w:bidi="ar-EG"/>
        </w:rPr>
        <w:t xml:space="preserve"> ذات الصلة بمكتب المراجعة ذاته، </w:t>
      </w:r>
      <w:r w:rsidR="00EF1C1F">
        <w:rPr>
          <w:rFonts w:ascii="Simplified Arabic" w:hAnsi="Simplified Arabic" w:cs="Simplified Arabic" w:hint="cs"/>
          <w:sz w:val="28"/>
          <w:szCs w:val="28"/>
          <w:rtl/>
          <w:lang w:bidi="ar-EG"/>
        </w:rPr>
        <w:t>وهي كما يلي</w:t>
      </w:r>
      <w:r w:rsidRPr="00CA18CD">
        <w:rPr>
          <w:rFonts w:ascii="Simplified Arabic" w:hAnsi="Simplified Arabic" w:cs="Simplified Arabic"/>
          <w:sz w:val="28"/>
          <w:szCs w:val="28"/>
          <w:rtl/>
          <w:lang w:bidi="ar-EG"/>
        </w:rPr>
        <w:t>:</w:t>
      </w:r>
    </w:p>
    <w:p w:rsidR="00EF1C1F" w:rsidRDefault="00EF1C1F" w:rsidP="00D13308">
      <w:pPr>
        <w:spacing w:line="288" w:lineRule="auto"/>
        <w:jc w:val="lowKashida"/>
        <w:rPr>
          <w:rFonts w:ascii="Simplified Arabic" w:hAnsi="Simplified Arabic" w:cs="Simplified Arabic"/>
          <w:b/>
          <w:bCs/>
          <w:sz w:val="32"/>
          <w:szCs w:val="32"/>
          <w:rtl/>
          <w:lang w:bidi="ar-EG"/>
        </w:rPr>
      </w:pPr>
    </w:p>
    <w:p w:rsidR="00285FF5" w:rsidRPr="006E03F3" w:rsidRDefault="00285FF5" w:rsidP="00D13308">
      <w:pPr>
        <w:spacing w:line="288" w:lineRule="auto"/>
        <w:jc w:val="lowKashida"/>
        <w:rPr>
          <w:rFonts w:ascii="Simplified Arabic" w:hAnsi="Simplified Arabic" w:cs="Simplified Arabic"/>
          <w:b/>
          <w:bCs/>
          <w:sz w:val="32"/>
          <w:szCs w:val="32"/>
          <w:u w:val="single"/>
          <w:rtl/>
          <w:lang w:bidi="ar-EG"/>
        </w:rPr>
      </w:pPr>
      <w:r w:rsidRPr="006E03F3">
        <w:rPr>
          <w:rFonts w:ascii="Simplified Arabic" w:hAnsi="Simplified Arabic" w:cs="Simplified Arabic"/>
          <w:b/>
          <w:bCs/>
          <w:sz w:val="32"/>
          <w:szCs w:val="32"/>
          <w:rtl/>
          <w:lang w:bidi="ar-EG"/>
        </w:rPr>
        <w:lastRenderedPageBreak/>
        <w:t xml:space="preserve">2/1 </w:t>
      </w:r>
      <w:r w:rsidRPr="006E03F3">
        <w:rPr>
          <w:rFonts w:ascii="Simplified Arabic" w:hAnsi="Simplified Arabic" w:cs="Simplified Arabic"/>
          <w:b/>
          <w:bCs/>
          <w:sz w:val="32"/>
          <w:szCs w:val="32"/>
          <w:u w:val="single"/>
          <w:rtl/>
          <w:lang w:bidi="ar-EG"/>
        </w:rPr>
        <w:t xml:space="preserve">حجم مكتب </w:t>
      </w:r>
      <w:proofErr w:type="gramStart"/>
      <w:r w:rsidRPr="006E03F3">
        <w:rPr>
          <w:rFonts w:ascii="Simplified Arabic" w:hAnsi="Simplified Arabic" w:cs="Simplified Arabic"/>
          <w:b/>
          <w:bCs/>
          <w:sz w:val="32"/>
          <w:szCs w:val="32"/>
          <w:u w:val="single"/>
          <w:rtl/>
          <w:lang w:bidi="ar-EG"/>
        </w:rPr>
        <w:t>المراجعة</w:t>
      </w:r>
      <w:proofErr w:type="gramEnd"/>
      <w:r w:rsidRPr="006E03F3">
        <w:rPr>
          <w:rFonts w:ascii="Simplified Arabic" w:hAnsi="Simplified Arabic" w:cs="Simplified Arabic"/>
          <w:b/>
          <w:bCs/>
          <w:sz w:val="32"/>
          <w:szCs w:val="32"/>
          <w:u w:val="single"/>
          <w:rtl/>
          <w:lang w:bidi="ar-EG"/>
        </w:rPr>
        <w:t>:</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لقد تطورت مكاتب المراجعة، من مكاتب صغيرة الحجم يمتلكها مالك واحد أو عدد محدود من الملاك إلى مكاتب كبيرة الحجم يمتلكها مجموعة من الملاك، وذلك نظراً لتطور حجم الأنشطة التي تتولى تنفيذها مكاتب المراجعة، حيث أصبح من الصعب على مراجع واحد أو عدد قليل من المراجعين القيام بتلك الأنشطة، لذلك اشترك أكثر من مراجع في تكوين المكاتب الكبيرة التي تستطيع أن تنفذ مهام المراجعة للمنشآت الكبيرة المتعددة الفروع والأنشطة. </w:t>
      </w:r>
    </w:p>
    <w:p w:rsidR="00285FF5" w:rsidRPr="00CA18CD" w:rsidRDefault="00285FF5" w:rsidP="00D16C77">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وهناك العديد من المؤشرات التي تستخدم للتعبير عن حجم مكتب المراجعة حيث يمكن الاعتماد على عدد القضايا المرفوعة ضد المكتب، وعدد عملا</w:t>
      </w:r>
      <w:r w:rsidR="00EF1C1F">
        <w:rPr>
          <w:rFonts w:ascii="Simplified Arabic" w:hAnsi="Simplified Arabic" w:cs="Simplified Arabic" w:hint="cs"/>
          <w:sz w:val="28"/>
          <w:szCs w:val="28"/>
          <w:rtl/>
          <w:lang w:bidi="ar-EG"/>
        </w:rPr>
        <w:t xml:space="preserve">ئه، </w:t>
      </w:r>
      <w:r w:rsidR="00EF1C1F">
        <w:rPr>
          <w:rFonts w:ascii="Simplified Arabic" w:hAnsi="Simplified Arabic" w:cs="Simplified Arabic"/>
          <w:sz w:val="28"/>
          <w:szCs w:val="28"/>
          <w:rtl/>
          <w:lang w:bidi="ar-EG"/>
        </w:rPr>
        <w:t>وعدد المراجعين العاملين</w:t>
      </w:r>
      <w:r w:rsidRPr="00CA18CD">
        <w:rPr>
          <w:rFonts w:ascii="Simplified Arabic" w:hAnsi="Simplified Arabic" w:cs="Simplified Arabic"/>
          <w:sz w:val="28"/>
          <w:szCs w:val="28"/>
          <w:rtl/>
          <w:lang w:bidi="ar-EG"/>
        </w:rPr>
        <w:t>، وارتباط</w:t>
      </w:r>
      <w:r w:rsidR="00EF1C1F">
        <w:rPr>
          <w:rFonts w:ascii="Simplified Arabic" w:hAnsi="Simplified Arabic" w:cs="Simplified Arabic" w:hint="cs"/>
          <w:sz w:val="28"/>
          <w:szCs w:val="28"/>
          <w:rtl/>
          <w:lang w:bidi="ar-EG"/>
        </w:rPr>
        <w:t xml:space="preserve">ه </w:t>
      </w:r>
      <w:r w:rsidRPr="00CA18CD">
        <w:rPr>
          <w:rFonts w:ascii="Simplified Arabic" w:hAnsi="Simplified Arabic" w:cs="Simplified Arabic"/>
          <w:sz w:val="28"/>
          <w:szCs w:val="28"/>
          <w:rtl/>
          <w:lang w:bidi="ar-EG"/>
        </w:rPr>
        <w:t>بأحد مكاتب المراجعة الدولية، وقيمة أتعاب المراجعة التي يحصل عليها كنسبة من السوق، و</w:t>
      </w:r>
      <w:r w:rsidR="009A168E">
        <w:rPr>
          <w:rFonts w:ascii="Simplified Arabic" w:hAnsi="Simplified Arabic" w:cs="Simplified Arabic" w:hint="cs"/>
          <w:sz w:val="28"/>
          <w:szCs w:val="28"/>
          <w:rtl/>
          <w:lang w:bidi="ar-EG"/>
        </w:rPr>
        <w:t xml:space="preserve">مدى </w:t>
      </w:r>
      <w:r w:rsidR="009A168E">
        <w:rPr>
          <w:rFonts w:ascii="Simplified Arabic" w:hAnsi="Simplified Arabic" w:cs="Simplified Arabic"/>
          <w:sz w:val="28"/>
          <w:szCs w:val="28"/>
          <w:rtl/>
          <w:lang w:bidi="ar-EG"/>
        </w:rPr>
        <w:t>تعدد الفروع المحلية والخارجية</w:t>
      </w:r>
      <w:r w:rsidRPr="00CA18CD">
        <w:rPr>
          <w:rFonts w:ascii="Simplified Arabic" w:hAnsi="Simplified Arabic" w:cs="Simplified Arabic"/>
          <w:sz w:val="28"/>
          <w:szCs w:val="28"/>
          <w:rtl/>
          <w:lang w:bidi="ar-EG"/>
        </w:rPr>
        <w:t>، وتوافر خبراء فنيون متخصصون في مجالات معينة من غير المحاسبين والمراجعين (</w:t>
      </w:r>
      <w:r w:rsidR="00D16C77">
        <w:rPr>
          <w:rFonts w:ascii="Simplified Arabic" w:hAnsi="Simplified Arabic" w:cs="Simplified Arabic" w:hint="cs"/>
          <w:sz w:val="28"/>
          <w:szCs w:val="28"/>
          <w:rtl/>
          <w:lang w:bidi="ar-EG"/>
        </w:rPr>
        <w:t>ايمان أحمد أمين</w:t>
      </w:r>
      <w:r w:rsidRPr="00CA18CD">
        <w:rPr>
          <w:rFonts w:ascii="Simplified Arabic" w:hAnsi="Simplified Arabic" w:cs="Simplified Arabic"/>
          <w:sz w:val="28"/>
          <w:szCs w:val="28"/>
          <w:rtl/>
          <w:lang w:bidi="ar-EG"/>
        </w:rPr>
        <w:t>، 2001: 268).</w:t>
      </w:r>
    </w:p>
    <w:p w:rsidR="00285FF5" w:rsidRPr="00CA18CD" w:rsidRDefault="00285FF5" w:rsidP="001615F6">
      <w:pPr>
        <w:spacing w:line="286" w:lineRule="auto"/>
        <w:ind w:firstLine="720"/>
        <w:jc w:val="lowKashida"/>
        <w:rPr>
          <w:rFonts w:ascii="Simplified Arabic" w:hAnsi="Simplified Arabic" w:cs="Simplified Arabic"/>
          <w:spacing w:val="-2"/>
          <w:sz w:val="28"/>
          <w:szCs w:val="28"/>
          <w:rtl/>
          <w:lang w:bidi="ar-EG"/>
        </w:rPr>
      </w:pPr>
      <w:r w:rsidRPr="00CA18CD">
        <w:rPr>
          <w:rFonts w:ascii="Simplified Arabic" w:hAnsi="Simplified Arabic" w:cs="Simplified Arabic"/>
          <w:spacing w:val="-2"/>
          <w:sz w:val="28"/>
          <w:szCs w:val="28"/>
          <w:rtl/>
          <w:lang w:bidi="ar-EG"/>
        </w:rPr>
        <w:t>وفيما يتعلق باتجاه المنشآت لاختيار مكتب مراجعة محدد للقيام بمراجعة حساباتها، فقد أشارت دراسة (</w:t>
      </w:r>
      <w:r w:rsidR="00201802">
        <w:rPr>
          <w:rFonts w:ascii="Simplified Arabic" w:hAnsi="Simplified Arabic" w:cs="Simplified Arabic" w:hint="cs"/>
          <w:spacing w:val="-2"/>
          <w:sz w:val="28"/>
          <w:szCs w:val="28"/>
          <w:rtl/>
          <w:lang w:bidi="ar-EG"/>
        </w:rPr>
        <w:t xml:space="preserve">حسين علي </w:t>
      </w:r>
      <w:r w:rsidRPr="00CA18CD">
        <w:rPr>
          <w:rFonts w:ascii="Simplified Arabic" w:hAnsi="Simplified Arabic" w:cs="Simplified Arabic"/>
          <w:spacing w:val="-2"/>
          <w:sz w:val="28"/>
          <w:szCs w:val="28"/>
          <w:rtl/>
          <w:lang w:bidi="ar-EG"/>
        </w:rPr>
        <w:t>خشارمة، و</w:t>
      </w:r>
      <w:r w:rsidR="00201802">
        <w:rPr>
          <w:rFonts w:ascii="Simplified Arabic" w:hAnsi="Simplified Arabic" w:cs="Simplified Arabic" w:hint="cs"/>
          <w:spacing w:val="-2"/>
          <w:sz w:val="28"/>
          <w:szCs w:val="28"/>
          <w:rtl/>
          <w:lang w:bidi="ar-EG"/>
        </w:rPr>
        <w:t xml:space="preserve">أحمد علي </w:t>
      </w:r>
      <w:r w:rsidRPr="00CA18CD">
        <w:rPr>
          <w:rFonts w:ascii="Simplified Arabic" w:hAnsi="Simplified Arabic" w:cs="Simplified Arabic"/>
          <w:spacing w:val="-2"/>
          <w:sz w:val="28"/>
          <w:szCs w:val="28"/>
          <w:rtl/>
          <w:lang w:bidi="ar-EG"/>
        </w:rPr>
        <w:t>العمري، 2001: 219) إلى تفوق مكاتب المراجعة الكبيرة على غيرها من المكاتب المنافسة حيث يتجه العملاء لمكاتب المراجعة الكبيرة للاستفادة من المقومات التي تضمن تنفيذ عملية المراجعة بمستوى جودة عالي وتتمثل هذه المقومات في التخصص وتقسيم العمل داخل المكتب، وتوافر عناصر المراجعين ذوي الكفاءة العالية، وتوافر إمكانية تدريب المراجعين بمكتب المراجعة، هذا بالإضافة إلى الرغبة في الارتباط باسم مكتب المراجعة والاستفادة من ثقة المستثمرين في مصداقية ودقة التقارير المالية التي تراجعها المكاتب الكبيرة، وعلى العكس من ذلك توصل آخرون (</w:t>
      </w:r>
      <w:proofErr w:type="spellStart"/>
      <w:r w:rsidRPr="00CA18CD">
        <w:rPr>
          <w:rFonts w:ascii="Simplified Arabic" w:hAnsi="Simplified Arabic" w:cs="Simplified Arabic"/>
          <w:spacing w:val="-2"/>
          <w:sz w:val="28"/>
          <w:szCs w:val="28"/>
          <w:lang w:bidi="ar-EG"/>
        </w:rPr>
        <w:t>Magri</w:t>
      </w:r>
      <w:proofErr w:type="spellEnd"/>
      <w:r w:rsidRPr="00CA18CD">
        <w:rPr>
          <w:rFonts w:ascii="Simplified Arabic" w:hAnsi="Simplified Arabic" w:cs="Simplified Arabic"/>
          <w:spacing w:val="-2"/>
          <w:sz w:val="28"/>
          <w:szCs w:val="28"/>
          <w:lang w:bidi="ar-EG"/>
        </w:rPr>
        <w:t xml:space="preserve"> and Peter, 2004: 966</w:t>
      </w:r>
      <w:r w:rsidRPr="00CA18CD">
        <w:rPr>
          <w:rFonts w:ascii="Simplified Arabic" w:hAnsi="Simplified Arabic" w:cs="Simplified Arabic"/>
          <w:spacing w:val="-2"/>
          <w:sz w:val="28"/>
          <w:szCs w:val="28"/>
          <w:rtl/>
          <w:lang w:bidi="ar-EG"/>
        </w:rPr>
        <w:t xml:space="preserve">) إلى أن بعض المنشآت لا ترغب في اختيار التعاقد مع مكاتب المراجعة الكبيرة بسبب ارتفاع أتعاب عملية المراجعة لدى هذه المكاتب، وبالتالي فإنها تفضل التعاقد مع مكاتب المراجعة المتوسطة والصغيرة. </w:t>
      </w:r>
    </w:p>
    <w:p w:rsidR="00285FF5" w:rsidRPr="00CA18CD" w:rsidRDefault="00285FF5" w:rsidP="00724CA9">
      <w:pPr>
        <w:spacing w:line="286"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ويحمل الفكر المحاسبي نوعاً من الجدل بين وجهتي نظر متعارضتين، </w:t>
      </w:r>
      <w:r w:rsidR="00891A64">
        <w:rPr>
          <w:rFonts w:ascii="Simplified Arabic" w:hAnsi="Simplified Arabic" w:cs="Simplified Arabic" w:hint="cs"/>
          <w:sz w:val="28"/>
          <w:szCs w:val="28"/>
          <w:rtl/>
          <w:lang w:bidi="ar-EG"/>
        </w:rPr>
        <w:t xml:space="preserve">فيما يتعلق بجودة المراجعة وعلاقتها بحجم مكتب المراجعة، </w:t>
      </w:r>
      <w:r w:rsidRPr="00CA18CD">
        <w:rPr>
          <w:rFonts w:ascii="Simplified Arabic" w:hAnsi="Simplified Arabic" w:cs="Simplified Arabic"/>
          <w:sz w:val="28"/>
          <w:szCs w:val="28"/>
          <w:rtl/>
          <w:lang w:bidi="ar-EG"/>
        </w:rPr>
        <w:t>فالبعض يرى أن جودة المراجعة ترتبط إيجابياً مع كبر حجم مكتب المراجعة، بينما يرى البعض الآخر أن جودة المراجعة مستقلة عن حجم مكتب المراجعة</w:t>
      </w:r>
      <w:r>
        <w:rPr>
          <w:rFonts w:ascii="Simplified Arabic" w:hAnsi="Simplified Arabic" w:cs="Simplified Arabic" w:hint="cs"/>
          <w:sz w:val="28"/>
          <w:szCs w:val="28"/>
          <w:rtl/>
          <w:lang w:bidi="ar-EG"/>
        </w:rPr>
        <w:t xml:space="preserve"> (</w:t>
      </w:r>
      <w:r w:rsidR="002C4103">
        <w:rPr>
          <w:rFonts w:ascii="Simplified Arabic" w:hAnsi="Simplified Arabic" w:cs="Simplified Arabic" w:hint="cs"/>
          <w:sz w:val="28"/>
          <w:szCs w:val="28"/>
          <w:rtl/>
          <w:lang w:bidi="ar-EG"/>
        </w:rPr>
        <w:t>مها محمد</w:t>
      </w:r>
      <w:r w:rsidR="00724CA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أبو </w:t>
      </w:r>
      <w:proofErr w:type="spellStart"/>
      <w:r>
        <w:rPr>
          <w:rFonts w:ascii="Simplified Arabic" w:hAnsi="Simplified Arabic" w:cs="Simplified Arabic" w:hint="cs"/>
          <w:sz w:val="28"/>
          <w:szCs w:val="28"/>
          <w:rtl/>
          <w:lang w:bidi="ar-EG"/>
        </w:rPr>
        <w:t>هارجة</w:t>
      </w:r>
      <w:proofErr w:type="spellEnd"/>
      <w:r w:rsidR="001615F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2000: 91)</w:t>
      </w:r>
      <w:r w:rsidRPr="00CA18CD">
        <w:rPr>
          <w:rFonts w:ascii="Simplified Arabic" w:hAnsi="Simplified Arabic" w:cs="Simplified Arabic"/>
          <w:sz w:val="28"/>
          <w:szCs w:val="28"/>
          <w:rtl/>
          <w:lang w:bidi="ar-EG"/>
        </w:rPr>
        <w:t xml:space="preserve">، حيث أن هناك أثر لحجم مكتب المراجعة على درجة </w:t>
      </w:r>
      <w:r w:rsidR="00EE497D" w:rsidRPr="00CA18CD">
        <w:rPr>
          <w:rFonts w:ascii="Simplified Arabic" w:hAnsi="Simplified Arabic" w:cs="Simplified Arabic" w:hint="cs"/>
          <w:sz w:val="28"/>
          <w:szCs w:val="28"/>
          <w:rtl/>
          <w:lang w:bidi="ar-EG"/>
        </w:rPr>
        <w:t>الموثوقي</w:t>
      </w:r>
      <w:r w:rsidR="00EE497D" w:rsidRPr="00CA18CD">
        <w:rPr>
          <w:rFonts w:ascii="Simplified Arabic" w:hAnsi="Simplified Arabic" w:cs="Simplified Arabic" w:hint="eastAsia"/>
          <w:sz w:val="28"/>
          <w:szCs w:val="28"/>
          <w:rtl/>
          <w:lang w:bidi="ar-EG"/>
        </w:rPr>
        <w:t>ة</w:t>
      </w:r>
      <w:bookmarkStart w:id="0" w:name="_GoBack"/>
      <w:bookmarkEnd w:id="0"/>
      <w:r w:rsidRPr="00CA18CD">
        <w:rPr>
          <w:rFonts w:ascii="Simplified Arabic" w:hAnsi="Simplified Arabic" w:cs="Simplified Arabic"/>
          <w:sz w:val="28"/>
          <w:szCs w:val="28"/>
          <w:rtl/>
          <w:lang w:bidi="ar-EG"/>
        </w:rPr>
        <w:t xml:space="preserve"> في المعلومات الواردة بالقوائم المالية، فالبنوك والوسطاء المالي</w:t>
      </w:r>
      <w:r w:rsidR="00FF1C8C">
        <w:rPr>
          <w:rFonts w:ascii="Simplified Arabic" w:hAnsi="Simplified Arabic" w:cs="Simplified Arabic" w:hint="cs"/>
          <w:sz w:val="28"/>
          <w:szCs w:val="28"/>
          <w:rtl/>
          <w:lang w:bidi="ar-EG"/>
        </w:rPr>
        <w:t xml:space="preserve">ون </w:t>
      </w:r>
      <w:r w:rsidRPr="00CA18CD">
        <w:rPr>
          <w:rFonts w:ascii="Simplified Arabic" w:hAnsi="Simplified Arabic" w:cs="Simplified Arabic"/>
          <w:sz w:val="28"/>
          <w:szCs w:val="28"/>
          <w:rtl/>
          <w:lang w:bidi="ar-EG"/>
        </w:rPr>
        <w:t xml:space="preserve">يرون أن القوائم المالية التي تمت مراجعتها بواسطة </w:t>
      </w:r>
      <w:r w:rsidRPr="00CA18CD">
        <w:rPr>
          <w:rFonts w:ascii="Simplified Arabic" w:hAnsi="Simplified Arabic" w:cs="Simplified Arabic"/>
          <w:sz w:val="28"/>
          <w:szCs w:val="28"/>
          <w:rtl/>
          <w:lang w:bidi="ar-EG"/>
        </w:rPr>
        <w:lastRenderedPageBreak/>
        <w:t>مكاتب المراجعة الكبرى تعطي ثقة للأطراف الأخرى عن مكاتب المراجعة الصغيرة</w:t>
      </w:r>
      <w:r>
        <w:rPr>
          <w:rFonts w:ascii="Simplified Arabic" w:hAnsi="Simplified Arabic" w:cs="Simplified Arabic" w:hint="cs"/>
          <w:sz w:val="28"/>
          <w:szCs w:val="28"/>
          <w:rtl/>
          <w:lang w:bidi="ar-EG"/>
        </w:rPr>
        <w:t>، و</w:t>
      </w:r>
      <w:r w:rsidRPr="00CA18CD">
        <w:rPr>
          <w:rFonts w:ascii="Simplified Arabic" w:hAnsi="Simplified Arabic" w:cs="Simplified Arabic"/>
          <w:sz w:val="28"/>
          <w:szCs w:val="28"/>
          <w:rtl/>
          <w:lang w:bidi="ar-EG"/>
        </w:rPr>
        <w:t>أن رد فعل سوق الأوراق المالية يكون في صالح المنشآت التي تتحول إلى المكاتب الكبيرة عن تلك التي تتحول إلى المكاتب الصغيرة، فالمنشآت غالباً ما تتجه إلى التعاقد مع مكاتب المراجعة الكبيرة، حيث ترتبط هذه المكاتب بالجودة العالية، وبالتالي توفر هذه المكاتب مصداقية عالية للمعلومات الواردة بالقوائم المالية.</w:t>
      </w:r>
    </w:p>
    <w:p w:rsidR="00285FF5" w:rsidRPr="00CB1E7D" w:rsidRDefault="00285FF5" w:rsidP="00C167BD">
      <w:pPr>
        <w:spacing w:line="286" w:lineRule="auto"/>
        <w:ind w:firstLine="720"/>
        <w:jc w:val="lowKashida"/>
        <w:rPr>
          <w:rFonts w:ascii="Simplified Arabic" w:hAnsi="Simplified Arabic" w:cs="Simplified Arabic"/>
          <w:spacing w:val="-6"/>
          <w:sz w:val="28"/>
          <w:szCs w:val="28"/>
          <w:rtl/>
          <w:lang w:bidi="ar-EG"/>
        </w:rPr>
      </w:pPr>
      <w:r w:rsidRPr="00CB1E7D">
        <w:rPr>
          <w:rFonts w:ascii="Simplified Arabic" w:hAnsi="Simplified Arabic" w:cs="Simplified Arabic"/>
          <w:spacing w:val="-6"/>
          <w:sz w:val="28"/>
          <w:szCs w:val="28"/>
          <w:rtl/>
          <w:lang w:bidi="ar-EG"/>
        </w:rPr>
        <w:t xml:space="preserve">ومن ناحية أخرى توصلت </w:t>
      </w:r>
      <w:r w:rsidR="00C167BD">
        <w:rPr>
          <w:rFonts w:ascii="Simplified Arabic" w:hAnsi="Simplified Arabic" w:cs="Simplified Arabic" w:hint="cs"/>
          <w:spacing w:val="-6"/>
          <w:sz w:val="28"/>
          <w:szCs w:val="28"/>
          <w:rtl/>
          <w:lang w:bidi="ar-EG"/>
        </w:rPr>
        <w:t xml:space="preserve">أحد </w:t>
      </w:r>
      <w:r w:rsidRPr="00CB1E7D">
        <w:rPr>
          <w:rFonts w:ascii="Simplified Arabic" w:hAnsi="Simplified Arabic" w:cs="Simplified Arabic"/>
          <w:spacing w:val="-6"/>
          <w:sz w:val="28"/>
          <w:szCs w:val="28"/>
          <w:rtl/>
          <w:lang w:bidi="ar-EG"/>
        </w:rPr>
        <w:t>الدراسات إلى عدم وجود علاقة بين حجم مكتب المراجعة وجودة المراجعة</w:t>
      </w:r>
      <w:r w:rsidRPr="00CB1E7D">
        <w:rPr>
          <w:rFonts w:ascii="Simplified Arabic" w:hAnsi="Simplified Arabic" w:cs="Simplified Arabic" w:hint="cs"/>
          <w:spacing w:val="-6"/>
          <w:sz w:val="28"/>
          <w:szCs w:val="28"/>
          <w:rtl/>
          <w:lang w:bidi="ar-EG"/>
        </w:rPr>
        <w:t>، و</w:t>
      </w:r>
      <w:r w:rsidRPr="00CB1E7D">
        <w:rPr>
          <w:rFonts w:ascii="Simplified Arabic" w:hAnsi="Simplified Arabic" w:cs="Simplified Arabic"/>
          <w:spacing w:val="-6"/>
          <w:sz w:val="28"/>
          <w:szCs w:val="28"/>
          <w:rtl/>
          <w:lang w:bidi="ar-EG"/>
        </w:rPr>
        <w:t>أن حجم مكتب المراجعة يجب ألا يكون المحدد لاختيار مكتب المراجعة، فمعايير المراجعة المتعارف عليها والتي أصدرتها المنظمات المهنية تضمن تجانس الجودة في تأدية عملية المراجعة.</w:t>
      </w:r>
    </w:p>
    <w:p w:rsidR="00285FF5" w:rsidRPr="00CA18CD" w:rsidRDefault="00285FF5" w:rsidP="00B82E3A">
      <w:pPr>
        <w:spacing w:line="286"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وعلى مستوى بيئة الأعمال المصرية أكد</w:t>
      </w:r>
      <w:r w:rsidR="000C731C">
        <w:rPr>
          <w:rFonts w:ascii="Simplified Arabic" w:hAnsi="Simplified Arabic" w:cs="Simplified Arabic" w:hint="cs"/>
          <w:sz w:val="28"/>
          <w:szCs w:val="28"/>
          <w:rtl/>
          <w:lang w:bidi="ar-EG"/>
        </w:rPr>
        <w:t>ت</w:t>
      </w:r>
      <w:r w:rsidRPr="00CA18CD">
        <w:rPr>
          <w:rFonts w:ascii="Simplified Arabic" w:hAnsi="Simplified Arabic" w:cs="Simplified Arabic"/>
          <w:sz w:val="28"/>
          <w:szCs w:val="28"/>
          <w:rtl/>
          <w:lang w:bidi="ar-EG"/>
        </w:rPr>
        <w:t xml:space="preserve"> دراسة (</w:t>
      </w:r>
      <w:r w:rsidR="00AD1C0C">
        <w:rPr>
          <w:rFonts w:ascii="Simplified Arabic" w:hAnsi="Simplified Arabic" w:cs="Simplified Arabic" w:hint="cs"/>
          <w:sz w:val="28"/>
          <w:szCs w:val="28"/>
          <w:rtl/>
          <w:lang w:bidi="ar-EG"/>
        </w:rPr>
        <w:t xml:space="preserve">خالد سعيد </w:t>
      </w:r>
      <w:r w:rsidRPr="00CA18CD">
        <w:rPr>
          <w:rFonts w:ascii="Simplified Arabic" w:hAnsi="Simplified Arabic" w:cs="Simplified Arabic"/>
          <w:sz w:val="28"/>
          <w:szCs w:val="28"/>
          <w:rtl/>
          <w:lang w:bidi="ar-EG"/>
        </w:rPr>
        <w:t>بركات، 2007: 201) على أن حجم مكتب المراجعة لا يحظى بنفس المكانة التي يحظى</w:t>
      </w:r>
      <w:r w:rsidR="00B82E3A">
        <w:rPr>
          <w:rFonts w:ascii="Simplified Arabic" w:hAnsi="Simplified Arabic" w:cs="Simplified Arabic" w:hint="cs"/>
          <w:sz w:val="28"/>
          <w:szCs w:val="28"/>
          <w:rtl/>
          <w:lang w:bidi="ar-EG"/>
        </w:rPr>
        <w:t xml:space="preserve"> </w:t>
      </w:r>
      <w:r w:rsidRPr="00CA18CD">
        <w:rPr>
          <w:rFonts w:ascii="Simplified Arabic" w:hAnsi="Simplified Arabic" w:cs="Simplified Arabic"/>
          <w:sz w:val="28"/>
          <w:szCs w:val="28"/>
          <w:rtl/>
          <w:lang w:bidi="ar-EG"/>
        </w:rPr>
        <w:t xml:space="preserve">بها في بيئات الأعمال المتقدمة فيما يتعلق بالعلاقة بين حجم مكتب المراجعة وجودة المراجعة. </w:t>
      </w:r>
      <w:proofErr w:type="gramStart"/>
      <w:r w:rsidRPr="00CA18CD">
        <w:rPr>
          <w:rFonts w:ascii="Simplified Arabic" w:hAnsi="Simplified Arabic" w:cs="Simplified Arabic"/>
          <w:sz w:val="28"/>
          <w:szCs w:val="28"/>
          <w:rtl/>
          <w:lang w:bidi="ar-EG"/>
        </w:rPr>
        <w:t>وأشارت</w:t>
      </w:r>
      <w:proofErr w:type="gramEnd"/>
      <w:r w:rsidR="00B82E3A">
        <w:rPr>
          <w:rFonts w:ascii="Simplified Arabic" w:hAnsi="Simplified Arabic" w:cs="Simplified Arabic" w:hint="cs"/>
          <w:sz w:val="28"/>
          <w:szCs w:val="28"/>
          <w:rtl/>
          <w:lang w:bidi="ar-EG"/>
        </w:rPr>
        <w:t xml:space="preserve"> </w:t>
      </w:r>
      <w:r w:rsidRPr="00CA18CD">
        <w:rPr>
          <w:rFonts w:ascii="Simplified Arabic" w:hAnsi="Simplified Arabic" w:cs="Simplified Arabic"/>
          <w:sz w:val="28"/>
          <w:szCs w:val="28"/>
          <w:rtl/>
          <w:lang w:bidi="ar-EG"/>
        </w:rPr>
        <w:t>الدراسة إلى أن</w:t>
      </w:r>
      <w:r w:rsidR="00B82E3A">
        <w:rPr>
          <w:rFonts w:ascii="Simplified Arabic" w:hAnsi="Simplified Arabic" w:cs="Simplified Arabic" w:hint="cs"/>
          <w:sz w:val="28"/>
          <w:szCs w:val="28"/>
          <w:rtl/>
          <w:lang w:bidi="ar-EG"/>
        </w:rPr>
        <w:t>ه</w:t>
      </w:r>
      <w:r w:rsidRPr="00CA18CD">
        <w:rPr>
          <w:rFonts w:ascii="Simplified Arabic" w:hAnsi="Simplified Arabic" w:cs="Simplified Arabic"/>
          <w:sz w:val="28"/>
          <w:szCs w:val="28"/>
          <w:rtl/>
          <w:lang w:bidi="ar-EG"/>
        </w:rPr>
        <w:t xml:space="preserve"> ليس من العدل أن يتم التمييز بين مكاتب المراجعة الكبيرة وباقي المكاتب، فليس هناك أدلة كافية على أن كفاءة تنفيذ مكاتب المراجعة الكبيرة لعمليات المراجعة أكثر من كفاءة تنفيذ مكاتب المراجعة الصغيرة لعملياتها.</w:t>
      </w:r>
    </w:p>
    <w:p w:rsidR="00285FF5" w:rsidRPr="00CB1E7D" w:rsidRDefault="00285FF5" w:rsidP="005024DB">
      <w:pPr>
        <w:spacing w:line="286" w:lineRule="auto"/>
        <w:ind w:firstLine="720"/>
        <w:jc w:val="lowKashida"/>
        <w:rPr>
          <w:rFonts w:ascii="Simplified Arabic" w:hAnsi="Simplified Arabic" w:cs="Simplified Arabic"/>
          <w:spacing w:val="-4"/>
          <w:sz w:val="28"/>
          <w:szCs w:val="28"/>
          <w:rtl/>
          <w:lang w:bidi="ar-EG"/>
        </w:rPr>
      </w:pPr>
      <w:r w:rsidRPr="00CB1E7D">
        <w:rPr>
          <w:rFonts w:ascii="Simplified Arabic" w:hAnsi="Simplified Arabic" w:cs="Simplified Arabic"/>
          <w:spacing w:val="-4"/>
          <w:sz w:val="28"/>
          <w:szCs w:val="28"/>
          <w:rtl/>
          <w:lang w:bidi="ar-EG"/>
        </w:rPr>
        <w:t>و</w:t>
      </w:r>
      <w:r w:rsidR="005024DB">
        <w:rPr>
          <w:rFonts w:ascii="Simplified Arabic" w:hAnsi="Simplified Arabic" w:cs="Simplified Arabic" w:hint="cs"/>
          <w:spacing w:val="-4"/>
          <w:sz w:val="28"/>
          <w:szCs w:val="28"/>
          <w:rtl/>
          <w:lang w:bidi="ar-EG"/>
        </w:rPr>
        <w:t>ت</w:t>
      </w:r>
      <w:r w:rsidRPr="00CB1E7D">
        <w:rPr>
          <w:rFonts w:ascii="Simplified Arabic" w:hAnsi="Simplified Arabic" w:cs="Simplified Arabic"/>
          <w:spacing w:val="-4"/>
          <w:sz w:val="28"/>
          <w:szCs w:val="28"/>
          <w:rtl/>
          <w:lang w:bidi="ar-EG"/>
        </w:rPr>
        <w:t>رى الباحث</w:t>
      </w:r>
      <w:r w:rsidR="005024DB">
        <w:rPr>
          <w:rFonts w:ascii="Simplified Arabic" w:hAnsi="Simplified Arabic" w:cs="Simplified Arabic" w:hint="cs"/>
          <w:spacing w:val="-4"/>
          <w:sz w:val="28"/>
          <w:szCs w:val="28"/>
          <w:rtl/>
          <w:lang w:bidi="ar-EG"/>
        </w:rPr>
        <w:t>ة</w:t>
      </w:r>
      <w:r w:rsidRPr="00CB1E7D">
        <w:rPr>
          <w:rFonts w:ascii="Simplified Arabic" w:hAnsi="Simplified Arabic" w:cs="Simplified Arabic"/>
          <w:spacing w:val="-4"/>
          <w:sz w:val="28"/>
          <w:szCs w:val="28"/>
          <w:rtl/>
          <w:lang w:bidi="ar-EG"/>
        </w:rPr>
        <w:t xml:space="preserve"> أن اسواق المال في البلدان النامية بشكل عام معظمها حديثة النشأة ولم تصل بعد إلى مرحلة النضج والاستقرار، الأمر الذي يؤدي إلى عدم توافر الحساسية الكافية بها، ومن ثم لا يعول كثيراً على ردود الأفعال المستخلصة منها. وخاصة أن الواقع العملي يشير إلى اتجاه تعاقد المنشآت الكبرى مع مكاتب المراجعة كبيرة الحجم لتوافر مقومات تضمن تنفيذ عملية المراجعة بمستوى جودة عالي.</w:t>
      </w:r>
    </w:p>
    <w:p w:rsidR="00285FF5" w:rsidRPr="006E03F3" w:rsidRDefault="00285FF5" w:rsidP="001615F6">
      <w:pPr>
        <w:spacing w:line="286" w:lineRule="auto"/>
        <w:jc w:val="lowKashida"/>
        <w:rPr>
          <w:rFonts w:ascii="Simplified Arabic" w:hAnsi="Simplified Arabic" w:cs="Simplified Arabic"/>
          <w:b/>
          <w:bCs/>
          <w:sz w:val="32"/>
          <w:szCs w:val="32"/>
          <w:u w:val="single"/>
          <w:rtl/>
          <w:lang w:bidi="ar-EG"/>
        </w:rPr>
      </w:pPr>
      <w:r w:rsidRPr="006E03F3">
        <w:rPr>
          <w:rFonts w:ascii="Simplified Arabic" w:hAnsi="Simplified Arabic" w:cs="Simplified Arabic"/>
          <w:b/>
          <w:bCs/>
          <w:sz w:val="32"/>
          <w:szCs w:val="32"/>
          <w:rtl/>
          <w:lang w:bidi="ar-EG"/>
        </w:rPr>
        <w:t xml:space="preserve">2/2 </w:t>
      </w:r>
      <w:r w:rsidRPr="006E03F3">
        <w:rPr>
          <w:rFonts w:ascii="Simplified Arabic" w:hAnsi="Simplified Arabic" w:cs="Simplified Arabic"/>
          <w:b/>
          <w:bCs/>
          <w:sz w:val="32"/>
          <w:szCs w:val="32"/>
          <w:u w:val="single"/>
          <w:rtl/>
          <w:lang w:bidi="ar-EG"/>
        </w:rPr>
        <w:t xml:space="preserve">شهرة (سمعة) </w:t>
      </w:r>
      <w:proofErr w:type="gramStart"/>
      <w:r w:rsidRPr="006E03F3">
        <w:rPr>
          <w:rFonts w:ascii="Simplified Arabic" w:hAnsi="Simplified Arabic" w:cs="Simplified Arabic"/>
          <w:b/>
          <w:bCs/>
          <w:sz w:val="32"/>
          <w:szCs w:val="32"/>
          <w:u w:val="single"/>
          <w:rtl/>
          <w:lang w:bidi="ar-EG"/>
        </w:rPr>
        <w:t>مكتب</w:t>
      </w:r>
      <w:proofErr w:type="gramEnd"/>
      <w:r w:rsidRPr="006E03F3">
        <w:rPr>
          <w:rFonts w:ascii="Simplified Arabic" w:hAnsi="Simplified Arabic" w:cs="Simplified Arabic"/>
          <w:b/>
          <w:bCs/>
          <w:sz w:val="32"/>
          <w:szCs w:val="32"/>
          <w:u w:val="single"/>
          <w:rtl/>
          <w:lang w:bidi="ar-EG"/>
        </w:rPr>
        <w:t xml:space="preserve"> المراجعة: </w:t>
      </w:r>
    </w:p>
    <w:p w:rsidR="00285FF5" w:rsidRPr="00CA18CD" w:rsidRDefault="00285FF5" w:rsidP="00B81DA9">
      <w:pPr>
        <w:spacing w:line="286"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"تعتبر شهرة أو سمعة مكتب المراجعة هي أحد اصول المكتب، حيث تنفق كثير من المكاتب العديد من الاستثمارات وتقوم بالعديد من المجهودات من أجل الوصول إلى الشهرة أو السمعة، وسمعة أو شهرة مكتب المراجعة هي تداول اسم المكتب بين العملاء على أنه يقوم بخدمات ذات جودة متميزة، فهي تعتبر البديل الذي يعتمد عليه مستخدم</w:t>
      </w:r>
      <w:r w:rsidR="00B82E3A">
        <w:rPr>
          <w:rFonts w:ascii="Simplified Arabic" w:hAnsi="Simplified Arabic" w:cs="Simplified Arabic" w:hint="cs"/>
          <w:sz w:val="28"/>
          <w:szCs w:val="28"/>
          <w:rtl/>
          <w:lang w:bidi="ar-EG"/>
        </w:rPr>
        <w:t xml:space="preserve">و </w:t>
      </w:r>
      <w:r w:rsidRPr="00CA18CD">
        <w:rPr>
          <w:rFonts w:ascii="Simplified Arabic" w:hAnsi="Simplified Arabic" w:cs="Simplified Arabic"/>
          <w:sz w:val="28"/>
          <w:szCs w:val="28"/>
          <w:rtl/>
          <w:lang w:bidi="ar-EG"/>
        </w:rPr>
        <w:t>القوائم المالية لقياس جودة المراجعة، وذلك بسبب عدم خبرتهم الكافية للتميز بين المستويات المختلفة من جودة المراجعة</w:t>
      </w:r>
      <w:r w:rsidR="001615F6">
        <w:rPr>
          <w:rFonts w:ascii="Simplified Arabic" w:hAnsi="Simplified Arabic" w:cs="Simplified Arabic" w:hint="cs"/>
          <w:sz w:val="28"/>
          <w:szCs w:val="28"/>
          <w:rtl/>
          <w:lang w:bidi="ar-EG"/>
        </w:rPr>
        <w:t>"</w:t>
      </w:r>
      <w:r w:rsidRPr="00CA18CD">
        <w:rPr>
          <w:rFonts w:ascii="Simplified Arabic" w:hAnsi="Simplified Arabic" w:cs="Simplified Arabic"/>
          <w:sz w:val="28"/>
          <w:szCs w:val="28"/>
          <w:rtl/>
          <w:lang w:bidi="ar-EG"/>
        </w:rPr>
        <w:t xml:space="preserve"> (</w:t>
      </w:r>
      <w:r w:rsidR="00337044">
        <w:rPr>
          <w:rFonts w:ascii="Simplified Arabic" w:hAnsi="Simplified Arabic" w:cs="Simplified Arabic" w:hint="cs"/>
          <w:sz w:val="28"/>
          <w:szCs w:val="28"/>
          <w:rtl/>
          <w:lang w:bidi="ar-EG"/>
        </w:rPr>
        <w:t>محمد بهاء الدين</w:t>
      </w:r>
      <w:r w:rsidR="00B81DA9">
        <w:rPr>
          <w:rFonts w:ascii="Simplified Arabic" w:hAnsi="Simplified Arabic" w:cs="Simplified Arabic" w:hint="cs"/>
          <w:sz w:val="28"/>
          <w:szCs w:val="28"/>
          <w:rtl/>
          <w:lang w:bidi="ar-EG"/>
        </w:rPr>
        <w:t xml:space="preserve"> </w:t>
      </w:r>
      <w:r w:rsidRPr="00CA18CD">
        <w:rPr>
          <w:rFonts w:ascii="Simplified Arabic" w:hAnsi="Simplified Arabic" w:cs="Simplified Arabic"/>
          <w:sz w:val="28"/>
          <w:szCs w:val="28"/>
          <w:rtl/>
          <w:lang w:bidi="ar-EG"/>
        </w:rPr>
        <w:t>ابراهيم، 2008: 191).</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وهناك العديد من المؤشرات التي يتم الاعتماد عليها في تحديد شهرة مكتب المراجعة كالالتزام بالمعايير المهنية وقواعد السلوك المهني، عدم وجود دعاوى قضائية ضد المكتب، وجود نظام لتطبيق جودة الأداء بالمكتب، ارتباط المكتب بأحد مكاتب المراجعة العالمية، زيادة عدد عملاء مكتب المراجعة، الاتصالات الجيدة بين أعضاء المكتب وبين العملاء، ومدة ممارسة المكتب للمهنة.</w:t>
      </w:r>
    </w:p>
    <w:p w:rsidR="00285FF5" w:rsidRPr="00CA18CD" w:rsidRDefault="00285FF5" w:rsidP="00234692">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lastRenderedPageBreak/>
        <w:t xml:space="preserve">ويجب الإشارة إلى أن الاعتماد على حجم المكتب فقط كدليل على السمعة أو الشهرة لا يمكن الاعتماد عليه بصفة مطلقة، وإلا لكانت مكاتب المراجعة صغيرة الحجم ليس لها سمعة أو شهرة، في حين أن بعض المكاتب الصغيرة يكون لديها </w:t>
      </w:r>
      <w:r w:rsidR="00234692">
        <w:rPr>
          <w:rFonts w:ascii="Simplified Arabic" w:hAnsi="Simplified Arabic" w:cs="Simplified Arabic" w:hint="cs"/>
          <w:sz w:val="28"/>
          <w:szCs w:val="28"/>
          <w:rtl/>
          <w:lang w:bidi="ar-EG"/>
        </w:rPr>
        <w:t xml:space="preserve">السمعة </w:t>
      </w:r>
      <w:r w:rsidRPr="00CA18CD">
        <w:rPr>
          <w:rFonts w:ascii="Simplified Arabic" w:hAnsi="Simplified Arabic" w:cs="Simplified Arabic"/>
          <w:sz w:val="28"/>
          <w:szCs w:val="28"/>
          <w:rtl/>
          <w:lang w:bidi="ar-EG"/>
        </w:rPr>
        <w:t xml:space="preserve">والشهرة الحسنة داخل محيطها فقط نتيجة الالتزام المهني والأخلاقي في هذا الشأن، لذا </w:t>
      </w:r>
      <w:r w:rsidR="00D3006D">
        <w:rPr>
          <w:rFonts w:ascii="Simplified Arabic" w:hAnsi="Simplified Arabic" w:cs="Simplified Arabic" w:hint="cs"/>
          <w:sz w:val="28"/>
          <w:szCs w:val="28"/>
          <w:rtl/>
          <w:lang w:bidi="ar-EG"/>
        </w:rPr>
        <w:t xml:space="preserve">يعتقد </w:t>
      </w:r>
      <w:r w:rsidRPr="00CA18CD">
        <w:rPr>
          <w:rFonts w:ascii="Simplified Arabic" w:hAnsi="Simplified Arabic" w:cs="Simplified Arabic"/>
          <w:sz w:val="28"/>
          <w:szCs w:val="28"/>
          <w:rtl/>
          <w:lang w:bidi="ar-EG"/>
        </w:rPr>
        <w:t>أن شهرة (سمعة) مكتب المراجعة ليست وقفاً على الحجم أو عدد العملاء، بل أن الحجم أو عدد العملاء، يمكن أن يكون نتيجة أو محصلة لشهرة (سمعة) المكتب والتي تتكون وفقاً لمجموعة المؤشرات السابقة المتداخلة كلها أو بعضها، ويضاف إلى ذلك أن العوامل المكونة لشهرة (سمعة) المكتب هي في حد ذاتها يمكن أن تكون خصائص لجودة المراجعة.</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وفيما يتعلق بالدوافع التي تؤدي إلى قيام المنشآت محل المراجعة بالاتجاه نحو التعاقد مع مكاتب المراجعة ذات السمعة والشهرة الطيبة فإنها تتمثل في:</w:t>
      </w:r>
    </w:p>
    <w:p w:rsidR="00285FF5" w:rsidRPr="00CB1E7D" w:rsidRDefault="00285FF5" w:rsidP="00D13308">
      <w:pPr>
        <w:numPr>
          <w:ilvl w:val="0"/>
          <w:numId w:val="26"/>
        </w:numPr>
        <w:tabs>
          <w:tab w:val="clear" w:pos="885"/>
        </w:tabs>
        <w:spacing w:line="288" w:lineRule="auto"/>
        <w:ind w:left="441" w:hanging="322"/>
        <w:jc w:val="lowKashida"/>
        <w:rPr>
          <w:rFonts w:ascii="Simplified Arabic" w:hAnsi="Simplified Arabic" w:cs="Simplified Arabic"/>
          <w:spacing w:val="-12"/>
          <w:sz w:val="28"/>
          <w:szCs w:val="28"/>
          <w:rtl/>
          <w:lang w:bidi="ar-EG"/>
        </w:rPr>
      </w:pPr>
      <w:proofErr w:type="gramStart"/>
      <w:r w:rsidRPr="00CB1E7D">
        <w:rPr>
          <w:rFonts w:ascii="Simplified Arabic" w:hAnsi="Simplified Arabic" w:cs="Simplified Arabic"/>
          <w:spacing w:val="-12"/>
          <w:sz w:val="28"/>
          <w:szCs w:val="28"/>
          <w:rtl/>
          <w:lang w:bidi="ar-EG"/>
        </w:rPr>
        <w:t>سمعة</w:t>
      </w:r>
      <w:proofErr w:type="gramEnd"/>
      <w:r w:rsidRPr="00CB1E7D">
        <w:rPr>
          <w:rFonts w:ascii="Simplified Arabic" w:hAnsi="Simplified Arabic" w:cs="Simplified Arabic"/>
          <w:spacing w:val="-12"/>
          <w:sz w:val="28"/>
          <w:szCs w:val="28"/>
          <w:rtl/>
          <w:lang w:bidi="ar-EG"/>
        </w:rPr>
        <w:t xml:space="preserve"> وشهرة مكتب المراجعة التي تضفي المصداقية على القوائم المالية التي تراجع بواسطة تلك المكاتب.</w:t>
      </w:r>
    </w:p>
    <w:p w:rsidR="00285FF5" w:rsidRPr="003D4A50" w:rsidRDefault="00285FF5" w:rsidP="00D13308">
      <w:pPr>
        <w:numPr>
          <w:ilvl w:val="0"/>
          <w:numId w:val="26"/>
        </w:numPr>
        <w:tabs>
          <w:tab w:val="clear" w:pos="885"/>
        </w:tabs>
        <w:spacing w:line="288" w:lineRule="auto"/>
        <w:ind w:left="441" w:hanging="322"/>
        <w:jc w:val="lowKashida"/>
        <w:rPr>
          <w:rFonts w:ascii="Simplified Arabic" w:hAnsi="Simplified Arabic" w:cs="Simplified Arabic"/>
          <w:spacing w:val="-4"/>
          <w:sz w:val="28"/>
          <w:szCs w:val="28"/>
          <w:lang w:bidi="ar-EG"/>
        </w:rPr>
      </w:pPr>
      <w:r w:rsidRPr="003D4A50">
        <w:rPr>
          <w:rFonts w:ascii="Simplified Arabic" w:hAnsi="Simplified Arabic" w:cs="Simplified Arabic"/>
          <w:spacing w:val="-4"/>
          <w:sz w:val="28"/>
          <w:szCs w:val="28"/>
          <w:rtl/>
          <w:lang w:bidi="ar-EG"/>
        </w:rPr>
        <w:t>أن مكاتب المراجعة ذات الشهرة العالية تنفق استثمارات ضخمة في مجال تكوين هذه الشهرة والمحافظة عليها، وبالتالي يكون لديها الحافز أكثر في تقليل الأخطاء الناتجة أثناء عملية المراجعة وتوفير الضمان الكافي لمستخدمي تلك القوائم بعدم احتوائها على أخطاء جوهرية</w:t>
      </w:r>
      <w:r w:rsidR="003D4A50" w:rsidRPr="003D4A50">
        <w:rPr>
          <w:rFonts w:ascii="Simplified Arabic" w:hAnsi="Simplified Arabic" w:cs="Simplified Arabic" w:hint="cs"/>
          <w:spacing w:val="-4"/>
          <w:sz w:val="28"/>
          <w:szCs w:val="28"/>
          <w:rtl/>
          <w:lang w:bidi="ar-EG"/>
        </w:rPr>
        <w:t xml:space="preserve"> أو تلاعب واحتيال</w:t>
      </w:r>
      <w:r w:rsidRPr="003D4A50">
        <w:rPr>
          <w:rFonts w:ascii="Simplified Arabic" w:hAnsi="Simplified Arabic" w:cs="Simplified Arabic"/>
          <w:spacing w:val="-4"/>
          <w:sz w:val="28"/>
          <w:szCs w:val="28"/>
          <w:rtl/>
          <w:lang w:bidi="ar-EG"/>
        </w:rPr>
        <w:t>.</w:t>
      </w:r>
    </w:p>
    <w:p w:rsidR="00285FF5" w:rsidRPr="00CA18CD" w:rsidRDefault="00285FF5" w:rsidP="00D13308">
      <w:pPr>
        <w:numPr>
          <w:ilvl w:val="0"/>
          <w:numId w:val="26"/>
        </w:numPr>
        <w:tabs>
          <w:tab w:val="clear" w:pos="885"/>
        </w:tabs>
        <w:spacing w:line="288" w:lineRule="auto"/>
        <w:ind w:left="441" w:hanging="322"/>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اعتقاد</w:t>
      </w:r>
      <w:proofErr w:type="gramEnd"/>
      <w:r w:rsidRPr="00CA18CD">
        <w:rPr>
          <w:rFonts w:ascii="Simplified Arabic" w:hAnsi="Simplified Arabic" w:cs="Simplified Arabic"/>
          <w:sz w:val="28"/>
          <w:szCs w:val="28"/>
          <w:rtl/>
          <w:lang w:bidi="ar-EG"/>
        </w:rPr>
        <w:t xml:space="preserve"> الإدارة أن التعاقد مع أحد مكاتب المراجعة ذات السمعة الطيبة سوف يساعد في الحصول على أعلى سعر للأوراق المالية.</w:t>
      </w:r>
    </w:p>
    <w:p w:rsidR="00285FF5" w:rsidRDefault="00285FF5" w:rsidP="00D13308">
      <w:pPr>
        <w:spacing w:line="288" w:lineRule="auto"/>
        <w:ind w:firstLine="441"/>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ولاشك أن هناك علاقة قوية بين سمعة مكتب المراجعة وجودة المراجعة، فجودة المراجعة تؤدي إلى زيادة سمعة المكتب وتحسينها، والمحافظة على سمعة المكتب تؤدي إلى زيادة جودة المراجعة، وبالتالي فكلما كانت مكاتب المراجعة ذات سمعة طيبة، كلما أدى ذلك إلى تقديم خدمات مراجعة ذات جودة عالية، وينعكس </w:t>
      </w:r>
      <w:r>
        <w:rPr>
          <w:rFonts w:ascii="Simplified Arabic" w:hAnsi="Simplified Arabic" w:cs="Simplified Arabic" w:hint="cs"/>
          <w:sz w:val="28"/>
          <w:szCs w:val="28"/>
          <w:rtl/>
          <w:lang w:bidi="ar-EG"/>
        </w:rPr>
        <w:t xml:space="preserve">ذلك </w:t>
      </w:r>
      <w:r w:rsidRPr="00CA18CD">
        <w:rPr>
          <w:rFonts w:ascii="Simplified Arabic" w:hAnsi="Simplified Arabic" w:cs="Simplified Arabic"/>
          <w:sz w:val="28"/>
          <w:szCs w:val="28"/>
          <w:rtl/>
          <w:lang w:bidi="ar-EG"/>
        </w:rPr>
        <w:t>على المفاضلة والاختيار بين مكاتب المراجعة، فإن كان العميل يبحث عن خدمات مراجعة ذات جودة عالية، وإذا كانت الجودة مرتبطة بالسمعة، فعلى ذلك يتجه اختيار العميل نحو المكاتب التي تتميز بسمعة جيدة.</w:t>
      </w:r>
    </w:p>
    <w:p w:rsidR="00285FF5" w:rsidRPr="00FE609C" w:rsidRDefault="00285FF5" w:rsidP="00D13308">
      <w:pPr>
        <w:spacing w:line="288" w:lineRule="auto"/>
        <w:jc w:val="lowKashida"/>
        <w:rPr>
          <w:rFonts w:ascii="Simplified Arabic" w:hAnsi="Simplified Arabic" w:cs="Simplified Arabic"/>
          <w:b/>
          <w:bCs/>
          <w:sz w:val="32"/>
          <w:szCs w:val="32"/>
          <w:u w:val="single"/>
          <w:rtl/>
          <w:lang w:bidi="ar-EG"/>
        </w:rPr>
      </w:pPr>
      <w:r w:rsidRPr="00FE609C">
        <w:rPr>
          <w:rFonts w:ascii="Simplified Arabic" w:hAnsi="Simplified Arabic" w:cs="Simplified Arabic"/>
          <w:b/>
          <w:bCs/>
          <w:sz w:val="32"/>
          <w:szCs w:val="32"/>
          <w:rtl/>
          <w:lang w:bidi="ar-EG"/>
        </w:rPr>
        <w:t xml:space="preserve">2/3 </w:t>
      </w:r>
      <w:r w:rsidRPr="00FE609C">
        <w:rPr>
          <w:rFonts w:ascii="Simplified Arabic" w:hAnsi="Simplified Arabic" w:cs="Simplified Arabic"/>
          <w:b/>
          <w:bCs/>
          <w:sz w:val="32"/>
          <w:szCs w:val="32"/>
          <w:u w:val="single"/>
          <w:rtl/>
          <w:lang w:bidi="ar-EG"/>
        </w:rPr>
        <w:t xml:space="preserve">الخدمات الإضافية الأخرى التي يقدمها </w:t>
      </w:r>
      <w:proofErr w:type="gramStart"/>
      <w:r w:rsidRPr="00FE609C">
        <w:rPr>
          <w:rFonts w:ascii="Simplified Arabic" w:hAnsi="Simplified Arabic" w:cs="Simplified Arabic"/>
          <w:b/>
          <w:bCs/>
          <w:sz w:val="32"/>
          <w:szCs w:val="32"/>
          <w:u w:val="single"/>
          <w:rtl/>
          <w:lang w:bidi="ar-EG"/>
        </w:rPr>
        <w:t>مكتب</w:t>
      </w:r>
      <w:proofErr w:type="gramEnd"/>
      <w:r w:rsidRPr="00FE609C">
        <w:rPr>
          <w:rFonts w:ascii="Simplified Arabic" w:hAnsi="Simplified Arabic" w:cs="Simplified Arabic"/>
          <w:b/>
          <w:bCs/>
          <w:sz w:val="32"/>
          <w:szCs w:val="32"/>
          <w:u w:val="single"/>
          <w:rtl/>
          <w:lang w:bidi="ar-EG"/>
        </w:rPr>
        <w:t xml:space="preserve"> المراجعة:</w:t>
      </w:r>
    </w:p>
    <w:p w:rsidR="009A168E" w:rsidRDefault="00285FF5" w:rsidP="009A168E">
      <w:pPr>
        <w:spacing w:line="288"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حدثت</w:t>
      </w:r>
      <w:proofErr w:type="gramEnd"/>
      <w:r w:rsidRPr="00CA18CD">
        <w:rPr>
          <w:rFonts w:ascii="Simplified Arabic" w:hAnsi="Simplified Arabic" w:cs="Simplified Arabic"/>
          <w:sz w:val="28"/>
          <w:szCs w:val="28"/>
          <w:rtl/>
          <w:lang w:bidi="ar-EG"/>
        </w:rPr>
        <w:t xml:space="preserve"> عدة تطورات في مهنة المحاسبة والمراجعة خلال العقدين الماضيين وكان أبرز هذه التطورات زيادة الطلب على أداء المراجع للخدمات الإضافية</w:t>
      </w:r>
      <w:r w:rsidR="009A168E">
        <w:rPr>
          <w:rFonts w:ascii="Simplified Arabic" w:hAnsi="Simplified Arabic" w:cs="Simplified Arabic" w:hint="cs"/>
          <w:sz w:val="28"/>
          <w:szCs w:val="28"/>
          <w:rtl/>
          <w:lang w:bidi="ar-EG"/>
        </w:rPr>
        <w:t>.</w:t>
      </w:r>
    </w:p>
    <w:p w:rsidR="00285FF5" w:rsidRPr="00CF18AF" w:rsidRDefault="009A168E" w:rsidP="003D3DF7">
      <w:pPr>
        <w:spacing w:line="288" w:lineRule="auto"/>
        <w:ind w:firstLine="455"/>
        <w:jc w:val="lowKashida"/>
        <w:rPr>
          <w:rFonts w:ascii="Simplified Arabic" w:hAnsi="Simplified Arabic" w:cs="Simplified Arabic"/>
          <w:spacing w:val="-8"/>
          <w:sz w:val="28"/>
          <w:szCs w:val="28"/>
          <w:rtl/>
          <w:lang w:bidi="ar-EG"/>
        </w:rPr>
      </w:pPr>
      <w:r w:rsidRPr="00CF18AF">
        <w:rPr>
          <w:rFonts w:ascii="Simplified Arabic" w:hAnsi="Simplified Arabic" w:cs="Simplified Arabic" w:hint="cs"/>
          <w:spacing w:val="-8"/>
          <w:sz w:val="28"/>
          <w:szCs w:val="28"/>
          <w:rtl/>
          <w:lang w:bidi="ar-EG"/>
        </w:rPr>
        <w:lastRenderedPageBreak/>
        <w:t xml:space="preserve">ولقد </w:t>
      </w:r>
      <w:r w:rsidR="00285FF5" w:rsidRPr="00CF18AF">
        <w:rPr>
          <w:rFonts w:ascii="Simplified Arabic" w:hAnsi="Simplified Arabic" w:cs="Simplified Arabic"/>
          <w:spacing w:val="-8"/>
          <w:sz w:val="28"/>
          <w:szCs w:val="28"/>
          <w:rtl/>
          <w:lang w:bidi="ar-EG"/>
        </w:rPr>
        <w:t xml:space="preserve">حددت مؤسسة </w:t>
      </w:r>
      <w:r w:rsidR="00285FF5" w:rsidRPr="00CF18AF">
        <w:rPr>
          <w:rFonts w:ascii="Simplified Arabic" w:hAnsi="Simplified Arabic" w:cs="Simplified Arabic"/>
          <w:spacing w:val="-8"/>
          <w:sz w:val="28"/>
          <w:szCs w:val="28"/>
          <w:lang w:bidi="ar-EG"/>
        </w:rPr>
        <w:t>Haber, Ring, Helm &amp;Co</w:t>
      </w:r>
      <w:r w:rsidR="00285FF5" w:rsidRPr="00CF18AF">
        <w:rPr>
          <w:rFonts w:ascii="Simplified Arabic" w:hAnsi="Simplified Arabic" w:cs="Simplified Arabic"/>
          <w:spacing w:val="-8"/>
          <w:sz w:val="28"/>
          <w:szCs w:val="28"/>
          <w:rtl/>
          <w:lang w:bidi="ar-EG"/>
        </w:rPr>
        <w:t xml:space="preserve"> إحدى أكبر مؤسسات المحاسبة الأمريكية في تقرير نشرته عام 2000م، عبر شبكة الانترنت، مجال الخدمات الإضافية التي تقدمها هذه المؤسسة والتي تتمثل في: إدارة وتخطيط المنشآت وتقييمها وبرامج تطوير الربح وعمليات الاندماج والاقتناء وهيكلة وجدولة الديون، وبرامج تخفيض التكلفة والتخطيط التكنولوجي والاستراتيجي والإجراءات والرقابة التسويقية وإدارة الموارد البشرية ودراسات وتخطيط المنشآت وإدارة الأجور والمرتبات وخدمات التدعيم القضائي وخدمات التدعيم قبل المحاكمة وخدمات شاهد خبير، وتفسير البيانات المالية والتقارير الإدارية والاحتفاظ بالسجلات وتفسير خسائر تعثر المنشآت وتنفيذ البرامج المحفزة للتعويض" (</w:t>
      </w:r>
      <w:r w:rsidR="003D3DF7">
        <w:rPr>
          <w:rFonts w:ascii="Simplified Arabic" w:hAnsi="Simplified Arabic" w:cs="Simplified Arabic" w:hint="cs"/>
          <w:spacing w:val="-8"/>
          <w:sz w:val="28"/>
          <w:szCs w:val="28"/>
          <w:rtl/>
          <w:lang w:bidi="ar-EG"/>
        </w:rPr>
        <w:t>حسام الدين حسين</w:t>
      </w:r>
      <w:r w:rsidR="00285FF5" w:rsidRPr="00CF18AF">
        <w:rPr>
          <w:rFonts w:ascii="Simplified Arabic" w:hAnsi="Simplified Arabic" w:cs="Simplified Arabic"/>
          <w:spacing w:val="-8"/>
          <w:sz w:val="28"/>
          <w:szCs w:val="28"/>
          <w:rtl/>
          <w:lang w:bidi="ar-EG"/>
        </w:rPr>
        <w:t>، 2002: 10).</w:t>
      </w:r>
    </w:p>
    <w:p w:rsidR="00285FF5" w:rsidRPr="00CA18CD" w:rsidRDefault="00285FF5" w:rsidP="00D13308">
      <w:pPr>
        <w:spacing w:line="288" w:lineRule="auto"/>
        <w:ind w:firstLine="455"/>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وفي</w:t>
      </w:r>
      <w:proofErr w:type="gramEnd"/>
      <w:r w:rsidRPr="00CA18CD">
        <w:rPr>
          <w:rFonts w:ascii="Simplified Arabic" w:hAnsi="Simplified Arabic" w:cs="Simplified Arabic"/>
          <w:sz w:val="28"/>
          <w:szCs w:val="28"/>
          <w:rtl/>
          <w:lang w:bidi="ar-EG"/>
        </w:rPr>
        <w:t xml:space="preserve"> جمهورية مصر العربية فقد نصت المادة (104) من قانون الشركات رقم (159) لسنة 1981 على عدم جواز الجمع بين عمل المراجع الخارجي والاشتغال بصفة دائمة بأي عمل فني أو إداري أو استشاري في المنشأة.</w:t>
      </w:r>
    </w:p>
    <w:p w:rsidR="00285FF5" w:rsidRPr="00CA18CD" w:rsidRDefault="00285FF5" w:rsidP="00252151">
      <w:pPr>
        <w:spacing w:line="288" w:lineRule="auto"/>
        <w:ind w:firstLine="455"/>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w:t>
      </w:r>
      <w:r w:rsidR="00252151">
        <w:rPr>
          <w:rFonts w:ascii="Simplified Arabic" w:hAnsi="Simplified Arabic" w:cs="Simplified Arabic" w:hint="cs"/>
          <w:sz w:val="28"/>
          <w:szCs w:val="28"/>
          <w:rtl/>
          <w:lang w:bidi="ar-EG"/>
        </w:rPr>
        <w:t>ت</w:t>
      </w:r>
      <w:r w:rsidRPr="00CA18CD">
        <w:rPr>
          <w:rFonts w:ascii="Simplified Arabic" w:hAnsi="Simplified Arabic" w:cs="Simplified Arabic"/>
          <w:sz w:val="28"/>
          <w:szCs w:val="28"/>
          <w:rtl/>
          <w:lang w:bidi="ar-EG"/>
        </w:rPr>
        <w:t>رى الباحث</w:t>
      </w:r>
      <w:r w:rsidR="00252151">
        <w:rPr>
          <w:rFonts w:ascii="Simplified Arabic" w:hAnsi="Simplified Arabic" w:cs="Simplified Arabic" w:hint="cs"/>
          <w:sz w:val="28"/>
          <w:szCs w:val="28"/>
          <w:rtl/>
          <w:lang w:bidi="ar-EG"/>
        </w:rPr>
        <w:t>ة</w:t>
      </w:r>
      <w:r w:rsidRPr="00CA18CD">
        <w:rPr>
          <w:rFonts w:ascii="Simplified Arabic" w:hAnsi="Simplified Arabic" w:cs="Simplified Arabic"/>
          <w:sz w:val="28"/>
          <w:szCs w:val="28"/>
          <w:rtl/>
          <w:lang w:bidi="ar-EG"/>
        </w:rPr>
        <w:t xml:space="preserve"> أن تقديم مكتب المراجعة للخدمات الإضافية لا يقلل من جودة المراجعة، فالأصل هو التزام مكتب المراجعة بالمعايير المهنية التي تحتم استقلاله هذا </w:t>
      </w:r>
      <w:r w:rsidR="009A168E">
        <w:rPr>
          <w:rFonts w:ascii="Simplified Arabic" w:hAnsi="Simplified Arabic" w:cs="Simplified Arabic" w:hint="cs"/>
          <w:sz w:val="28"/>
          <w:szCs w:val="28"/>
          <w:rtl/>
          <w:lang w:bidi="ar-EG"/>
        </w:rPr>
        <w:t>بالإضافة إلى</w:t>
      </w:r>
      <w:r w:rsidR="000C0A2A">
        <w:rPr>
          <w:rFonts w:ascii="Simplified Arabic" w:hAnsi="Simplified Arabic" w:cs="Simplified Arabic" w:hint="cs"/>
          <w:sz w:val="28"/>
          <w:szCs w:val="28"/>
          <w:rtl/>
          <w:lang w:bidi="ar-EG"/>
        </w:rPr>
        <w:t xml:space="preserve"> أن </w:t>
      </w:r>
      <w:r w:rsidRPr="00CA18CD">
        <w:rPr>
          <w:rFonts w:ascii="Simplified Arabic" w:hAnsi="Simplified Arabic" w:cs="Simplified Arabic"/>
          <w:sz w:val="28"/>
          <w:szCs w:val="28"/>
          <w:rtl/>
          <w:lang w:bidi="ar-EG"/>
        </w:rPr>
        <w:t>قيام المكتب بتقديم خدمات إضافية لنفس المنشأة، يؤدي إلى تعميق المعرفة لديه بمنشأة العميل وظروفها ومتغيراتها، ومن ثم يؤدي إلى ارتفاع جودة المراجعة.</w:t>
      </w:r>
    </w:p>
    <w:p w:rsidR="00285FF5" w:rsidRPr="00CF18AF" w:rsidRDefault="00285FF5" w:rsidP="00D13308">
      <w:pPr>
        <w:spacing w:line="288" w:lineRule="auto"/>
        <w:ind w:firstLine="455"/>
        <w:jc w:val="lowKashida"/>
        <w:rPr>
          <w:rFonts w:ascii="Simplified Arabic" w:hAnsi="Simplified Arabic" w:cs="Simplified Arabic"/>
          <w:spacing w:val="-10"/>
          <w:sz w:val="28"/>
          <w:szCs w:val="28"/>
          <w:rtl/>
          <w:lang w:bidi="ar-EG"/>
        </w:rPr>
      </w:pPr>
      <w:r w:rsidRPr="00CF18AF">
        <w:rPr>
          <w:rFonts w:ascii="Simplified Arabic" w:hAnsi="Simplified Arabic" w:cs="Simplified Arabic"/>
          <w:spacing w:val="-10"/>
          <w:sz w:val="28"/>
          <w:szCs w:val="28"/>
          <w:rtl/>
          <w:lang w:bidi="ar-EG"/>
        </w:rPr>
        <w:t xml:space="preserve">وفيما يتعلق بتأثير الخدمات الإضافية الأخرى على قرار اختيار مكتب المراجعة، توصل بعض الباحثين إلى أن نسبة 14% من المنشآت موضوع الفحص والمراجعة تهتم عند اختيارها لمكتب المراجعة بقدرة المكتب على تقديم خدمات إضافية أخرى، وأن عدم قدرة مكتب المراجعة على تقديم خدمات إضافية أخرى قد احتل المرتبة الأولى من بين العوامل المؤثرة على تغيير مكتب المراجعة في المنشآت المصرية. </w:t>
      </w:r>
    </w:p>
    <w:p w:rsidR="00285FF5" w:rsidRPr="00FE609C" w:rsidRDefault="00285FF5" w:rsidP="00B340B9">
      <w:pPr>
        <w:spacing w:line="288" w:lineRule="auto"/>
        <w:jc w:val="lowKashida"/>
        <w:rPr>
          <w:rFonts w:ascii="Simplified Arabic" w:hAnsi="Simplified Arabic" w:cs="Simplified Arabic"/>
          <w:b/>
          <w:bCs/>
          <w:sz w:val="32"/>
          <w:szCs w:val="32"/>
          <w:u w:val="single"/>
          <w:rtl/>
          <w:lang w:bidi="ar-EG"/>
        </w:rPr>
      </w:pPr>
      <w:r w:rsidRPr="00FE609C">
        <w:rPr>
          <w:rFonts w:ascii="Simplified Arabic" w:hAnsi="Simplified Arabic" w:cs="Simplified Arabic"/>
          <w:b/>
          <w:bCs/>
          <w:sz w:val="32"/>
          <w:szCs w:val="32"/>
          <w:rtl/>
          <w:lang w:bidi="ar-EG"/>
        </w:rPr>
        <w:t xml:space="preserve">2/4 </w:t>
      </w:r>
      <w:r w:rsidRPr="00FE609C">
        <w:rPr>
          <w:rFonts w:ascii="Simplified Arabic" w:hAnsi="Simplified Arabic" w:cs="Simplified Arabic"/>
          <w:b/>
          <w:bCs/>
          <w:sz w:val="32"/>
          <w:szCs w:val="32"/>
          <w:u w:val="single"/>
          <w:rtl/>
          <w:lang w:bidi="ar-EG"/>
        </w:rPr>
        <w:t xml:space="preserve">التزام </w:t>
      </w:r>
      <w:proofErr w:type="gramStart"/>
      <w:r w:rsidRPr="00FE609C">
        <w:rPr>
          <w:rFonts w:ascii="Simplified Arabic" w:hAnsi="Simplified Arabic" w:cs="Simplified Arabic"/>
          <w:b/>
          <w:bCs/>
          <w:sz w:val="32"/>
          <w:szCs w:val="32"/>
          <w:u w:val="single"/>
          <w:rtl/>
          <w:lang w:bidi="ar-EG"/>
        </w:rPr>
        <w:t>مكتب</w:t>
      </w:r>
      <w:proofErr w:type="gramEnd"/>
      <w:r w:rsidRPr="00FE609C">
        <w:rPr>
          <w:rFonts w:ascii="Simplified Arabic" w:hAnsi="Simplified Arabic" w:cs="Simplified Arabic"/>
          <w:b/>
          <w:bCs/>
          <w:sz w:val="32"/>
          <w:szCs w:val="32"/>
          <w:u w:val="single"/>
          <w:rtl/>
          <w:lang w:bidi="ar-EG"/>
        </w:rPr>
        <w:t xml:space="preserve"> المراجعة بمعايير المراجعة</w:t>
      </w:r>
      <w:r w:rsidR="00B8705F">
        <w:rPr>
          <w:rFonts w:ascii="Simplified Arabic" w:hAnsi="Simplified Arabic" w:cs="Simplified Arabic" w:hint="cs"/>
          <w:b/>
          <w:bCs/>
          <w:sz w:val="32"/>
          <w:szCs w:val="32"/>
          <w:u w:val="single"/>
          <w:rtl/>
          <w:lang w:bidi="ar-EG"/>
        </w:rPr>
        <w:t xml:space="preserve"> </w:t>
      </w:r>
      <w:r w:rsidR="00B340B9">
        <w:rPr>
          <w:rFonts w:ascii="Simplified Arabic" w:hAnsi="Simplified Arabic" w:cs="Simplified Arabic" w:hint="cs"/>
          <w:b/>
          <w:bCs/>
          <w:sz w:val="32"/>
          <w:szCs w:val="32"/>
          <w:u w:val="single"/>
          <w:rtl/>
          <w:lang w:bidi="ar-EG"/>
        </w:rPr>
        <w:t>المصرية</w:t>
      </w:r>
      <w:r w:rsidRPr="00FE609C">
        <w:rPr>
          <w:rFonts w:ascii="Simplified Arabic" w:hAnsi="Simplified Arabic" w:cs="Simplified Arabic"/>
          <w:b/>
          <w:bCs/>
          <w:sz w:val="32"/>
          <w:szCs w:val="32"/>
          <w:u w:val="single"/>
          <w:rtl/>
          <w:lang w:bidi="ar-EG"/>
        </w:rPr>
        <w:t xml:space="preserve">: </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يقصد بمعايير المراجعة "الأنماط التي يجب أن يلتزم بها المراجع أثناء أداء عملية المراجعة، ويتم بناء</w:t>
      </w:r>
      <w:r w:rsidR="00517FE1">
        <w:rPr>
          <w:rFonts w:ascii="Simplified Arabic" w:hAnsi="Simplified Arabic" w:cs="Simplified Arabic" w:hint="cs"/>
          <w:sz w:val="28"/>
          <w:szCs w:val="28"/>
          <w:rtl/>
          <w:lang w:bidi="ar-EG"/>
        </w:rPr>
        <w:t>ً</w:t>
      </w:r>
      <w:r w:rsidRPr="00CA18CD">
        <w:rPr>
          <w:rFonts w:ascii="Simplified Arabic" w:hAnsi="Simplified Arabic" w:cs="Simplified Arabic"/>
          <w:sz w:val="28"/>
          <w:szCs w:val="28"/>
          <w:rtl/>
          <w:lang w:bidi="ar-EG"/>
        </w:rPr>
        <w:t xml:space="preserve"> عليها عمل المراجعة من حيث درجة الجودة والأهداف التي ينبغي الوصول إليها من القيام بعملية المراجعة" (</w:t>
      </w:r>
      <w:r w:rsidR="00104F6D">
        <w:rPr>
          <w:rFonts w:ascii="Simplified Arabic" w:hAnsi="Simplified Arabic" w:cs="Simplified Arabic" w:hint="cs"/>
          <w:sz w:val="28"/>
          <w:szCs w:val="28"/>
          <w:rtl/>
          <w:lang w:bidi="ar-EG"/>
        </w:rPr>
        <w:t xml:space="preserve">شوقي السيد </w:t>
      </w:r>
      <w:r w:rsidRPr="00CA18CD">
        <w:rPr>
          <w:rFonts w:ascii="Simplified Arabic" w:hAnsi="Simplified Arabic" w:cs="Simplified Arabic"/>
          <w:sz w:val="28"/>
          <w:szCs w:val="28"/>
          <w:rtl/>
          <w:lang w:bidi="ar-EG"/>
        </w:rPr>
        <w:t>فودة، 2008: 104).</w:t>
      </w:r>
    </w:p>
    <w:p w:rsidR="00285FF5" w:rsidRPr="00CA18CD" w:rsidRDefault="00285FF5" w:rsidP="00401F4D">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والجدير بالذكر أن مجمع المحاسبين والمراجعين القانونيين بالولايات المتحدة الأمريكية </w:t>
      </w:r>
      <w:r w:rsidRPr="00CA18CD">
        <w:rPr>
          <w:rFonts w:ascii="Simplified Arabic" w:hAnsi="Simplified Arabic" w:cs="Simplified Arabic"/>
          <w:sz w:val="28"/>
          <w:szCs w:val="28"/>
          <w:lang w:bidi="ar-EG"/>
        </w:rPr>
        <w:t>AICPA</w:t>
      </w:r>
      <w:r w:rsidRPr="00CA18CD">
        <w:rPr>
          <w:rFonts w:ascii="Simplified Arabic" w:hAnsi="Simplified Arabic" w:cs="Simplified Arabic"/>
          <w:sz w:val="28"/>
          <w:szCs w:val="28"/>
          <w:rtl/>
          <w:lang w:bidi="ar-EG"/>
        </w:rPr>
        <w:t xml:space="preserve"> قد أصدر عدة معايير (معايير المراجعة العامة، ومعايير الفحص الميداني، ومعايير إعداد التقارير)</w:t>
      </w:r>
      <w:r w:rsidR="009A168E">
        <w:rPr>
          <w:rFonts w:ascii="Simplified Arabic" w:hAnsi="Simplified Arabic" w:cs="Simplified Arabic" w:hint="cs"/>
          <w:sz w:val="28"/>
          <w:szCs w:val="28"/>
          <w:rtl/>
          <w:lang w:bidi="ar-EG"/>
        </w:rPr>
        <w:t xml:space="preserve">، كما </w:t>
      </w:r>
      <w:r w:rsidRPr="00CA18CD">
        <w:rPr>
          <w:rFonts w:ascii="Simplified Arabic" w:hAnsi="Simplified Arabic" w:cs="Simplified Arabic"/>
          <w:sz w:val="28"/>
          <w:szCs w:val="28"/>
          <w:rtl/>
          <w:lang w:bidi="ar-EG"/>
        </w:rPr>
        <w:t xml:space="preserve">أصدر الاتحاد الدولي للمحاسبين </w:t>
      </w:r>
      <w:r w:rsidRPr="00CA18CD">
        <w:rPr>
          <w:rFonts w:ascii="Simplified Arabic" w:hAnsi="Simplified Arabic" w:cs="Simplified Arabic"/>
          <w:sz w:val="28"/>
          <w:szCs w:val="28"/>
          <w:lang w:bidi="ar-EG"/>
        </w:rPr>
        <w:t>IFAC</w:t>
      </w:r>
      <w:r w:rsidRPr="00CA18CD">
        <w:rPr>
          <w:rFonts w:ascii="Simplified Arabic" w:hAnsi="Simplified Arabic" w:cs="Simplified Arabic"/>
          <w:sz w:val="28"/>
          <w:szCs w:val="28"/>
          <w:rtl/>
          <w:lang w:bidi="ar-EG"/>
        </w:rPr>
        <w:t xml:space="preserve"> عدة معايير ونشرات للمراجعة الدولية، وبالنسبة لمعايير المراجعة </w:t>
      </w:r>
      <w:r w:rsidRPr="00CA18CD">
        <w:rPr>
          <w:rFonts w:ascii="Simplified Arabic" w:hAnsi="Simplified Arabic" w:cs="Simplified Arabic"/>
          <w:sz w:val="28"/>
          <w:szCs w:val="28"/>
          <w:rtl/>
          <w:lang w:bidi="ar-EG"/>
        </w:rPr>
        <w:lastRenderedPageBreak/>
        <w:t>في جمهورية مصر العربية، فقد أصدر المعهد المصري للمحاسبين والمراجعين 26 معياراً، هذا بالإضافة إلى أن وزارة الاقتصاد قد قامت بوضع معايير للمحاسبة المصرية، وهي مماثلة تماماً لمعايير المحاسبة الدولية، حيث تمثل تلك المعايير إرشادات للمراجعين في مجال التقييم والقياس المحاسبي</w:t>
      </w:r>
      <w:r w:rsidR="009A168E">
        <w:rPr>
          <w:rFonts w:ascii="Simplified Arabic" w:hAnsi="Simplified Arabic" w:cs="Simplified Arabic" w:hint="cs"/>
          <w:sz w:val="28"/>
          <w:szCs w:val="28"/>
          <w:rtl/>
          <w:lang w:bidi="ar-EG"/>
        </w:rPr>
        <w:t>.</w:t>
      </w:r>
    </w:p>
    <w:p w:rsidR="00285FF5" w:rsidRPr="00CF18AF" w:rsidRDefault="00285FF5" w:rsidP="00D16C77">
      <w:pPr>
        <w:spacing w:line="288" w:lineRule="auto"/>
        <w:ind w:firstLine="720"/>
        <w:jc w:val="lowKashida"/>
        <w:rPr>
          <w:rFonts w:ascii="Simplified Arabic" w:hAnsi="Simplified Arabic" w:cs="Simplified Arabic"/>
          <w:spacing w:val="-6"/>
          <w:sz w:val="28"/>
          <w:szCs w:val="28"/>
          <w:rtl/>
          <w:lang w:bidi="ar-EG"/>
        </w:rPr>
      </w:pPr>
      <w:r w:rsidRPr="00CF18AF">
        <w:rPr>
          <w:rFonts w:ascii="Simplified Arabic" w:hAnsi="Simplified Arabic" w:cs="Simplified Arabic"/>
          <w:spacing w:val="-6"/>
          <w:sz w:val="28"/>
          <w:szCs w:val="28"/>
          <w:rtl/>
          <w:lang w:bidi="ar-EG"/>
        </w:rPr>
        <w:t>"ولقد أكدت إحدى الدراسات (</w:t>
      </w:r>
      <w:r w:rsidR="00D16C77">
        <w:rPr>
          <w:rFonts w:ascii="Simplified Arabic" w:hAnsi="Simplified Arabic" w:cs="Simplified Arabic" w:hint="cs"/>
          <w:spacing w:val="-6"/>
          <w:sz w:val="28"/>
          <w:szCs w:val="28"/>
          <w:rtl/>
          <w:lang w:bidi="ar-EG"/>
        </w:rPr>
        <w:t>ايمان أحمد أمين</w:t>
      </w:r>
      <w:r w:rsidRPr="00CF18AF">
        <w:rPr>
          <w:rFonts w:ascii="Simplified Arabic" w:hAnsi="Simplified Arabic" w:cs="Simplified Arabic"/>
          <w:spacing w:val="-6"/>
          <w:sz w:val="28"/>
          <w:szCs w:val="28"/>
          <w:rtl/>
          <w:lang w:bidi="ar-EG"/>
        </w:rPr>
        <w:t>، 2001: 276) على أهمية الالتزام بالمعايير المهنية لتحقيق جودة أداء عملية المراجعة، فالتزام مكتب المراجعة بالمعايير يؤثر تأثيراً جوهرياً على جودة الأداء، حيث أن التخطيط الجيد لعملية المراجعة، وقيام المراجع بإجراء دراسة شاملة لنظام الرقابة الداخلية للعملاء، والمراقبة الجيدة لتنفيذ خطوات المراجعة، كل هذه العناصر تعد من خصائص جودة عملية المراجعة والتي يمكن وصفها على أنها تطبيق للمعايير المهنية، وتبرز أهمية المعايير المهنية في تعزيز جودة أداء عملية المراجعة في أنها تمثل الحد الأدنى لجودة عملية المراجعة، فوجود معايير متعارف عليها وملزمة تمثل المقاييس أو المستويات التي يستطيع المراجع في ضوئها أن يقيم العمل الذي قام به.</w:t>
      </w:r>
    </w:p>
    <w:p w:rsidR="00285FF5" w:rsidRPr="00CA18CD" w:rsidRDefault="00285FF5" w:rsidP="00B02B21">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وفي الحقيقة تواجه مكاتب المراجعة منافسة شديدة، </w:t>
      </w:r>
      <w:r w:rsidR="009A168E">
        <w:rPr>
          <w:rFonts w:ascii="Simplified Arabic" w:hAnsi="Simplified Arabic" w:cs="Simplified Arabic" w:hint="cs"/>
          <w:sz w:val="28"/>
          <w:szCs w:val="28"/>
          <w:rtl/>
          <w:lang w:bidi="ar-EG"/>
        </w:rPr>
        <w:t xml:space="preserve">مما </w:t>
      </w:r>
      <w:r w:rsidRPr="00CA18CD">
        <w:rPr>
          <w:rFonts w:ascii="Simplified Arabic" w:hAnsi="Simplified Arabic" w:cs="Simplified Arabic"/>
          <w:sz w:val="28"/>
          <w:szCs w:val="28"/>
          <w:rtl/>
          <w:lang w:bidi="ar-EG"/>
        </w:rPr>
        <w:t>يستلزم أن تكون تلك المكاتب متمتعة بالكفاءة والفاعلية، وأن تلتزم بتطبيق معايير المراجعة، وخاصة في ظل تطبيق الاتفاقية العامة للتجارة في الخدمات (</w:t>
      </w:r>
      <w:r w:rsidRPr="00CA18CD">
        <w:rPr>
          <w:rFonts w:ascii="Simplified Arabic" w:hAnsi="Simplified Arabic" w:cs="Simplified Arabic"/>
          <w:sz w:val="28"/>
          <w:szCs w:val="28"/>
          <w:lang w:bidi="ar-EG"/>
        </w:rPr>
        <w:t>GATS</w:t>
      </w:r>
      <w:r w:rsidRPr="00CA18CD">
        <w:rPr>
          <w:rFonts w:ascii="Simplified Arabic" w:hAnsi="Simplified Arabic" w:cs="Simplified Arabic"/>
          <w:sz w:val="28"/>
          <w:szCs w:val="28"/>
          <w:rtl/>
          <w:lang w:bidi="ar-EG"/>
        </w:rPr>
        <w:t>) (</w:t>
      </w:r>
      <w:r w:rsidR="00D914D2">
        <w:rPr>
          <w:rFonts w:ascii="Simplified Arabic" w:hAnsi="Simplified Arabic" w:cs="Simplified Arabic" w:hint="cs"/>
          <w:sz w:val="28"/>
          <w:szCs w:val="28"/>
          <w:rtl/>
          <w:lang w:bidi="ar-EG"/>
        </w:rPr>
        <w:t xml:space="preserve">شوقي السيد </w:t>
      </w:r>
      <w:r w:rsidR="00D914D2" w:rsidRPr="00624BCC">
        <w:rPr>
          <w:rFonts w:ascii="Simplified Arabic" w:hAnsi="Simplified Arabic" w:cs="Simplified Arabic"/>
          <w:sz w:val="28"/>
          <w:szCs w:val="28"/>
          <w:rtl/>
          <w:lang w:bidi="ar-EG"/>
        </w:rPr>
        <w:t>فودة</w:t>
      </w:r>
      <w:r w:rsidRPr="00CA18CD">
        <w:rPr>
          <w:rFonts w:ascii="Simplified Arabic" w:hAnsi="Simplified Arabic" w:cs="Simplified Arabic"/>
          <w:sz w:val="28"/>
          <w:szCs w:val="28"/>
          <w:rtl/>
          <w:lang w:bidi="ar-EG"/>
        </w:rPr>
        <w:t>، 2008: 104).</w:t>
      </w:r>
    </w:p>
    <w:p w:rsidR="00285FF5" w:rsidRPr="00CA18CD" w:rsidRDefault="00285FF5" w:rsidP="009A168E">
      <w:pPr>
        <w:spacing w:line="288"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وبالتالي</w:t>
      </w:r>
      <w:proofErr w:type="gramEnd"/>
      <w:r w:rsidRPr="00CA18CD">
        <w:rPr>
          <w:rFonts w:ascii="Simplified Arabic" w:hAnsi="Simplified Arabic" w:cs="Simplified Arabic"/>
          <w:sz w:val="28"/>
          <w:szCs w:val="28"/>
          <w:rtl/>
          <w:lang w:bidi="ar-EG"/>
        </w:rPr>
        <w:t>، فإن قرار العميل بشأن المفاضلة والاختيار ما بين مكاتب المراجعة المتاحة أمامه، لا شك أنه ينصرف تجاه المكاتب التي تتبنى المعايير وتلتزم بها</w:t>
      </w:r>
      <w:r w:rsidR="009A168E">
        <w:rPr>
          <w:rFonts w:ascii="Simplified Arabic" w:hAnsi="Simplified Arabic" w:cs="Simplified Arabic" w:hint="cs"/>
          <w:sz w:val="28"/>
          <w:szCs w:val="28"/>
          <w:rtl/>
          <w:lang w:bidi="ar-EG"/>
        </w:rPr>
        <w:t>.</w:t>
      </w:r>
    </w:p>
    <w:p w:rsidR="00285FF5" w:rsidRPr="00FE609C" w:rsidRDefault="00285FF5" w:rsidP="00D13308">
      <w:pPr>
        <w:spacing w:line="288" w:lineRule="auto"/>
        <w:jc w:val="lowKashida"/>
        <w:rPr>
          <w:rFonts w:ascii="Simplified Arabic" w:hAnsi="Simplified Arabic" w:cs="Simplified Arabic"/>
          <w:b/>
          <w:bCs/>
          <w:sz w:val="32"/>
          <w:szCs w:val="32"/>
          <w:u w:val="single"/>
          <w:rtl/>
          <w:lang w:bidi="ar-EG"/>
        </w:rPr>
      </w:pPr>
      <w:r w:rsidRPr="00FE609C">
        <w:rPr>
          <w:rFonts w:ascii="Simplified Arabic" w:hAnsi="Simplified Arabic" w:cs="Simplified Arabic"/>
          <w:b/>
          <w:bCs/>
          <w:sz w:val="32"/>
          <w:szCs w:val="32"/>
          <w:rtl/>
          <w:lang w:bidi="ar-EG"/>
        </w:rPr>
        <w:t xml:space="preserve">2/5 </w:t>
      </w:r>
      <w:r w:rsidRPr="00FE609C">
        <w:rPr>
          <w:rFonts w:ascii="Simplified Arabic" w:hAnsi="Simplified Arabic" w:cs="Simplified Arabic"/>
          <w:b/>
          <w:bCs/>
          <w:sz w:val="32"/>
          <w:szCs w:val="32"/>
          <w:u w:val="single"/>
          <w:rtl/>
          <w:lang w:bidi="ar-EG"/>
        </w:rPr>
        <w:t xml:space="preserve">مدى استخدام </w:t>
      </w:r>
      <w:proofErr w:type="gramStart"/>
      <w:r w:rsidRPr="00FE609C">
        <w:rPr>
          <w:rFonts w:ascii="Simplified Arabic" w:hAnsi="Simplified Arabic" w:cs="Simplified Arabic"/>
          <w:b/>
          <w:bCs/>
          <w:sz w:val="32"/>
          <w:szCs w:val="32"/>
          <w:u w:val="single"/>
          <w:rtl/>
          <w:lang w:bidi="ar-EG"/>
        </w:rPr>
        <w:t>مكتب</w:t>
      </w:r>
      <w:proofErr w:type="gramEnd"/>
      <w:r w:rsidRPr="00FE609C">
        <w:rPr>
          <w:rFonts w:ascii="Simplified Arabic" w:hAnsi="Simplified Arabic" w:cs="Simplified Arabic"/>
          <w:b/>
          <w:bCs/>
          <w:sz w:val="32"/>
          <w:szCs w:val="32"/>
          <w:u w:val="single"/>
          <w:rtl/>
          <w:lang w:bidi="ar-EG"/>
        </w:rPr>
        <w:t xml:space="preserve"> المراجعة للتقنيات الحديثة في المراجعة: </w:t>
      </w:r>
    </w:p>
    <w:p w:rsidR="00285FF5" w:rsidRPr="00CA18CD" w:rsidRDefault="00285FF5" w:rsidP="00DF5066">
      <w:pPr>
        <w:spacing w:line="288" w:lineRule="auto"/>
        <w:ind w:firstLine="720"/>
        <w:jc w:val="lowKashida"/>
        <w:rPr>
          <w:rFonts w:ascii="Simplified Arabic" w:hAnsi="Simplified Arabic" w:cs="Simplified Arabic"/>
          <w:sz w:val="28"/>
          <w:szCs w:val="28"/>
          <w:lang w:bidi="ar-EG"/>
        </w:rPr>
      </w:pPr>
      <w:r w:rsidRPr="00CA18CD">
        <w:rPr>
          <w:rFonts w:ascii="Simplified Arabic" w:hAnsi="Simplified Arabic" w:cs="Simplified Arabic"/>
          <w:spacing w:val="-2"/>
          <w:sz w:val="28"/>
          <w:szCs w:val="28"/>
          <w:rtl/>
          <w:lang w:bidi="ar-EG"/>
        </w:rPr>
        <w:t xml:space="preserve">لقد أدت التطورات السريعة في تقنيات المعلومات إلى اتجاه العديد من مكاتب المراجعة الكبرى نحو استخدام نظم المعلومات المتقدمة في نظم دعم القرارات </w:t>
      </w:r>
      <w:r w:rsidRPr="00CA18CD">
        <w:rPr>
          <w:rFonts w:ascii="Simplified Arabic" w:hAnsi="Simplified Arabic" w:cs="Simplified Arabic"/>
          <w:spacing w:val="-2"/>
          <w:sz w:val="28"/>
          <w:szCs w:val="28"/>
          <w:lang w:bidi="ar-EG"/>
        </w:rPr>
        <w:t>Decision support system (DSS)</w:t>
      </w:r>
      <w:r w:rsidRPr="00CA18CD">
        <w:rPr>
          <w:rFonts w:ascii="Simplified Arabic" w:hAnsi="Simplified Arabic" w:cs="Simplified Arabic"/>
          <w:spacing w:val="-2"/>
          <w:sz w:val="28"/>
          <w:szCs w:val="28"/>
          <w:rtl/>
          <w:lang w:bidi="ar-EG"/>
        </w:rPr>
        <w:t xml:space="preserve"> ونظم الخبرة </w:t>
      </w:r>
      <w:r w:rsidRPr="00CA18CD">
        <w:rPr>
          <w:rFonts w:ascii="Simplified Arabic" w:hAnsi="Simplified Arabic" w:cs="Simplified Arabic"/>
          <w:spacing w:val="-2"/>
          <w:sz w:val="28"/>
          <w:szCs w:val="28"/>
          <w:lang w:bidi="ar-EG"/>
        </w:rPr>
        <w:t>Expert system (ES)</w:t>
      </w:r>
      <w:r w:rsidRPr="00CA18CD">
        <w:rPr>
          <w:rFonts w:ascii="Simplified Arabic" w:hAnsi="Simplified Arabic" w:cs="Simplified Arabic"/>
          <w:spacing w:val="-2"/>
          <w:sz w:val="28"/>
          <w:szCs w:val="28"/>
          <w:rtl/>
          <w:lang w:bidi="ar-EG"/>
        </w:rPr>
        <w:t xml:space="preserve"> في المراحل المختلفة لعملية المراجعة، مثل تقييم نظم الرقابة الداخلية، وتخطيط عملية المراجعة، وفي تنفيذ إجراءات المراجعة وغيرها</w:t>
      </w:r>
      <w:r w:rsidR="00DF5066">
        <w:rPr>
          <w:rFonts w:ascii="Simplified Arabic" w:hAnsi="Simplified Arabic" w:cs="Simplified Arabic" w:hint="cs"/>
          <w:spacing w:val="-2"/>
          <w:sz w:val="28"/>
          <w:szCs w:val="28"/>
          <w:rtl/>
          <w:lang w:bidi="ar-EG"/>
        </w:rPr>
        <w:t>.</w:t>
      </w:r>
    </w:p>
    <w:p w:rsidR="00285FF5" w:rsidRPr="00CF18AF" w:rsidRDefault="00285FF5" w:rsidP="00D13308">
      <w:pPr>
        <w:spacing w:line="288" w:lineRule="auto"/>
        <w:ind w:firstLine="441"/>
        <w:jc w:val="lowKashida"/>
        <w:rPr>
          <w:rFonts w:ascii="Simplified Arabic" w:hAnsi="Simplified Arabic" w:cs="Simplified Arabic"/>
          <w:spacing w:val="-6"/>
          <w:sz w:val="28"/>
          <w:szCs w:val="28"/>
          <w:rtl/>
          <w:lang w:bidi="ar-EG"/>
        </w:rPr>
      </w:pPr>
      <w:r w:rsidRPr="00CF18AF">
        <w:rPr>
          <w:rFonts w:ascii="Simplified Arabic" w:hAnsi="Simplified Arabic" w:cs="Simplified Arabic"/>
          <w:spacing w:val="-6"/>
          <w:sz w:val="28"/>
          <w:szCs w:val="28"/>
          <w:rtl/>
          <w:lang w:bidi="ar-EG"/>
        </w:rPr>
        <w:t xml:space="preserve">وبالتالي </w:t>
      </w:r>
      <w:proofErr w:type="gramStart"/>
      <w:r w:rsidRPr="00CF18AF">
        <w:rPr>
          <w:rFonts w:ascii="Simplified Arabic" w:hAnsi="Simplified Arabic" w:cs="Simplified Arabic"/>
          <w:spacing w:val="-6"/>
          <w:sz w:val="28"/>
          <w:szCs w:val="28"/>
          <w:rtl/>
          <w:lang w:bidi="ar-EG"/>
        </w:rPr>
        <w:t>يجب  على</w:t>
      </w:r>
      <w:proofErr w:type="gramEnd"/>
      <w:r w:rsidRPr="00CF18AF">
        <w:rPr>
          <w:rFonts w:ascii="Simplified Arabic" w:hAnsi="Simplified Arabic" w:cs="Simplified Arabic"/>
          <w:spacing w:val="-6"/>
          <w:sz w:val="28"/>
          <w:szCs w:val="28"/>
          <w:rtl/>
          <w:lang w:bidi="ar-EG"/>
        </w:rPr>
        <w:t xml:space="preserve"> مراجعي الحسابات بمكاتب المراجعة أن يكونوا على دراية بتطور التقنيات الحديثة وتأثيرها على مهنة المحاسبة والمراجعة، وينبغي أن يكون لديهم الإلمام الكافي بالأساليب الحديثة في عمليات التخطيط لأعمال المراجعة، وفحص نظم الرقابة الداخلية في بيئة المراجعة الجديدة. ولذا فإن مراجعي الحسابات المؤهلين جيداً على استخدام التقنيات الحديثة في عملية المراجعة يمتلكون ميزة تنافسية تجعل عملاء المراجعة </w:t>
      </w:r>
      <w:r w:rsidRPr="00CF18AF">
        <w:rPr>
          <w:rFonts w:ascii="Simplified Arabic" w:hAnsi="Simplified Arabic" w:cs="Simplified Arabic"/>
          <w:spacing w:val="-6"/>
          <w:sz w:val="28"/>
          <w:szCs w:val="28"/>
          <w:rtl/>
          <w:lang w:bidi="ar-EG"/>
        </w:rPr>
        <w:lastRenderedPageBreak/>
        <w:t>يفضلون تلك المكاتب على غيرها عند اختيار مكتب المراجعة والتعاقد معهم اعتقاداً منهم أن استخدام مكتب المراجعة للتقنيات الحديثة يؤدي إلى زيادة جودة المراجعة.</w:t>
      </w:r>
    </w:p>
    <w:p w:rsidR="00285FF5" w:rsidRPr="00CF18AF" w:rsidRDefault="00285FF5" w:rsidP="00D13308">
      <w:pPr>
        <w:spacing w:line="288" w:lineRule="auto"/>
        <w:ind w:firstLine="441"/>
        <w:jc w:val="lowKashida"/>
        <w:rPr>
          <w:rFonts w:ascii="Simplified Arabic" w:hAnsi="Simplified Arabic" w:cs="Simplified Arabic"/>
          <w:spacing w:val="-6"/>
          <w:sz w:val="28"/>
          <w:szCs w:val="28"/>
          <w:rtl/>
          <w:lang w:bidi="ar-EG"/>
        </w:rPr>
      </w:pPr>
      <w:r w:rsidRPr="00CF18AF">
        <w:rPr>
          <w:rFonts w:ascii="Simplified Arabic" w:hAnsi="Simplified Arabic" w:cs="Simplified Arabic"/>
          <w:spacing w:val="-6"/>
          <w:sz w:val="28"/>
          <w:szCs w:val="28"/>
          <w:rtl/>
          <w:lang w:bidi="ar-EG"/>
        </w:rPr>
        <w:t>وأي مكتب مراجعة كبير يهدف من استخدام التقنيات الحديثة في أعمال المراجعة إلى الحفاظ على مكانته التنافسية بين المكاتب الكبرى، وفي نفس الوقت الحفاظ على مكانته القيادية بالنسبة للمكاتب الصغرى والمتوسطة باعتبار أن استخدام تلك التقنيات سوف يعتمد عليها كأداة لتسويق خدمة المراجعة بسعر أعلى.</w:t>
      </w:r>
    </w:p>
    <w:p w:rsidR="00285FF5" w:rsidRPr="00FE609C" w:rsidRDefault="00285FF5" w:rsidP="00A23133">
      <w:pPr>
        <w:spacing w:line="288" w:lineRule="auto"/>
        <w:jc w:val="lowKashida"/>
        <w:rPr>
          <w:rFonts w:ascii="Simplified Arabic" w:hAnsi="Simplified Arabic" w:cs="Simplified Arabic"/>
          <w:b/>
          <w:bCs/>
          <w:sz w:val="32"/>
          <w:szCs w:val="32"/>
          <w:u w:val="single"/>
          <w:rtl/>
          <w:lang w:bidi="ar-EG"/>
        </w:rPr>
      </w:pPr>
      <w:r w:rsidRPr="00FE609C">
        <w:rPr>
          <w:rFonts w:ascii="Simplified Arabic" w:hAnsi="Simplified Arabic" w:cs="Simplified Arabic"/>
          <w:b/>
          <w:bCs/>
          <w:sz w:val="32"/>
          <w:szCs w:val="32"/>
          <w:rtl/>
          <w:lang w:bidi="ar-EG"/>
        </w:rPr>
        <w:t xml:space="preserve">2/6 </w:t>
      </w:r>
      <w:r w:rsidR="00A23133">
        <w:rPr>
          <w:rFonts w:ascii="Simplified Arabic" w:hAnsi="Simplified Arabic" w:cs="Simplified Arabic" w:hint="cs"/>
          <w:b/>
          <w:bCs/>
          <w:sz w:val="32"/>
          <w:szCs w:val="32"/>
          <w:u w:val="single"/>
          <w:rtl/>
          <w:lang w:bidi="ar-EG"/>
        </w:rPr>
        <w:t>مقدار</w:t>
      </w:r>
      <w:r w:rsidR="007C37F0">
        <w:rPr>
          <w:rFonts w:ascii="Simplified Arabic" w:hAnsi="Simplified Arabic" w:cs="Simplified Arabic" w:hint="cs"/>
          <w:b/>
          <w:bCs/>
          <w:sz w:val="32"/>
          <w:szCs w:val="32"/>
          <w:u w:val="single"/>
          <w:rtl/>
          <w:lang w:bidi="ar-EG"/>
        </w:rPr>
        <w:t xml:space="preserve"> </w:t>
      </w:r>
      <w:r w:rsidRPr="00FE609C">
        <w:rPr>
          <w:rFonts w:ascii="Simplified Arabic" w:hAnsi="Simplified Arabic" w:cs="Simplified Arabic"/>
          <w:b/>
          <w:bCs/>
          <w:sz w:val="32"/>
          <w:szCs w:val="32"/>
          <w:u w:val="single"/>
          <w:rtl/>
          <w:lang w:bidi="ar-EG"/>
        </w:rPr>
        <w:t xml:space="preserve">أتعاب المراجعة: </w:t>
      </w:r>
    </w:p>
    <w:p w:rsidR="00285FF5" w:rsidRPr="00CF18AF" w:rsidRDefault="00285FF5" w:rsidP="00DF5066">
      <w:pPr>
        <w:spacing w:line="288" w:lineRule="auto"/>
        <w:ind w:firstLine="720"/>
        <w:jc w:val="lowKashida"/>
        <w:rPr>
          <w:rFonts w:ascii="Simplified Arabic" w:hAnsi="Simplified Arabic" w:cs="Simplified Arabic"/>
          <w:spacing w:val="-6"/>
          <w:sz w:val="28"/>
          <w:szCs w:val="28"/>
          <w:rtl/>
          <w:lang w:bidi="ar-EG"/>
        </w:rPr>
      </w:pPr>
      <w:proofErr w:type="gramStart"/>
      <w:r w:rsidRPr="00CF18AF">
        <w:rPr>
          <w:rFonts w:ascii="Simplified Arabic" w:hAnsi="Simplified Arabic" w:cs="Simplified Arabic"/>
          <w:spacing w:val="-6"/>
          <w:sz w:val="28"/>
          <w:szCs w:val="28"/>
          <w:rtl/>
          <w:lang w:bidi="ar-EG"/>
        </w:rPr>
        <w:t>تتحدد</w:t>
      </w:r>
      <w:proofErr w:type="gramEnd"/>
      <w:r w:rsidRPr="00CF18AF">
        <w:rPr>
          <w:rFonts w:ascii="Simplified Arabic" w:hAnsi="Simplified Arabic" w:cs="Simplified Arabic"/>
          <w:spacing w:val="-6"/>
          <w:sz w:val="28"/>
          <w:szCs w:val="28"/>
          <w:rtl/>
          <w:lang w:bidi="ar-EG"/>
        </w:rPr>
        <w:t xml:space="preserve"> الأتعاب التي يطلبها مكتب المراجعة من العملاء على أساس مجموعة من العوامل بعضها ذات صلة بالمنشأة محل المراجعة</w:t>
      </w:r>
      <w:r w:rsidR="00DF5066" w:rsidRPr="00CF18AF">
        <w:rPr>
          <w:rFonts w:ascii="Simplified Arabic" w:hAnsi="Simplified Arabic" w:cs="Simplified Arabic" w:hint="cs"/>
          <w:spacing w:val="-6"/>
          <w:sz w:val="28"/>
          <w:szCs w:val="28"/>
          <w:rtl/>
          <w:lang w:bidi="ar-EG"/>
        </w:rPr>
        <w:t xml:space="preserve">، </w:t>
      </w:r>
      <w:r w:rsidRPr="00CF18AF">
        <w:rPr>
          <w:rFonts w:ascii="Simplified Arabic" w:hAnsi="Simplified Arabic" w:cs="Simplified Arabic"/>
          <w:spacing w:val="-6"/>
          <w:sz w:val="28"/>
          <w:szCs w:val="28"/>
          <w:rtl/>
          <w:lang w:bidi="ar-EG"/>
        </w:rPr>
        <w:t xml:space="preserve">والأخرى ذات صلة بمكتب المراجعة. فيما يتعلق بالعوامل المرتبطة بالمنشأة فهي تتمثل في حجم المنشأة، كفاءة وفعالية النظام المحاسبي في المنشأة، سلامة ودقة نظام الرقابة الداخلية، وجود فروع للمنشأة، نظام تشغيل البيانات المتبع بالمنشأة، مدى تنوع وتعدد أنشطة المنشأة، مجال نشاط المنشأة، ودرجة صعوبة وتعقيد عمليات المراجعة، سمعة المنشأة في السوق، والموقع الجغرافي للمنشأة. </w:t>
      </w:r>
      <w:proofErr w:type="gramStart"/>
      <w:r w:rsidRPr="00CF18AF">
        <w:rPr>
          <w:rFonts w:ascii="Simplified Arabic" w:hAnsi="Simplified Arabic" w:cs="Simplified Arabic"/>
          <w:spacing w:val="-6"/>
          <w:sz w:val="28"/>
          <w:szCs w:val="28"/>
          <w:rtl/>
          <w:lang w:bidi="ar-EG"/>
        </w:rPr>
        <w:t>أما</w:t>
      </w:r>
      <w:proofErr w:type="gramEnd"/>
      <w:r w:rsidRPr="00CF18AF">
        <w:rPr>
          <w:rFonts w:ascii="Simplified Arabic" w:hAnsi="Simplified Arabic" w:cs="Simplified Arabic"/>
          <w:spacing w:val="-6"/>
          <w:sz w:val="28"/>
          <w:szCs w:val="28"/>
          <w:rtl/>
          <w:lang w:bidi="ar-EG"/>
        </w:rPr>
        <w:t xml:space="preserve"> عن العوامل المرتبطة بمكتب المراجعة فهي تتمثل في سمعة المكتب وشهرته، مستوى الأتعاب المألوفة والسائدة في السوق، ارتباط المكتب بمكاتب مراجعة أجنبية أو عالمية، حجم المكتب وخبرته المهنية، التأهيل المهني للعاملين بالمكتب وكفاءاتهم، وهيكل تكاليف المكتب.</w:t>
      </w:r>
    </w:p>
    <w:p w:rsidR="00285FF5" w:rsidRPr="00CA18CD" w:rsidRDefault="00DF5066" w:rsidP="00843D91">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w:t>
      </w:r>
      <w:r w:rsidR="00285FF5" w:rsidRPr="00CA18CD">
        <w:rPr>
          <w:rFonts w:ascii="Simplified Arabic" w:hAnsi="Simplified Arabic" w:cs="Simplified Arabic"/>
          <w:sz w:val="28"/>
          <w:szCs w:val="28"/>
          <w:rtl/>
          <w:lang w:bidi="ar-EG"/>
        </w:rPr>
        <w:t xml:space="preserve">ن المنافسة سمة مميزة للسوق عند الارتباط المبدئي لخدمة المحاسبة والمراجعة، وقد أكدت الدراسات على أن وجود عامل المنافسة بين مكاتب المراجعة </w:t>
      </w:r>
      <w:r w:rsidR="00843D91">
        <w:rPr>
          <w:rFonts w:ascii="Simplified Arabic" w:hAnsi="Simplified Arabic" w:cs="Simplified Arabic" w:hint="cs"/>
          <w:sz w:val="28"/>
          <w:szCs w:val="28"/>
          <w:rtl/>
          <w:lang w:bidi="ar-EG"/>
        </w:rPr>
        <w:t>ي</w:t>
      </w:r>
      <w:r w:rsidR="00285FF5" w:rsidRPr="00CA18CD">
        <w:rPr>
          <w:rFonts w:ascii="Simplified Arabic" w:hAnsi="Simplified Arabic" w:cs="Simplified Arabic"/>
          <w:sz w:val="28"/>
          <w:szCs w:val="28"/>
          <w:rtl/>
          <w:lang w:bidi="ar-EG"/>
        </w:rPr>
        <w:t>ؤدي إلى الضغط لتخفيض الأتعاب، وأن الزيادة الكبيرة في المنافسة تتمثل في تقديم العروض التنافسية أو الخصم على العروض المقدمة أو الأتعاب المخفضة" (</w:t>
      </w:r>
      <w:r w:rsidR="00317898">
        <w:rPr>
          <w:rFonts w:ascii="Simplified Arabic" w:hAnsi="Simplified Arabic" w:cs="Simplified Arabic" w:hint="cs"/>
          <w:sz w:val="28"/>
          <w:szCs w:val="28"/>
          <w:rtl/>
          <w:lang w:bidi="ar-EG"/>
        </w:rPr>
        <w:t xml:space="preserve">علي ابراهيم </w:t>
      </w:r>
      <w:r w:rsidR="00285FF5" w:rsidRPr="00CA18CD">
        <w:rPr>
          <w:rFonts w:ascii="Simplified Arabic" w:hAnsi="Simplified Arabic" w:cs="Simplified Arabic"/>
          <w:sz w:val="28"/>
          <w:szCs w:val="28"/>
          <w:rtl/>
          <w:lang w:bidi="ar-EG"/>
        </w:rPr>
        <w:t>طلبة، 2002: 204)</w:t>
      </w:r>
      <w:r>
        <w:rPr>
          <w:rFonts w:ascii="Simplified Arabic" w:hAnsi="Simplified Arabic" w:cs="Simplified Arabic" w:hint="cs"/>
          <w:sz w:val="28"/>
          <w:szCs w:val="28"/>
          <w:rtl/>
          <w:lang w:bidi="ar-EG"/>
        </w:rPr>
        <w:t xml:space="preserve">، وبالتالي في </w:t>
      </w:r>
      <w:r w:rsidRPr="00CA18CD">
        <w:rPr>
          <w:rFonts w:ascii="Simplified Arabic" w:hAnsi="Simplified Arabic" w:cs="Simplified Arabic"/>
          <w:sz w:val="28"/>
          <w:szCs w:val="28"/>
          <w:rtl/>
          <w:lang w:bidi="ar-EG"/>
        </w:rPr>
        <w:t>ظل وجود المنافسة بين مكاتب المراجعة، فإنه يمكن أن يقبل بعض المراجعين أتعاب لا تتناسب مع ما يقدمونه من جهد لكونها أقل من المستويات المقبولة المتعارف عليها لهذه الأتعاب كسباً لبعض العملاء وعلى أمل زيادة الأتعاب مستقبلاً</w:t>
      </w:r>
      <w:r w:rsidR="00CF18AF">
        <w:rPr>
          <w:rFonts w:ascii="Simplified Arabic" w:hAnsi="Simplified Arabic" w:cs="Simplified Arabic" w:hint="cs"/>
          <w:sz w:val="28"/>
          <w:szCs w:val="28"/>
          <w:rtl/>
          <w:lang w:bidi="ar-EG"/>
        </w:rPr>
        <w:t>.</w:t>
      </w:r>
    </w:p>
    <w:p w:rsidR="00285FF5" w:rsidRPr="00CA18CD" w:rsidRDefault="00285FF5" w:rsidP="00A1363F">
      <w:pPr>
        <w:spacing w:line="288"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أما</w:t>
      </w:r>
      <w:proofErr w:type="gramEnd"/>
      <w:r w:rsidRPr="00CA18CD">
        <w:rPr>
          <w:rFonts w:ascii="Simplified Arabic" w:hAnsi="Simplified Arabic" w:cs="Simplified Arabic"/>
          <w:sz w:val="28"/>
          <w:szCs w:val="28"/>
          <w:rtl/>
          <w:lang w:bidi="ar-EG"/>
        </w:rPr>
        <w:t xml:space="preserve"> اختيار العميل وتفضيله لمكتب مراجعة على آخر فيرجع إلى عدة مبررات، من بينها الغرض المنشود من الحصول على الخدمة. </w:t>
      </w:r>
      <w:proofErr w:type="gramStart"/>
      <w:r w:rsidRPr="00CA18CD">
        <w:rPr>
          <w:rFonts w:ascii="Simplified Arabic" w:hAnsi="Simplified Arabic" w:cs="Simplified Arabic"/>
          <w:sz w:val="28"/>
          <w:szCs w:val="28"/>
          <w:rtl/>
          <w:lang w:bidi="ar-EG"/>
        </w:rPr>
        <w:t>فإن</w:t>
      </w:r>
      <w:proofErr w:type="gramEnd"/>
      <w:r w:rsidRPr="00CA18CD">
        <w:rPr>
          <w:rFonts w:ascii="Simplified Arabic" w:hAnsi="Simplified Arabic" w:cs="Simplified Arabic"/>
          <w:sz w:val="28"/>
          <w:szCs w:val="28"/>
          <w:rtl/>
          <w:lang w:bidi="ar-EG"/>
        </w:rPr>
        <w:t xml:space="preserve"> كان العميل يركز على الخدمات المتخصصة فإنه يبحث عنها بين مكاتب المراجعة التي تستطيع تقديم هذه الخدمات. وإذا كان العميل يركز على جودة الخدمة وعلى السمعة الطيبة التي تتمتع بها بعض مكاتب المراجعة لما لها من أثر إيجابي على أسعار أسهمها في سوق المال فإنه سيبحث عن المكاتب التي لها تلك الخصائص</w:t>
      </w:r>
      <w:r w:rsidR="00A1363F">
        <w:rPr>
          <w:rFonts w:ascii="Simplified Arabic" w:hAnsi="Simplified Arabic" w:cs="Simplified Arabic" w:hint="cs"/>
          <w:sz w:val="28"/>
          <w:szCs w:val="28"/>
          <w:rtl/>
          <w:lang w:bidi="ar-EG"/>
        </w:rPr>
        <w:t xml:space="preserve">، </w:t>
      </w:r>
      <w:r w:rsidRPr="00CA18CD">
        <w:rPr>
          <w:rFonts w:ascii="Simplified Arabic" w:hAnsi="Simplified Arabic" w:cs="Simplified Arabic"/>
          <w:sz w:val="28"/>
          <w:szCs w:val="28"/>
          <w:rtl/>
          <w:lang w:bidi="ar-EG"/>
        </w:rPr>
        <w:t xml:space="preserve">أما إذا كان العميل يركز على السعر </w:t>
      </w:r>
      <w:r w:rsidRPr="00CA18CD">
        <w:rPr>
          <w:rFonts w:ascii="Simplified Arabic" w:hAnsi="Simplified Arabic" w:cs="Simplified Arabic"/>
          <w:sz w:val="28"/>
          <w:szCs w:val="28"/>
          <w:rtl/>
          <w:lang w:bidi="ar-EG"/>
        </w:rPr>
        <w:lastRenderedPageBreak/>
        <w:t>ومقدار الأتعاب فقط فإنه سوف يبحث عن مكاتب المراجعة التي تقدم خدماتها بأقل أتعاب. وفي جميع الأحوال يقوم العميل بدفع أتعاب المراجعة وفقاً للاتفاق المبرم بين العميل والمراجع، وبالتالي هناك علاقة بين أتعاب المراجعة ومستوى الأداء الذي تقدم به تلك الخدمات.</w:t>
      </w:r>
    </w:p>
    <w:p w:rsidR="00285FF5" w:rsidRPr="002D58BB" w:rsidRDefault="00285FF5" w:rsidP="00994C91">
      <w:pPr>
        <w:spacing w:line="288" w:lineRule="auto"/>
        <w:ind w:firstLine="720"/>
        <w:jc w:val="lowKashida"/>
        <w:rPr>
          <w:rFonts w:ascii="Simplified Arabic" w:hAnsi="Simplified Arabic" w:cs="Simplified Arabic"/>
          <w:spacing w:val="-6"/>
          <w:sz w:val="28"/>
          <w:szCs w:val="28"/>
          <w:rtl/>
          <w:lang w:bidi="ar-EG"/>
        </w:rPr>
      </w:pPr>
      <w:r w:rsidRPr="002D58BB">
        <w:rPr>
          <w:rFonts w:ascii="Simplified Arabic" w:hAnsi="Simplified Arabic" w:cs="Simplified Arabic"/>
          <w:spacing w:val="-6"/>
          <w:sz w:val="28"/>
          <w:szCs w:val="28"/>
          <w:rtl/>
          <w:lang w:bidi="ar-EG"/>
        </w:rPr>
        <w:t xml:space="preserve">ولا شك أن مكاتب المراجعة تعمل على تعظيم </w:t>
      </w:r>
      <w:proofErr w:type="spellStart"/>
      <w:r w:rsidRPr="002D58BB">
        <w:rPr>
          <w:rFonts w:ascii="Simplified Arabic" w:hAnsi="Simplified Arabic" w:cs="Simplified Arabic"/>
          <w:spacing w:val="-6"/>
          <w:sz w:val="28"/>
          <w:szCs w:val="28"/>
          <w:rtl/>
          <w:lang w:bidi="ar-EG"/>
        </w:rPr>
        <w:t>ربحيتها</w:t>
      </w:r>
      <w:proofErr w:type="spellEnd"/>
      <w:r w:rsidRPr="002D58BB">
        <w:rPr>
          <w:rFonts w:ascii="Simplified Arabic" w:hAnsi="Simplified Arabic" w:cs="Simplified Arabic"/>
          <w:spacing w:val="-6"/>
          <w:sz w:val="28"/>
          <w:szCs w:val="28"/>
          <w:rtl/>
          <w:lang w:bidi="ar-EG"/>
        </w:rPr>
        <w:t xml:space="preserve"> في ظل تنوع وتفاوت الخدمات المقدمة للعملاء، كما أن العملاء يعملون على الحصول على الخدمات بالجودة المرغوبة بأقل تكلفة ممكنة، ورغم ذلك فإن اختيار العميل وتفضيله لخدمة معينة مقدمة بواسطة مكتب مراجعة معين لا يعتمد فقط على سعر الخدمة، ولكنه يعتمد ايضاً على المهارة والبراعة التي تقدم بها الخدمة حتى تبدو مختلفة عن الخدمات الأخرى. وفي ضوء ذلك يمكن القول بأن أتعاب المراجعة المرتفعة نسبياً التي يتقاضاها مجموعة من مقدمي هذه الخدمات تكون متناسقة ومتفقة مع تميز وتفاوت تلك الخدمات التي تقدمها تلك المجموعة مقارنة بمجموعة أخرى، كما يفترض أن هذه الخدمات المميزة تقدم وتؤدى بواسطة المكاتب المهنية التي تتسم بعدد من الخصائص (كبيرة نسبياً، السمعة الطيبة، الاسم التجاري، التخصص والخبرة).</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ولا شك أن عدم وجود معايير موضوعية وواضحة للاختيار بين مكاتب المراجعة يؤدي إلى زيادة المنافسة السعرية، وتكون الأتعاب أحد أهم أسباب الاختيار وحسم المنافسة بين مكاتب المراجعة، حيث تعتبر أتعاب المراجعة هي المحور الأساسي في عملية المنافسة بهدف المحافظة على العملاء الحاليين وجذب عملاء جدد، ومن هنا نجد أن عملية تحديد أتعاب المراجع عند قبوله لمهمة المراجعة تؤدي إلى وجود بيئة تنافسية بين المكاتب في سوق المهنة.</w:t>
      </w:r>
    </w:p>
    <w:p w:rsidR="00285FF5" w:rsidRPr="00FE609C" w:rsidRDefault="00285FF5" w:rsidP="00D13308">
      <w:pPr>
        <w:spacing w:line="288" w:lineRule="auto"/>
        <w:jc w:val="lowKashida"/>
        <w:rPr>
          <w:rFonts w:ascii="Simplified Arabic" w:hAnsi="Simplified Arabic" w:cs="Simplified Arabic"/>
          <w:b/>
          <w:bCs/>
          <w:sz w:val="32"/>
          <w:szCs w:val="32"/>
          <w:u w:val="single"/>
          <w:rtl/>
          <w:lang w:bidi="ar-EG"/>
        </w:rPr>
      </w:pPr>
      <w:r w:rsidRPr="00FE609C">
        <w:rPr>
          <w:rFonts w:ascii="Simplified Arabic" w:hAnsi="Simplified Arabic" w:cs="Simplified Arabic"/>
          <w:b/>
          <w:bCs/>
          <w:sz w:val="32"/>
          <w:szCs w:val="32"/>
          <w:rtl/>
          <w:lang w:bidi="ar-EG"/>
        </w:rPr>
        <w:t xml:space="preserve">2/7 </w:t>
      </w:r>
      <w:r w:rsidRPr="00FE609C">
        <w:rPr>
          <w:rFonts w:ascii="Simplified Arabic" w:hAnsi="Simplified Arabic" w:cs="Simplified Arabic"/>
          <w:b/>
          <w:bCs/>
          <w:sz w:val="32"/>
          <w:szCs w:val="32"/>
          <w:u w:val="single"/>
          <w:rtl/>
          <w:lang w:bidi="ar-EG"/>
        </w:rPr>
        <w:t>خبرة مكتب المراجعة في مجال نشاط العميل:</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إن خبرة مكتب المراجعة في مجال نشاط العميل يعتبر من العوامل المؤثرة على جودة المراجعة لأنها تؤدي إلى زيادة فعالية الخدمات المقدمة، فكلما زادت مدة خبرة المكتب بنشاط العميل وذلك من خلال خدمة المكتب لعدد كبير من العملاء في نفس القطاع، كلما زادت الثقة في مراجع الحسابات، فالمكتب المتخصص يحصل على معلومات متعلقة بالقطاع أكثر من غير المتخصص، ويكون أقدر على استخدام هذه المعلومات لتقديم مراجعات أكثر كفاءة، كما أن المتخصصين في قطاع معين لديهم خبرة أكبر بالقطاع تمكنهم من تحديد الأخطاء بشكل أكبر، وحافزاً كبيراً لتصحيح التقارير المالية التي وجد بها أخطاء، وذلك لحماية أو زيادة حصتهم في السوق.</w:t>
      </w:r>
    </w:p>
    <w:p w:rsidR="00BD0D75" w:rsidRDefault="00BD0D75" w:rsidP="00D13308">
      <w:pPr>
        <w:spacing w:line="288" w:lineRule="auto"/>
        <w:ind w:firstLine="720"/>
        <w:jc w:val="lowKashida"/>
        <w:rPr>
          <w:rFonts w:ascii="Simplified Arabic" w:hAnsi="Simplified Arabic" w:cs="Simplified Arabic" w:hint="cs"/>
          <w:sz w:val="28"/>
          <w:szCs w:val="28"/>
          <w:rtl/>
          <w:lang w:bidi="ar-EG"/>
        </w:rPr>
      </w:pP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lastRenderedPageBreak/>
        <w:t>وقد</w:t>
      </w:r>
      <w:proofErr w:type="gramEnd"/>
      <w:r w:rsidRPr="00CA18CD">
        <w:rPr>
          <w:rFonts w:ascii="Simplified Arabic" w:hAnsi="Simplified Arabic" w:cs="Simplified Arabic"/>
          <w:sz w:val="28"/>
          <w:szCs w:val="28"/>
          <w:rtl/>
          <w:lang w:bidi="ar-EG"/>
        </w:rPr>
        <w:t xml:space="preserve"> طورت مكاتب المراجعة خبرتها في القطاعات المختلفة لتحقيق عدة أهداف تتمثل في: </w:t>
      </w:r>
    </w:p>
    <w:p w:rsidR="00285FF5" w:rsidRPr="00CA18CD" w:rsidRDefault="00285FF5" w:rsidP="00D13308">
      <w:pPr>
        <w:spacing w:line="288" w:lineRule="auto"/>
        <w:jc w:val="right"/>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w:t>
      </w:r>
      <w:r w:rsidRPr="00CA18CD">
        <w:rPr>
          <w:rFonts w:ascii="Simplified Arabic" w:hAnsi="Simplified Arabic" w:cs="Simplified Arabic"/>
          <w:sz w:val="28"/>
          <w:szCs w:val="28"/>
          <w:lang w:bidi="ar-EG"/>
        </w:rPr>
        <w:t xml:space="preserve">Beasley and </w:t>
      </w:r>
      <w:proofErr w:type="spellStart"/>
      <w:r w:rsidRPr="00CA18CD">
        <w:rPr>
          <w:rFonts w:ascii="Simplified Arabic" w:hAnsi="Simplified Arabic" w:cs="Simplified Arabic"/>
          <w:sz w:val="28"/>
          <w:szCs w:val="28"/>
          <w:lang w:bidi="ar-EG"/>
        </w:rPr>
        <w:t>Petrami</w:t>
      </w:r>
      <w:proofErr w:type="spellEnd"/>
      <w:r w:rsidRPr="00CA18CD">
        <w:rPr>
          <w:rFonts w:ascii="Simplified Arabic" w:hAnsi="Simplified Arabic" w:cs="Simplified Arabic"/>
          <w:sz w:val="28"/>
          <w:szCs w:val="28"/>
          <w:lang w:bidi="ar-EG"/>
        </w:rPr>
        <w:t>, 2001: 97 – 114</w:t>
      </w:r>
      <w:r w:rsidRPr="00CA18CD">
        <w:rPr>
          <w:rFonts w:ascii="Simplified Arabic" w:hAnsi="Simplified Arabic" w:cs="Simplified Arabic"/>
          <w:sz w:val="28"/>
          <w:szCs w:val="28"/>
          <w:rtl/>
          <w:lang w:bidi="ar-EG"/>
        </w:rPr>
        <w:t>)</w:t>
      </w:r>
    </w:p>
    <w:p w:rsidR="00285FF5" w:rsidRPr="00CA18CD" w:rsidRDefault="00285FF5" w:rsidP="00D13308">
      <w:pPr>
        <w:numPr>
          <w:ilvl w:val="0"/>
          <w:numId w:val="28"/>
        </w:numPr>
        <w:tabs>
          <w:tab w:val="clear" w:pos="750"/>
        </w:tabs>
        <w:spacing w:line="288" w:lineRule="auto"/>
        <w:ind w:left="469"/>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زيادة</w:t>
      </w:r>
      <w:proofErr w:type="gramEnd"/>
      <w:r w:rsidRPr="00CA18CD">
        <w:rPr>
          <w:rFonts w:ascii="Simplified Arabic" w:hAnsi="Simplified Arabic" w:cs="Simplified Arabic"/>
          <w:sz w:val="28"/>
          <w:szCs w:val="28"/>
          <w:rtl/>
          <w:lang w:bidi="ar-EG"/>
        </w:rPr>
        <w:t xml:space="preserve"> الطلب على خدمات المراجعة عبر هذا القطاع لمكاتب المراجعة</w:t>
      </w:r>
      <w:r>
        <w:rPr>
          <w:rFonts w:ascii="Simplified Arabic" w:hAnsi="Simplified Arabic" w:cs="Simplified Arabic" w:hint="cs"/>
          <w:sz w:val="28"/>
          <w:szCs w:val="28"/>
          <w:rtl/>
          <w:lang w:bidi="ar-EG"/>
        </w:rPr>
        <w:t>، وبالتالي زيادة الحصة السوقية في ظل البيئة التنافسية.</w:t>
      </w:r>
    </w:p>
    <w:p w:rsidR="00285FF5" w:rsidRPr="00CA18CD" w:rsidRDefault="00285FF5" w:rsidP="00D13308">
      <w:pPr>
        <w:numPr>
          <w:ilvl w:val="0"/>
          <w:numId w:val="28"/>
        </w:numPr>
        <w:tabs>
          <w:tab w:val="clear" w:pos="750"/>
        </w:tabs>
        <w:spacing w:line="288" w:lineRule="auto"/>
        <w:ind w:left="469"/>
        <w:jc w:val="lowKashida"/>
        <w:rPr>
          <w:rFonts w:ascii="Simplified Arabic" w:hAnsi="Simplified Arabic" w:cs="Simplified Arabic"/>
          <w:sz w:val="28"/>
          <w:szCs w:val="28"/>
          <w:lang w:bidi="ar-EG"/>
        </w:rPr>
      </w:pPr>
      <w:proofErr w:type="gramStart"/>
      <w:r w:rsidRPr="00CA18CD">
        <w:rPr>
          <w:rFonts w:ascii="Simplified Arabic" w:hAnsi="Simplified Arabic" w:cs="Simplified Arabic"/>
          <w:sz w:val="28"/>
          <w:szCs w:val="28"/>
          <w:rtl/>
          <w:lang w:bidi="ar-EG"/>
        </w:rPr>
        <w:t>أن</w:t>
      </w:r>
      <w:proofErr w:type="gramEnd"/>
      <w:r w:rsidRPr="00CA18CD">
        <w:rPr>
          <w:rFonts w:ascii="Simplified Arabic" w:hAnsi="Simplified Arabic" w:cs="Simplified Arabic"/>
          <w:sz w:val="28"/>
          <w:szCs w:val="28"/>
          <w:rtl/>
          <w:lang w:bidi="ar-EG"/>
        </w:rPr>
        <w:t xml:space="preserve"> الخبرة في مراجعة قطاع معين من المحتمل أن تحسن من كفاءة مكتب المراجعة من خلال اقتصاديات الحجم الناتجة عن تركيز استثمارات الموارد والتكنولوجيا في قطاع محدد.</w:t>
      </w:r>
    </w:p>
    <w:p w:rsidR="00285FF5" w:rsidRPr="00CA18CD" w:rsidRDefault="00285FF5" w:rsidP="00D13308">
      <w:pPr>
        <w:numPr>
          <w:ilvl w:val="0"/>
          <w:numId w:val="28"/>
        </w:numPr>
        <w:tabs>
          <w:tab w:val="clear" w:pos="750"/>
        </w:tabs>
        <w:spacing w:line="288" w:lineRule="auto"/>
        <w:ind w:left="469"/>
        <w:jc w:val="lowKashida"/>
        <w:rPr>
          <w:rFonts w:ascii="Simplified Arabic" w:hAnsi="Simplified Arabic" w:cs="Simplified Arabic"/>
          <w:sz w:val="28"/>
          <w:szCs w:val="28"/>
          <w:lang w:bidi="ar-EG"/>
        </w:rPr>
      </w:pPr>
      <w:proofErr w:type="gramStart"/>
      <w:r w:rsidRPr="00CA18CD">
        <w:rPr>
          <w:rFonts w:ascii="Simplified Arabic" w:hAnsi="Simplified Arabic" w:cs="Simplified Arabic"/>
          <w:sz w:val="28"/>
          <w:szCs w:val="28"/>
          <w:rtl/>
          <w:lang w:bidi="ar-EG"/>
        </w:rPr>
        <w:t>خلق</w:t>
      </w:r>
      <w:proofErr w:type="gramEnd"/>
      <w:r w:rsidRPr="00CA18CD">
        <w:rPr>
          <w:rFonts w:ascii="Simplified Arabic" w:hAnsi="Simplified Arabic" w:cs="Simplified Arabic"/>
          <w:sz w:val="28"/>
          <w:szCs w:val="28"/>
          <w:rtl/>
          <w:lang w:bidi="ar-EG"/>
        </w:rPr>
        <w:t xml:space="preserve"> حواجز على دخول المنافسين لمراجعة القطاع الذي تخصص في مراجعته المكتب.</w:t>
      </w:r>
    </w:p>
    <w:p w:rsidR="00285FF5" w:rsidRPr="00CA18CD" w:rsidRDefault="00285FF5" w:rsidP="00D13308">
      <w:pPr>
        <w:spacing w:line="288" w:lineRule="auto"/>
        <w:ind w:firstLine="469"/>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CA18CD">
        <w:rPr>
          <w:rFonts w:ascii="Simplified Arabic" w:hAnsi="Simplified Arabic" w:cs="Simplified Arabic"/>
          <w:sz w:val="28"/>
          <w:szCs w:val="28"/>
          <w:rtl/>
          <w:lang w:bidi="ar-EG"/>
        </w:rPr>
        <w:t xml:space="preserve">العملاء </w:t>
      </w:r>
      <w:r>
        <w:rPr>
          <w:rFonts w:ascii="Simplified Arabic" w:hAnsi="Simplified Arabic" w:cs="Simplified Arabic" w:hint="cs"/>
          <w:sz w:val="28"/>
          <w:szCs w:val="28"/>
          <w:rtl/>
          <w:lang w:bidi="ar-EG"/>
        </w:rPr>
        <w:t xml:space="preserve">عادة </w:t>
      </w:r>
      <w:r w:rsidRPr="00CA18CD">
        <w:rPr>
          <w:rFonts w:ascii="Simplified Arabic" w:hAnsi="Simplified Arabic" w:cs="Simplified Arabic"/>
          <w:sz w:val="28"/>
          <w:szCs w:val="28"/>
          <w:rtl/>
          <w:lang w:bidi="ar-EG"/>
        </w:rPr>
        <w:t xml:space="preserve">يختارون </w:t>
      </w:r>
      <w:proofErr w:type="gramStart"/>
      <w:r w:rsidRPr="00CA18CD">
        <w:rPr>
          <w:rFonts w:ascii="Simplified Arabic" w:hAnsi="Simplified Arabic" w:cs="Simplified Arabic"/>
          <w:sz w:val="28"/>
          <w:szCs w:val="28"/>
          <w:rtl/>
          <w:lang w:bidi="ar-EG"/>
        </w:rPr>
        <w:t>مكاتب</w:t>
      </w:r>
      <w:proofErr w:type="gramEnd"/>
      <w:r w:rsidRPr="00CA18CD">
        <w:rPr>
          <w:rFonts w:ascii="Simplified Arabic" w:hAnsi="Simplified Arabic" w:cs="Simplified Arabic"/>
          <w:sz w:val="28"/>
          <w:szCs w:val="28"/>
          <w:rtl/>
          <w:lang w:bidi="ar-EG"/>
        </w:rPr>
        <w:t xml:space="preserve"> المراجعة التي يتوافر لديها الخبرة بنشاط العميل للأسباب الآتية: </w:t>
      </w:r>
    </w:p>
    <w:p w:rsidR="00285FF5" w:rsidRPr="00CA18CD" w:rsidRDefault="00285FF5" w:rsidP="00D13308">
      <w:pPr>
        <w:spacing w:line="288" w:lineRule="auto"/>
        <w:jc w:val="right"/>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w:t>
      </w:r>
      <w:r w:rsidRPr="00CA18CD">
        <w:rPr>
          <w:rFonts w:ascii="Simplified Arabic" w:hAnsi="Simplified Arabic" w:cs="Simplified Arabic"/>
          <w:sz w:val="28"/>
          <w:szCs w:val="28"/>
          <w:lang w:bidi="ar-EG"/>
        </w:rPr>
        <w:t>Dunn and Mayhew, 2004: 35 – 58</w:t>
      </w:r>
      <w:r w:rsidRPr="00CA18CD">
        <w:rPr>
          <w:rFonts w:ascii="Simplified Arabic" w:hAnsi="Simplified Arabic" w:cs="Simplified Arabic"/>
          <w:sz w:val="28"/>
          <w:szCs w:val="28"/>
          <w:rtl/>
          <w:lang w:bidi="ar-EG"/>
        </w:rPr>
        <w:t>)</w:t>
      </w:r>
    </w:p>
    <w:p w:rsidR="00285FF5" w:rsidRPr="00CA18CD" w:rsidRDefault="00285FF5" w:rsidP="00336439">
      <w:pPr>
        <w:numPr>
          <w:ilvl w:val="0"/>
          <w:numId w:val="28"/>
        </w:numPr>
        <w:tabs>
          <w:tab w:val="clear" w:pos="750"/>
        </w:tabs>
        <w:spacing w:line="288" w:lineRule="auto"/>
        <w:ind w:left="399" w:hanging="308"/>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لمنافع القيمة المضافة المقدمة بواسطة المكتب الخبير متضمنة احتمال وجود خفض في الأتعاب، وتدعيم الجودة </w:t>
      </w:r>
      <w:proofErr w:type="gramStart"/>
      <w:r w:rsidR="00336439">
        <w:rPr>
          <w:rFonts w:ascii="Simplified Arabic" w:hAnsi="Simplified Arabic" w:cs="Simplified Arabic" w:hint="cs"/>
          <w:sz w:val="28"/>
          <w:szCs w:val="28"/>
          <w:rtl/>
          <w:lang w:bidi="ar-EG"/>
        </w:rPr>
        <w:t>والعدالة</w:t>
      </w:r>
      <w:proofErr w:type="gramEnd"/>
      <w:r w:rsidRPr="00CA18CD">
        <w:rPr>
          <w:rFonts w:ascii="Simplified Arabic" w:hAnsi="Simplified Arabic" w:cs="Simplified Arabic"/>
          <w:sz w:val="28"/>
          <w:szCs w:val="28"/>
          <w:rtl/>
          <w:lang w:bidi="ar-EG"/>
        </w:rPr>
        <w:t>.</w:t>
      </w:r>
    </w:p>
    <w:p w:rsidR="00285FF5" w:rsidRPr="00CA18CD" w:rsidRDefault="00285FF5" w:rsidP="00D13308">
      <w:pPr>
        <w:numPr>
          <w:ilvl w:val="0"/>
          <w:numId w:val="28"/>
        </w:numPr>
        <w:tabs>
          <w:tab w:val="clear" w:pos="750"/>
        </w:tabs>
        <w:spacing w:line="288" w:lineRule="auto"/>
        <w:ind w:left="399" w:hanging="308"/>
        <w:jc w:val="lowKashida"/>
        <w:rPr>
          <w:rFonts w:ascii="Simplified Arabic" w:hAnsi="Simplified Arabic" w:cs="Simplified Arabic"/>
          <w:sz w:val="28"/>
          <w:szCs w:val="28"/>
          <w:lang w:bidi="ar-EG"/>
        </w:rPr>
      </w:pPr>
      <w:proofErr w:type="gramStart"/>
      <w:r w:rsidRPr="00CA18CD">
        <w:rPr>
          <w:rFonts w:ascii="Simplified Arabic" w:hAnsi="Simplified Arabic" w:cs="Simplified Arabic"/>
          <w:sz w:val="28"/>
          <w:szCs w:val="28"/>
          <w:rtl/>
          <w:lang w:bidi="ar-EG"/>
        </w:rPr>
        <w:t>كآلية</w:t>
      </w:r>
      <w:proofErr w:type="gramEnd"/>
      <w:r w:rsidRPr="00CA18CD">
        <w:rPr>
          <w:rFonts w:ascii="Simplified Arabic" w:hAnsi="Simplified Arabic" w:cs="Simplified Arabic"/>
          <w:sz w:val="28"/>
          <w:szCs w:val="28"/>
          <w:rtl/>
          <w:lang w:bidi="ar-EG"/>
        </w:rPr>
        <w:t xml:space="preserve"> لإعلام المستثمرين بأن العميل ينوي تقديم مراجعة ذات جودة مرتفعة.</w:t>
      </w:r>
    </w:p>
    <w:p w:rsidR="00285FF5" w:rsidRPr="002D58BB" w:rsidRDefault="00285FF5" w:rsidP="00D13308">
      <w:pPr>
        <w:numPr>
          <w:ilvl w:val="0"/>
          <w:numId w:val="28"/>
        </w:numPr>
        <w:tabs>
          <w:tab w:val="clear" w:pos="750"/>
        </w:tabs>
        <w:spacing w:line="288" w:lineRule="auto"/>
        <w:ind w:left="399" w:hanging="308"/>
        <w:jc w:val="lowKashida"/>
        <w:rPr>
          <w:rFonts w:ascii="Simplified Arabic" w:hAnsi="Simplified Arabic" w:cs="Simplified Arabic"/>
          <w:spacing w:val="-6"/>
          <w:sz w:val="28"/>
          <w:szCs w:val="28"/>
          <w:lang w:bidi="ar-EG"/>
        </w:rPr>
      </w:pPr>
      <w:proofErr w:type="gramStart"/>
      <w:r w:rsidRPr="002D58BB">
        <w:rPr>
          <w:rFonts w:ascii="Simplified Arabic" w:hAnsi="Simplified Arabic" w:cs="Simplified Arabic"/>
          <w:spacing w:val="-6"/>
          <w:sz w:val="28"/>
          <w:szCs w:val="28"/>
          <w:rtl/>
          <w:lang w:bidi="ar-EG"/>
        </w:rPr>
        <w:t>إن</w:t>
      </w:r>
      <w:proofErr w:type="gramEnd"/>
      <w:r w:rsidRPr="002D58BB">
        <w:rPr>
          <w:rFonts w:ascii="Simplified Arabic" w:hAnsi="Simplified Arabic" w:cs="Simplified Arabic"/>
          <w:spacing w:val="-6"/>
          <w:sz w:val="28"/>
          <w:szCs w:val="28"/>
          <w:rtl/>
          <w:lang w:bidi="ar-EG"/>
        </w:rPr>
        <w:t xml:space="preserve"> اختيار العملاء لمكتب المراجعة المتخصص يمكن أن يخدم أيضاً كإشارة لتدعيم جودة الإفصاح.</w:t>
      </w:r>
    </w:p>
    <w:p w:rsidR="00285FF5" w:rsidRPr="00E14E26" w:rsidRDefault="00285FF5" w:rsidP="00E14E26">
      <w:pPr>
        <w:spacing w:line="288" w:lineRule="auto"/>
        <w:ind w:firstLine="399"/>
        <w:jc w:val="lowKashida"/>
        <w:rPr>
          <w:rFonts w:ascii="Simplified Arabic" w:hAnsi="Simplified Arabic" w:cs="Simplified Arabic"/>
          <w:spacing w:val="-8"/>
          <w:sz w:val="28"/>
          <w:szCs w:val="28"/>
          <w:rtl/>
          <w:lang w:bidi="ar-EG"/>
        </w:rPr>
      </w:pPr>
      <w:r w:rsidRPr="00E14E26">
        <w:rPr>
          <w:rFonts w:ascii="Simplified Arabic" w:hAnsi="Simplified Arabic" w:cs="Simplified Arabic"/>
          <w:spacing w:val="-8"/>
          <w:sz w:val="28"/>
          <w:szCs w:val="28"/>
          <w:rtl/>
          <w:lang w:bidi="ar-EG"/>
        </w:rPr>
        <w:t>وعلى العكس من ذلك تشير النتائج التي توصل إليها آخرون "أن بعض المنشآت محل المراجعة لا ترغب في التعاقد مع مكاتب المراجعة المتخصصة خوفاً من تقديم خدمات إضافية لأكثر العملاء المنافسين لها</w:t>
      </w:r>
      <w:r w:rsidRPr="00E14E26">
        <w:rPr>
          <w:rFonts w:ascii="Simplified Arabic" w:hAnsi="Simplified Arabic" w:cs="Simplified Arabic" w:hint="cs"/>
          <w:spacing w:val="-8"/>
          <w:sz w:val="28"/>
          <w:szCs w:val="28"/>
          <w:rtl/>
          <w:lang w:bidi="ar-EG"/>
        </w:rPr>
        <w:t xml:space="preserve">، </w:t>
      </w:r>
      <w:r w:rsidRPr="00E14E26">
        <w:rPr>
          <w:rFonts w:ascii="Simplified Arabic" w:hAnsi="Simplified Arabic" w:cs="Simplified Arabic"/>
          <w:spacing w:val="-8"/>
          <w:sz w:val="28"/>
          <w:szCs w:val="28"/>
          <w:rtl/>
          <w:lang w:bidi="ar-EG"/>
        </w:rPr>
        <w:t>بالإضافة إلى الخوف من انتقال المعلومات للمنافسين" (</w:t>
      </w:r>
      <w:r w:rsidR="00E14E26" w:rsidRPr="00E14E26">
        <w:rPr>
          <w:rFonts w:ascii="Simplified Arabic" w:hAnsi="Simplified Arabic" w:cs="Simplified Arabic" w:hint="cs"/>
          <w:spacing w:val="-8"/>
          <w:sz w:val="28"/>
          <w:szCs w:val="28"/>
          <w:rtl/>
          <w:lang w:bidi="ar-EG"/>
        </w:rPr>
        <w:t xml:space="preserve">حسين علي </w:t>
      </w:r>
      <w:r w:rsidR="00E14E26" w:rsidRPr="00E14E26">
        <w:rPr>
          <w:rFonts w:ascii="Simplified Arabic" w:hAnsi="Simplified Arabic" w:cs="Simplified Arabic"/>
          <w:spacing w:val="-8"/>
          <w:sz w:val="28"/>
          <w:szCs w:val="28"/>
          <w:rtl/>
          <w:lang w:bidi="ar-EG"/>
        </w:rPr>
        <w:t>خشارمة، و</w:t>
      </w:r>
      <w:r w:rsidR="00E14E26" w:rsidRPr="00E14E26">
        <w:rPr>
          <w:rFonts w:ascii="Simplified Arabic" w:hAnsi="Simplified Arabic" w:cs="Simplified Arabic" w:hint="cs"/>
          <w:spacing w:val="-8"/>
          <w:sz w:val="28"/>
          <w:szCs w:val="28"/>
          <w:rtl/>
          <w:lang w:bidi="ar-EG"/>
        </w:rPr>
        <w:t xml:space="preserve">أحمد علي </w:t>
      </w:r>
      <w:r w:rsidR="00E14E26" w:rsidRPr="00E14E26">
        <w:rPr>
          <w:rFonts w:ascii="Simplified Arabic" w:hAnsi="Simplified Arabic" w:cs="Simplified Arabic"/>
          <w:spacing w:val="-8"/>
          <w:sz w:val="28"/>
          <w:szCs w:val="28"/>
          <w:rtl/>
          <w:lang w:bidi="ar-EG"/>
        </w:rPr>
        <w:t>العمري</w:t>
      </w:r>
      <w:r w:rsidRPr="00E14E26">
        <w:rPr>
          <w:rFonts w:ascii="Simplified Arabic" w:hAnsi="Simplified Arabic" w:cs="Simplified Arabic"/>
          <w:spacing w:val="-8"/>
          <w:sz w:val="28"/>
          <w:szCs w:val="28"/>
          <w:rtl/>
          <w:lang w:bidi="ar-EG"/>
        </w:rPr>
        <w:t>، 2001: 217).</w:t>
      </w:r>
    </w:p>
    <w:p w:rsidR="00285FF5" w:rsidRPr="00055937" w:rsidRDefault="00285FF5" w:rsidP="00D13308">
      <w:pPr>
        <w:spacing w:line="288" w:lineRule="auto"/>
        <w:jc w:val="lowKashida"/>
        <w:rPr>
          <w:rFonts w:ascii="Simplified Arabic" w:hAnsi="Simplified Arabic" w:cs="Simplified Arabic"/>
          <w:b/>
          <w:bCs/>
          <w:sz w:val="32"/>
          <w:szCs w:val="32"/>
          <w:u w:val="single"/>
          <w:rtl/>
          <w:lang w:bidi="ar-EG"/>
        </w:rPr>
      </w:pPr>
      <w:r w:rsidRPr="00055937">
        <w:rPr>
          <w:rFonts w:ascii="Simplified Arabic" w:hAnsi="Simplified Arabic" w:cs="Simplified Arabic"/>
          <w:b/>
          <w:bCs/>
          <w:sz w:val="32"/>
          <w:szCs w:val="32"/>
          <w:rtl/>
          <w:lang w:bidi="ar-EG"/>
        </w:rPr>
        <w:t xml:space="preserve">2/8 </w:t>
      </w:r>
      <w:proofErr w:type="gramStart"/>
      <w:r w:rsidRPr="00055937">
        <w:rPr>
          <w:rFonts w:ascii="Simplified Arabic" w:hAnsi="Simplified Arabic" w:cs="Simplified Arabic"/>
          <w:b/>
          <w:bCs/>
          <w:sz w:val="32"/>
          <w:szCs w:val="32"/>
          <w:u w:val="single"/>
          <w:rtl/>
          <w:lang w:bidi="ar-EG"/>
        </w:rPr>
        <w:t>العلاقات</w:t>
      </w:r>
      <w:proofErr w:type="gramEnd"/>
      <w:r w:rsidRPr="00055937">
        <w:rPr>
          <w:rFonts w:ascii="Simplified Arabic" w:hAnsi="Simplified Arabic" w:cs="Simplified Arabic"/>
          <w:b/>
          <w:bCs/>
          <w:sz w:val="32"/>
          <w:szCs w:val="32"/>
          <w:u w:val="single"/>
          <w:rtl/>
          <w:lang w:bidi="ar-EG"/>
        </w:rPr>
        <w:t xml:space="preserve"> الشخصية بين مكتب المراجعة والمنشأة محل المراجعة:</w:t>
      </w:r>
    </w:p>
    <w:p w:rsidR="00285FF5" w:rsidRPr="002D58BB" w:rsidRDefault="00285FF5" w:rsidP="00D13308">
      <w:pPr>
        <w:spacing w:line="288" w:lineRule="auto"/>
        <w:ind w:firstLine="720"/>
        <w:jc w:val="lowKashida"/>
        <w:rPr>
          <w:rFonts w:ascii="Simplified Arabic" w:hAnsi="Simplified Arabic" w:cs="Simplified Arabic"/>
          <w:spacing w:val="-6"/>
          <w:sz w:val="28"/>
          <w:szCs w:val="28"/>
          <w:rtl/>
          <w:lang w:bidi="ar-EG"/>
        </w:rPr>
      </w:pPr>
      <w:r w:rsidRPr="002D58BB">
        <w:rPr>
          <w:rFonts w:ascii="Simplified Arabic" w:hAnsi="Simplified Arabic" w:cs="Simplified Arabic"/>
          <w:spacing w:val="-6"/>
          <w:sz w:val="28"/>
          <w:szCs w:val="28"/>
          <w:rtl/>
          <w:lang w:bidi="ar-EG"/>
        </w:rPr>
        <w:t xml:space="preserve">إن من أهم الصفات الشخصية التي يجب أن يتميز بها المراجع الكياسة واللباقة وحسن التعامل مع الآخرين، ومن جانب آخر يتضمن التأهيل العلمي للمراجع قدراً من المعارف السلوكية، وذلك لكي يتمكن المراجع من التعامل مع عملاء المراجعة، لأن بعض المنشآت تقوم بتعيين المراجع بناء على العلاقات الشخصية والاجتماعية التي تربطها به، وذلك حتى تستطيع أن تملي عليه رغباتها، رغم أن ذلك يعتبر مخالف لقواعد السلوك المهني، والتي تمنع استخدام العلاقات الشخصية في تعيين المراجعين، فقد أوصت لجنة أعضاء معهد المحاسبين القانونيين بإنجلترا وويلز </w:t>
      </w:r>
      <w:r w:rsidRPr="002D58BB">
        <w:rPr>
          <w:rFonts w:ascii="Simplified Arabic" w:hAnsi="Simplified Arabic" w:cs="Simplified Arabic"/>
          <w:spacing w:val="-6"/>
          <w:sz w:val="28"/>
          <w:szCs w:val="28"/>
          <w:lang w:bidi="ar-EG"/>
        </w:rPr>
        <w:t>ICA</w:t>
      </w:r>
      <w:r w:rsidR="00F8074D">
        <w:rPr>
          <w:rFonts w:ascii="Simplified Arabic" w:hAnsi="Simplified Arabic" w:cs="Simplified Arabic"/>
          <w:spacing w:val="-6"/>
          <w:sz w:val="28"/>
          <w:szCs w:val="28"/>
          <w:lang w:bidi="ar-EG"/>
        </w:rPr>
        <w:t>EW</w:t>
      </w:r>
      <w:r w:rsidRPr="002D58BB">
        <w:rPr>
          <w:rFonts w:ascii="Simplified Arabic" w:hAnsi="Simplified Arabic" w:cs="Simplified Arabic"/>
          <w:spacing w:val="-6"/>
          <w:sz w:val="28"/>
          <w:szCs w:val="28"/>
          <w:rtl/>
          <w:lang w:bidi="ar-EG"/>
        </w:rPr>
        <w:t xml:space="preserve"> بأنه لا يجب أن يقوم مراجع الحسابات أو أحد شركائه أو مساعديه بمراجعة حسابات أي شركة تربطه بأحد الأعضاء المسئولين عن إدارتها علاقة صداقة وطيدة، وذلك حفاظاً على استقلاله وضماناً لتحقيق الهدف من المراجعة.</w:t>
      </w:r>
    </w:p>
    <w:p w:rsidR="00285FF5" w:rsidRPr="00621F7E" w:rsidRDefault="00285FF5" w:rsidP="0049224E">
      <w:pPr>
        <w:spacing w:line="288" w:lineRule="auto"/>
        <w:ind w:firstLine="720"/>
        <w:jc w:val="lowKashida"/>
        <w:rPr>
          <w:rFonts w:ascii="Simplified Arabic" w:hAnsi="Simplified Arabic" w:cs="Simplified Arabic"/>
          <w:spacing w:val="-6"/>
          <w:sz w:val="28"/>
          <w:szCs w:val="28"/>
          <w:rtl/>
          <w:lang w:bidi="ar-EG"/>
        </w:rPr>
      </w:pPr>
      <w:r w:rsidRPr="00621F7E">
        <w:rPr>
          <w:rFonts w:ascii="Simplified Arabic" w:hAnsi="Simplified Arabic" w:cs="Simplified Arabic"/>
          <w:spacing w:val="-6"/>
          <w:sz w:val="28"/>
          <w:szCs w:val="28"/>
          <w:rtl/>
          <w:lang w:bidi="ar-EG"/>
        </w:rPr>
        <w:lastRenderedPageBreak/>
        <w:t>وفيما يتعلق بتأثير العلاقات الشخصية بين مكتب المراجعة والمنشأة محل المراجعة على اختيار مكتب المراجعة الذي يتولى مهمة مراجعة حساباتها، فالأمر يختلف طبقاً لحجم مكتب المراجعة وحجم منشأة العميل، فمعظم عملاء مكاتب المراجعة الصغيرة والمتوسطة من المنشآت صغيرة ومتوسطة الحجم (منشآت فردية وشركات أشخاص) والتي غالباً ما يستند اختيارها لمكتب المراجعة على العلاقات الشخصية والعائلية بين صاحب المكتب وبين أصحاب المنشأة، أما في المنشآت كبيرة الحجم فإن اختيار مكتب المراجعة يتم بناء</w:t>
      </w:r>
      <w:r w:rsidR="000E1B80">
        <w:rPr>
          <w:rFonts w:ascii="Simplified Arabic" w:hAnsi="Simplified Arabic" w:cs="Simplified Arabic" w:hint="cs"/>
          <w:spacing w:val="-6"/>
          <w:sz w:val="28"/>
          <w:szCs w:val="28"/>
          <w:rtl/>
          <w:lang w:bidi="ar-EG"/>
        </w:rPr>
        <w:t>ً</w:t>
      </w:r>
      <w:r w:rsidRPr="00621F7E">
        <w:rPr>
          <w:rFonts w:ascii="Simplified Arabic" w:hAnsi="Simplified Arabic" w:cs="Simplified Arabic"/>
          <w:spacing w:val="-6"/>
          <w:sz w:val="28"/>
          <w:szCs w:val="28"/>
          <w:rtl/>
          <w:lang w:bidi="ar-EG"/>
        </w:rPr>
        <w:t xml:space="preserve"> على اقتراح من مجلس إدارة المنشأة. </w:t>
      </w:r>
      <w:proofErr w:type="gramStart"/>
      <w:r w:rsidRPr="00621F7E">
        <w:rPr>
          <w:rFonts w:ascii="Simplified Arabic" w:hAnsi="Simplified Arabic" w:cs="Simplified Arabic"/>
          <w:spacing w:val="-6"/>
          <w:sz w:val="28"/>
          <w:szCs w:val="28"/>
          <w:rtl/>
          <w:lang w:bidi="ar-EG"/>
        </w:rPr>
        <w:t>وأن</w:t>
      </w:r>
      <w:proofErr w:type="gramEnd"/>
      <w:r w:rsidRPr="00621F7E">
        <w:rPr>
          <w:rFonts w:ascii="Simplified Arabic" w:hAnsi="Simplified Arabic" w:cs="Simplified Arabic"/>
          <w:spacing w:val="-6"/>
          <w:sz w:val="28"/>
          <w:szCs w:val="28"/>
          <w:rtl/>
          <w:lang w:bidi="ar-EG"/>
        </w:rPr>
        <w:t xml:space="preserve"> معظم عمليات المراجعة التي تتم في المكاتب الكبيرة تكون من خلال مجموعات عمل يتولاها المراجع</w:t>
      </w:r>
      <w:r w:rsidR="0049224E">
        <w:rPr>
          <w:rFonts w:ascii="Simplified Arabic" w:hAnsi="Simplified Arabic" w:cs="Simplified Arabic" w:hint="cs"/>
          <w:spacing w:val="-6"/>
          <w:sz w:val="28"/>
          <w:szCs w:val="28"/>
          <w:rtl/>
          <w:lang w:bidi="ar-EG"/>
        </w:rPr>
        <w:t>ون</w:t>
      </w:r>
      <w:r w:rsidRPr="00621F7E">
        <w:rPr>
          <w:rFonts w:ascii="Simplified Arabic" w:hAnsi="Simplified Arabic" w:cs="Simplified Arabic"/>
          <w:spacing w:val="-6"/>
          <w:sz w:val="28"/>
          <w:szCs w:val="28"/>
          <w:rtl/>
          <w:lang w:bidi="ar-EG"/>
        </w:rPr>
        <w:t xml:space="preserve"> العامل</w:t>
      </w:r>
      <w:r w:rsidR="0049224E">
        <w:rPr>
          <w:rFonts w:ascii="Simplified Arabic" w:hAnsi="Simplified Arabic" w:cs="Simplified Arabic" w:hint="cs"/>
          <w:spacing w:val="-6"/>
          <w:sz w:val="28"/>
          <w:szCs w:val="28"/>
          <w:rtl/>
          <w:lang w:bidi="ar-EG"/>
        </w:rPr>
        <w:t>ون</w:t>
      </w:r>
      <w:r w:rsidRPr="00621F7E">
        <w:rPr>
          <w:rFonts w:ascii="Simplified Arabic" w:hAnsi="Simplified Arabic" w:cs="Simplified Arabic"/>
          <w:spacing w:val="-6"/>
          <w:sz w:val="28"/>
          <w:szCs w:val="28"/>
          <w:rtl/>
          <w:lang w:bidi="ar-EG"/>
        </w:rPr>
        <w:t xml:space="preserve"> بالمكتب. </w:t>
      </w:r>
      <w:proofErr w:type="gramStart"/>
      <w:r w:rsidRPr="00621F7E">
        <w:rPr>
          <w:rFonts w:ascii="Simplified Arabic" w:hAnsi="Simplified Arabic" w:cs="Simplified Arabic"/>
          <w:spacing w:val="-6"/>
          <w:sz w:val="28"/>
          <w:szCs w:val="28"/>
          <w:rtl/>
          <w:lang w:bidi="ar-EG"/>
        </w:rPr>
        <w:t>وبالتالي</w:t>
      </w:r>
      <w:proofErr w:type="gramEnd"/>
      <w:r w:rsidRPr="00621F7E">
        <w:rPr>
          <w:rFonts w:ascii="Simplified Arabic" w:hAnsi="Simplified Arabic" w:cs="Simplified Arabic"/>
          <w:spacing w:val="-6"/>
          <w:sz w:val="28"/>
          <w:szCs w:val="28"/>
          <w:rtl/>
          <w:lang w:bidi="ar-EG"/>
        </w:rPr>
        <w:t xml:space="preserve"> يلاحظ ضعف العلاقات الشخصية والعائلية بين شركاء مكاتب المراجعة والمنشأة محل المراجعة.</w:t>
      </w:r>
    </w:p>
    <w:p w:rsidR="00285FF5" w:rsidRPr="00055937" w:rsidRDefault="00285FF5" w:rsidP="00D13308">
      <w:pPr>
        <w:spacing w:line="288" w:lineRule="auto"/>
        <w:jc w:val="lowKashida"/>
        <w:rPr>
          <w:rFonts w:ascii="Simplified Arabic" w:hAnsi="Simplified Arabic" w:cs="Simplified Arabic"/>
          <w:b/>
          <w:bCs/>
          <w:sz w:val="32"/>
          <w:szCs w:val="32"/>
          <w:u w:val="single"/>
          <w:rtl/>
          <w:lang w:bidi="ar-EG"/>
        </w:rPr>
      </w:pPr>
      <w:r w:rsidRPr="00055937">
        <w:rPr>
          <w:rFonts w:ascii="Simplified Arabic" w:hAnsi="Simplified Arabic" w:cs="Simplified Arabic"/>
          <w:b/>
          <w:bCs/>
          <w:sz w:val="32"/>
          <w:szCs w:val="32"/>
          <w:rtl/>
          <w:lang w:bidi="ar-EG"/>
        </w:rPr>
        <w:t>2/</w:t>
      </w:r>
      <w:r w:rsidRPr="00055937">
        <w:rPr>
          <w:rFonts w:ascii="Simplified Arabic" w:hAnsi="Simplified Arabic" w:cs="Simplified Arabic" w:hint="cs"/>
          <w:b/>
          <w:bCs/>
          <w:sz w:val="32"/>
          <w:szCs w:val="32"/>
          <w:rtl/>
          <w:lang w:bidi="ar-EG"/>
        </w:rPr>
        <w:t>9</w:t>
      </w:r>
      <w:r w:rsidRPr="00055937">
        <w:rPr>
          <w:rFonts w:ascii="Simplified Arabic" w:hAnsi="Simplified Arabic" w:cs="Simplified Arabic"/>
          <w:b/>
          <w:bCs/>
          <w:sz w:val="32"/>
          <w:szCs w:val="32"/>
          <w:u w:val="single"/>
          <w:rtl/>
          <w:lang w:bidi="ar-EG"/>
        </w:rPr>
        <w:t xml:space="preserve"> الالتزام بقواعد أخلاقيات وسلوكيات المهنة:</w:t>
      </w:r>
    </w:p>
    <w:p w:rsidR="00285FF5" w:rsidRPr="00CA18CD" w:rsidRDefault="00285FF5" w:rsidP="00D13308">
      <w:pPr>
        <w:spacing w:line="288" w:lineRule="auto"/>
        <w:ind w:firstLine="36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تخدم قواعد أخلاقيات وسلوكيات المهنة </w:t>
      </w:r>
      <w:proofErr w:type="gramStart"/>
      <w:r w:rsidRPr="00CA18CD">
        <w:rPr>
          <w:rFonts w:ascii="Simplified Arabic" w:hAnsi="Simplified Arabic" w:cs="Simplified Arabic"/>
          <w:sz w:val="28"/>
          <w:szCs w:val="28"/>
          <w:rtl/>
          <w:lang w:bidi="ar-EG"/>
        </w:rPr>
        <w:t>هدفين</w:t>
      </w:r>
      <w:proofErr w:type="gramEnd"/>
      <w:r w:rsidRPr="00CA18CD">
        <w:rPr>
          <w:rFonts w:ascii="Simplified Arabic" w:hAnsi="Simplified Arabic" w:cs="Simplified Arabic"/>
          <w:sz w:val="28"/>
          <w:szCs w:val="28"/>
          <w:rtl/>
          <w:lang w:bidi="ar-EG"/>
        </w:rPr>
        <w:t xml:space="preserve"> رئيسيين هما: </w:t>
      </w:r>
    </w:p>
    <w:p w:rsidR="00285FF5" w:rsidRPr="00CA18CD" w:rsidRDefault="00285FF5" w:rsidP="00D13308">
      <w:pPr>
        <w:numPr>
          <w:ilvl w:val="0"/>
          <w:numId w:val="28"/>
        </w:numPr>
        <w:spacing w:line="288" w:lineRule="auto"/>
        <w:jc w:val="lowKashida"/>
        <w:rPr>
          <w:rFonts w:ascii="Simplified Arabic" w:hAnsi="Simplified Arabic" w:cs="Simplified Arabic"/>
          <w:sz w:val="28"/>
          <w:szCs w:val="28"/>
          <w:lang w:bidi="ar-EG"/>
        </w:rPr>
      </w:pPr>
      <w:r w:rsidRPr="00CA18CD">
        <w:rPr>
          <w:rFonts w:ascii="Simplified Arabic" w:hAnsi="Simplified Arabic" w:cs="Simplified Arabic"/>
          <w:sz w:val="28"/>
          <w:szCs w:val="28"/>
          <w:rtl/>
          <w:lang w:bidi="ar-EG"/>
        </w:rPr>
        <w:t xml:space="preserve">وضع </w:t>
      </w:r>
      <w:proofErr w:type="gramStart"/>
      <w:r w:rsidRPr="00CA18CD">
        <w:rPr>
          <w:rFonts w:ascii="Simplified Arabic" w:hAnsi="Simplified Arabic" w:cs="Simplified Arabic"/>
          <w:sz w:val="28"/>
          <w:szCs w:val="28"/>
          <w:rtl/>
          <w:lang w:bidi="ar-EG"/>
        </w:rPr>
        <w:t>نمط</w:t>
      </w:r>
      <w:proofErr w:type="gramEnd"/>
      <w:r w:rsidRPr="00CA18CD">
        <w:rPr>
          <w:rFonts w:ascii="Simplified Arabic" w:hAnsi="Simplified Arabic" w:cs="Simplified Arabic"/>
          <w:sz w:val="28"/>
          <w:szCs w:val="28"/>
          <w:rtl/>
          <w:lang w:bidi="ar-EG"/>
        </w:rPr>
        <w:t xml:space="preserve"> السلوك والتصرفات المتوقعة من أعضاء المهنة واللازمة كحد أدنى لاستمرار مزاولتهم لعملهم المهني.</w:t>
      </w:r>
    </w:p>
    <w:p w:rsidR="00285FF5" w:rsidRPr="00CA18CD" w:rsidRDefault="00285FF5" w:rsidP="00D13308">
      <w:pPr>
        <w:numPr>
          <w:ilvl w:val="0"/>
          <w:numId w:val="28"/>
        </w:numPr>
        <w:spacing w:line="288" w:lineRule="auto"/>
        <w:jc w:val="lowKashida"/>
        <w:rPr>
          <w:rFonts w:ascii="Simplified Arabic" w:hAnsi="Simplified Arabic" w:cs="Simplified Arabic"/>
          <w:sz w:val="28"/>
          <w:szCs w:val="28"/>
          <w:lang w:bidi="ar-EG"/>
        </w:rPr>
      </w:pPr>
      <w:proofErr w:type="gramStart"/>
      <w:r w:rsidRPr="00CA18CD">
        <w:rPr>
          <w:rFonts w:ascii="Simplified Arabic" w:hAnsi="Simplified Arabic" w:cs="Simplified Arabic"/>
          <w:sz w:val="28"/>
          <w:szCs w:val="28"/>
          <w:rtl/>
          <w:lang w:bidi="ar-EG"/>
        </w:rPr>
        <w:t>الإفصاح</w:t>
      </w:r>
      <w:proofErr w:type="gramEnd"/>
      <w:r w:rsidRPr="00CA18CD">
        <w:rPr>
          <w:rFonts w:ascii="Simplified Arabic" w:hAnsi="Simplified Arabic" w:cs="Simplified Arabic"/>
          <w:sz w:val="28"/>
          <w:szCs w:val="28"/>
          <w:rtl/>
          <w:lang w:bidi="ar-EG"/>
        </w:rPr>
        <w:t xml:space="preserve"> لجمهور المهنة عن مكونات ومعايير الآداب والسلوك التي تحكم تصرفات أعضاء المهنة، فترتفع مكانة المهنة وأعضائها، فضلاً عن تزايد الثقة في تقارير وأعمال المهنيين.</w:t>
      </w:r>
    </w:p>
    <w:p w:rsidR="00285FF5" w:rsidRPr="00621F7E" w:rsidRDefault="00285FF5" w:rsidP="00D13308">
      <w:pPr>
        <w:spacing w:line="288" w:lineRule="auto"/>
        <w:ind w:firstLine="720"/>
        <w:jc w:val="lowKashida"/>
        <w:rPr>
          <w:rFonts w:ascii="Simplified Arabic" w:hAnsi="Simplified Arabic" w:cs="Simplified Arabic"/>
          <w:spacing w:val="-10"/>
          <w:sz w:val="28"/>
          <w:szCs w:val="28"/>
          <w:rtl/>
          <w:lang w:bidi="ar-EG"/>
        </w:rPr>
      </w:pPr>
      <w:r w:rsidRPr="00621F7E">
        <w:rPr>
          <w:rFonts w:ascii="Simplified Arabic" w:hAnsi="Simplified Arabic" w:cs="Simplified Arabic"/>
          <w:spacing w:val="-10"/>
          <w:sz w:val="28"/>
          <w:szCs w:val="28"/>
          <w:rtl/>
          <w:lang w:bidi="ar-EG"/>
        </w:rPr>
        <w:t>وقد اصدر المجمع الأمريكي للمحاسبين القانونيين دليل قواعد آداب وسلوك المهنة سنة 1973م، وتضمن مجموعة من القواعد (الاستقلال والنزاهة والموضوعية، والمعايير العامة والفنية، المسئولية أمام العملاء، المسئول</w:t>
      </w:r>
      <w:r w:rsidR="00A1363F">
        <w:rPr>
          <w:rFonts w:ascii="Simplified Arabic" w:hAnsi="Simplified Arabic" w:cs="Simplified Arabic" w:hint="cs"/>
          <w:spacing w:val="-10"/>
          <w:sz w:val="28"/>
          <w:szCs w:val="28"/>
          <w:rtl/>
          <w:lang w:bidi="ar-EG"/>
        </w:rPr>
        <w:t>ي</w:t>
      </w:r>
      <w:r w:rsidRPr="00621F7E">
        <w:rPr>
          <w:rFonts w:ascii="Simplified Arabic" w:hAnsi="Simplified Arabic" w:cs="Simplified Arabic"/>
          <w:spacing w:val="-10"/>
          <w:sz w:val="28"/>
          <w:szCs w:val="28"/>
          <w:rtl/>
          <w:lang w:bidi="ar-EG"/>
        </w:rPr>
        <w:t xml:space="preserve">ة تجاه الزملاء، والمسئوليات الأخرى وممارسة المهنة). </w:t>
      </w:r>
      <w:proofErr w:type="gramStart"/>
      <w:r w:rsidRPr="00621F7E">
        <w:rPr>
          <w:rFonts w:ascii="Simplified Arabic" w:hAnsi="Simplified Arabic" w:cs="Simplified Arabic"/>
          <w:spacing w:val="-10"/>
          <w:sz w:val="28"/>
          <w:szCs w:val="28"/>
          <w:rtl/>
          <w:lang w:bidi="ar-EG"/>
        </w:rPr>
        <w:t>وفي</w:t>
      </w:r>
      <w:proofErr w:type="gramEnd"/>
      <w:r w:rsidRPr="00621F7E">
        <w:rPr>
          <w:rFonts w:ascii="Simplified Arabic" w:hAnsi="Simplified Arabic" w:cs="Simplified Arabic"/>
          <w:spacing w:val="-10"/>
          <w:sz w:val="28"/>
          <w:szCs w:val="28"/>
          <w:rtl/>
          <w:lang w:bidi="ar-EG"/>
        </w:rPr>
        <w:t xml:space="preserve"> مصر أصدرت نقابة المحاسبين والمراجعين المصرية عام 1958م، دستور للمهنة ضمنته قواعد متعددة من بينها آداب وسلوك المهنة.</w:t>
      </w:r>
    </w:p>
    <w:p w:rsidR="00285FF5" w:rsidRPr="00621F7E" w:rsidRDefault="00DF5066" w:rsidP="006659D9">
      <w:pPr>
        <w:spacing w:line="288" w:lineRule="auto"/>
        <w:ind w:firstLine="720"/>
        <w:jc w:val="lowKashida"/>
        <w:rPr>
          <w:rFonts w:ascii="Simplified Arabic" w:hAnsi="Simplified Arabic" w:cs="Simplified Arabic"/>
          <w:spacing w:val="-10"/>
          <w:sz w:val="28"/>
          <w:szCs w:val="28"/>
          <w:rtl/>
          <w:lang w:bidi="ar-EG"/>
        </w:rPr>
      </w:pPr>
      <w:r w:rsidRPr="00621F7E">
        <w:rPr>
          <w:rFonts w:ascii="Simplified Arabic" w:hAnsi="Simplified Arabic" w:cs="Simplified Arabic" w:hint="cs"/>
          <w:spacing w:val="-10"/>
          <w:sz w:val="28"/>
          <w:szCs w:val="28"/>
          <w:rtl/>
          <w:lang w:bidi="ar-EG"/>
        </w:rPr>
        <w:t xml:space="preserve">وتم التأكيد على </w:t>
      </w:r>
      <w:r w:rsidR="00285FF5" w:rsidRPr="00621F7E">
        <w:rPr>
          <w:rFonts w:ascii="Simplified Arabic" w:hAnsi="Simplified Arabic" w:cs="Simplified Arabic"/>
          <w:spacing w:val="-10"/>
          <w:sz w:val="28"/>
          <w:szCs w:val="28"/>
          <w:rtl/>
          <w:lang w:bidi="ar-EG"/>
        </w:rPr>
        <w:t>ضرورة التزام مراجع</w:t>
      </w:r>
      <w:r w:rsidR="006659D9">
        <w:rPr>
          <w:rFonts w:ascii="Simplified Arabic" w:hAnsi="Simplified Arabic" w:cs="Simplified Arabic" w:hint="cs"/>
          <w:spacing w:val="-10"/>
          <w:sz w:val="28"/>
          <w:szCs w:val="28"/>
          <w:rtl/>
          <w:lang w:bidi="ar-EG"/>
        </w:rPr>
        <w:t>و</w:t>
      </w:r>
      <w:r w:rsidR="00285FF5" w:rsidRPr="00621F7E">
        <w:rPr>
          <w:rFonts w:ascii="Simplified Arabic" w:hAnsi="Simplified Arabic" w:cs="Simplified Arabic"/>
          <w:spacing w:val="-10"/>
          <w:sz w:val="28"/>
          <w:szCs w:val="28"/>
          <w:rtl/>
          <w:lang w:bidi="ar-EG"/>
        </w:rPr>
        <w:t xml:space="preserve"> الحسابات بقواعد السلوك الذي يدعم الاستقلال ورقي الخلق والموضوعية، كما يجب أن يحافظ على سرية العلاقة بينه وبين عميله، وذلك لزيادة جودة المراجعة ورفع مستوى المهنة، لذا فتزداد جودة المراجعة عند التزام مراجع الحسابات بقواعد السلوك المهني.</w:t>
      </w:r>
    </w:p>
    <w:p w:rsidR="00285FF5" w:rsidRDefault="00285FF5" w:rsidP="00D13308">
      <w:pPr>
        <w:spacing w:line="288" w:lineRule="auto"/>
        <w:ind w:firstLine="413"/>
        <w:jc w:val="lowKashida"/>
        <w:rPr>
          <w:rFonts w:ascii="Simplified Arabic" w:hAnsi="Simplified Arabic" w:cs="Simplified Arabic" w:hint="cs"/>
          <w:spacing w:val="-10"/>
          <w:sz w:val="28"/>
          <w:szCs w:val="28"/>
          <w:rtl/>
          <w:lang w:bidi="ar-EG"/>
        </w:rPr>
      </w:pPr>
      <w:r w:rsidRPr="00621F7E">
        <w:rPr>
          <w:rFonts w:ascii="Simplified Arabic" w:hAnsi="Simplified Arabic" w:cs="Simplified Arabic"/>
          <w:spacing w:val="-10"/>
          <w:sz w:val="28"/>
          <w:szCs w:val="28"/>
          <w:rtl/>
          <w:lang w:bidi="ar-EG"/>
        </w:rPr>
        <w:t>ويعد الالتزام بقواعد أخلاقيات وسلوكيات المهنة إحدى المؤشرات التي يتم الاعتماد عليها في تحديد شهرة مكتب المراجعة، وبالتالي فإن العميل عند اختياره لمكتب المراجعة الذي يتولى مهمة الفحص، يتجه في اختياره لمكتب المراجعة الذي يتوافر لديه قدر من الالتزام بقواعد أخلاقيات وسلوكيات المهنة.</w:t>
      </w:r>
    </w:p>
    <w:p w:rsidR="00BD0D75" w:rsidRPr="00621F7E" w:rsidRDefault="00BD0D75" w:rsidP="00D13308">
      <w:pPr>
        <w:spacing w:line="288" w:lineRule="auto"/>
        <w:ind w:firstLine="413"/>
        <w:jc w:val="lowKashida"/>
        <w:rPr>
          <w:rFonts w:ascii="Simplified Arabic" w:hAnsi="Simplified Arabic" w:cs="Simplified Arabic"/>
          <w:spacing w:val="-10"/>
          <w:sz w:val="28"/>
          <w:szCs w:val="28"/>
          <w:rtl/>
          <w:lang w:bidi="ar-EG"/>
        </w:rPr>
      </w:pPr>
    </w:p>
    <w:p w:rsidR="00285FF5" w:rsidRPr="00055937" w:rsidRDefault="00285FF5" w:rsidP="00D13308">
      <w:pPr>
        <w:spacing w:line="288" w:lineRule="auto"/>
        <w:jc w:val="lowKashida"/>
        <w:rPr>
          <w:rFonts w:ascii="Simplified Arabic" w:hAnsi="Simplified Arabic" w:cs="Simplified Arabic"/>
          <w:b/>
          <w:bCs/>
          <w:sz w:val="32"/>
          <w:szCs w:val="32"/>
          <w:u w:val="single"/>
          <w:rtl/>
          <w:lang w:bidi="ar-EG"/>
        </w:rPr>
      </w:pPr>
      <w:r w:rsidRPr="00055937">
        <w:rPr>
          <w:rFonts w:ascii="Simplified Arabic" w:hAnsi="Simplified Arabic" w:cs="Simplified Arabic"/>
          <w:b/>
          <w:bCs/>
          <w:sz w:val="32"/>
          <w:szCs w:val="32"/>
          <w:rtl/>
          <w:lang w:bidi="ar-EG"/>
        </w:rPr>
        <w:lastRenderedPageBreak/>
        <w:t>2/</w:t>
      </w:r>
      <w:r w:rsidRPr="00055937">
        <w:rPr>
          <w:rFonts w:ascii="Simplified Arabic" w:hAnsi="Simplified Arabic" w:cs="Simplified Arabic" w:hint="cs"/>
          <w:b/>
          <w:bCs/>
          <w:sz w:val="32"/>
          <w:szCs w:val="32"/>
          <w:rtl/>
          <w:lang w:bidi="ar-EG"/>
        </w:rPr>
        <w:t>10</w:t>
      </w:r>
      <w:r w:rsidRPr="00055937">
        <w:rPr>
          <w:rFonts w:ascii="Simplified Arabic" w:hAnsi="Simplified Arabic" w:cs="Simplified Arabic"/>
          <w:b/>
          <w:bCs/>
          <w:sz w:val="32"/>
          <w:szCs w:val="32"/>
          <w:rtl/>
          <w:lang w:bidi="ar-EG"/>
        </w:rPr>
        <w:t xml:space="preserve"> </w:t>
      </w:r>
      <w:r w:rsidRPr="00055937">
        <w:rPr>
          <w:rFonts w:ascii="Simplified Arabic" w:hAnsi="Simplified Arabic" w:cs="Simplified Arabic"/>
          <w:b/>
          <w:bCs/>
          <w:sz w:val="32"/>
          <w:szCs w:val="32"/>
          <w:u w:val="single"/>
          <w:rtl/>
          <w:lang w:bidi="ar-EG"/>
        </w:rPr>
        <w:t>الالتزام بالمواعيد المحددة لتقديم تقرير المراجعة:</w:t>
      </w:r>
    </w:p>
    <w:p w:rsidR="00285FF5" w:rsidRPr="00CA18CD" w:rsidRDefault="00DF5066" w:rsidP="00DF5066">
      <w:pPr>
        <w:spacing w:line="288" w:lineRule="auto"/>
        <w:ind w:firstLine="720"/>
        <w:jc w:val="lowKashida"/>
        <w:rPr>
          <w:rFonts w:ascii="Simplified Arabic" w:hAnsi="Simplified Arabic" w:cs="Simplified Arabic"/>
          <w:spacing w:val="-4"/>
          <w:sz w:val="28"/>
          <w:szCs w:val="28"/>
          <w:rtl/>
          <w:lang w:bidi="ar-EG"/>
        </w:rPr>
      </w:pPr>
      <w:r>
        <w:rPr>
          <w:rFonts w:ascii="Simplified Arabic" w:hAnsi="Simplified Arabic" w:cs="Simplified Arabic" w:hint="cs"/>
          <w:spacing w:val="-4"/>
          <w:sz w:val="28"/>
          <w:szCs w:val="28"/>
          <w:rtl/>
          <w:lang w:bidi="ar-EG"/>
        </w:rPr>
        <w:t xml:space="preserve">إن الالتزام بالمواعيد المحددة لتقديم تقرير المراجعة يتوقف على </w:t>
      </w:r>
      <w:r w:rsidR="00285FF5" w:rsidRPr="00CA18CD">
        <w:rPr>
          <w:rFonts w:ascii="Simplified Arabic" w:hAnsi="Simplified Arabic" w:cs="Simplified Arabic"/>
          <w:spacing w:val="-4"/>
          <w:sz w:val="28"/>
          <w:szCs w:val="28"/>
          <w:rtl/>
          <w:lang w:bidi="ar-EG"/>
        </w:rPr>
        <w:t>العديد من المتغيرات، والتي تتطلب في معظم الأحيان وقتاً إضافياً في الفحص والتدقيق و</w:t>
      </w:r>
      <w:r w:rsidR="00C61DE6">
        <w:rPr>
          <w:rFonts w:ascii="Simplified Arabic" w:hAnsi="Simplified Arabic" w:cs="Simplified Arabic" w:hint="cs"/>
          <w:spacing w:val="-4"/>
          <w:sz w:val="28"/>
          <w:szCs w:val="28"/>
          <w:rtl/>
          <w:lang w:bidi="ar-EG"/>
        </w:rPr>
        <w:t>ت</w:t>
      </w:r>
      <w:r w:rsidR="00285FF5" w:rsidRPr="00CA18CD">
        <w:rPr>
          <w:rFonts w:ascii="Simplified Arabic" w:hAnsi="Simplified Arabic" w:cs="Simplified Arabic"/>
          <w:spacing w:val="-4"/>
          <w:sz w:val="28"/>
          <w:szCs w:val="28"/>
          <w:rtl/>
          <w:lang w:bidi="ar-EG"/>
        </w:rPr>
        <w:t>جم</w:t>
      </w:r>
      <w:r w:rsidR="00C61DE6">
        <w:rPr>
          <w:rFonts w:ascii="Simplified Arabic" w:hAnsi="Simplified Arabic" w:cs="Simplified Arabic" w:hint="cs"/>
          <w:spacing w:val="-4"/>
          <w:sz w:val="28"/>
          <w:szCs w:val="28"/>
          <w:rtl/>
          <w:lang w:bidi="ar-EG"/>
        </w:rPr>
        <w:t>ي</w:t>
      </w:r>
      <w:r w:rsidR="00285FF5" w:rsidRPr="00CA18CD">
        <w:rPr>
          <w:rFonts w:ascii="Simplified Arabic" w:hAnsi="Simplified Arabic" w:cs="Simplified Arabic"/>
          <w:spacing w:val="-4"/>
          <w:sz w:val="28"/>
          <w:szCs w:val="28"/>
          <w:rtl/>
          <w:lang w:bidi="ar-EG"/>
        </w:rPr>
        <w:t>ع أدلة إثبات قوية وسليمة</w:t>
      </w:r>
      <w:r>
        <w:rPr>
          <w:rFonts w:ascii="Simplified Arabic" w:hAnsi="Simplified Arabic" w:cs="Simplified Arabic" w:hint="cs"/>
          <w:spacing w:val="-4"/>
          <w:sz w:val="28"/>
          <w:szCs w:val="28"/>
          <w:rtl/>
          <w:lang w:bidi="ar-EG"/>
        </w:rPr>
        <w:t xml:space="preserve">، </w:t>
      </w:r>
      <w:r w:rsidR="00285FF5" w:rsidRPr="00CA18CD">
        <w:rPr>
          <w:rFonts w:ascii="Simplified Arabic" w:hAnsi="Simplified Arabic" w:cs="Simplified Arabic"/>
          <w:spacing w:val="-4"/>
          <w:sz w:val="28"/>
          <w:szCs w:val="28"/>
          <w:rtl/>
          <w:lang w:bidi="ar-EG"/>
        </w:rPr>
        <w:t xml:space="preserve">ومن أهم تلك المتغيرات حجم المنشأة وتعقد عملياتها، وضعف نظام الرقابة الداخلية، ونوعية المراجعة المطبقة، وسنوات خبرة مكتب المراجعة مع عميله. وأخيراً </w:t>
      </w:r>
      <w:proofErr w:type="gramStart"/>
      <w:r w:rsidR="00285FF5" w:rsidRPr="00CA18CD">
        <w:rPr>
          <w:rFonts w:ascii="Simplified Arabic" w:hAnsi="Simplified Arabic" w:cs="Simplified Arabic"/>
          <w:spacing w:val="-4"/>
          <w:sz w:val="28"/>
          <w:szCs w:val="28"/>
          <w:rtl/>
          <w:lang w:bidi="ar-EG"/>
        </w:rPr>
        <w:t>نوعية</w:t>
      </w:r>
      <w:proofErr w:type="gramEnd"/>
      <w:r w:rsidR="00285FF5" w:rsidRPr="00CA18CD">
        <w:rPr>
          <w:rFonts w:ascii="Simplified Arabic" w:hAnsi="Simplified Arabic" w:cs="Simplified Arabic"/>
          <w:spacing w:val="-4"/>
          <w:sz w:val="28"/>
          <w:szCs w:val="28"/>
          <w:rtl/>
          <w:lang w:bidi="ar-EG"/>
        </w:rPr>
        <w:t xml:space="preserve"> رأى المراجع</w:t>
      </w:r>
      <w:r w:rsidR="00285FF5">
        <w:rPr>
          <w:rFonts w:ascii="Simplified Arabic" w:hAnsi="Simplified Arabic" w:cs="Simplified Arabic" w:hint="cs"/>
          <w:spacing w:val="-4"/>
          <w:sz w:val="28"/>
          <w:szCs w:val="28"/>
          <w:rtl/>
          <w:lang w:bidi="ar-EG"/>
        </w:rPr>
        <w:t>.</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ولاشك</w:t>
      </w:r>
      <w:proofErr w:type="gramEnd"/>
      <w:r w:rsidRPr="00CA18CD">
        <w:rPr>
          <w:rFonts w:ascii="Simplified Arabic" w:hAnsi="Simplified Arabic" w:cs="Simplified Arabic"/>
          <w:sz w:val="28"/>
          <w:szCs w:val="28"/>
          <w:rtl/>
          <w:lang w:bidi="ar-EG"/>
        </w:rPr>
        <w:t xml:space="preserve"> أن قيام مكتب المراجعة بتقديم التقرير في الموعد المتفق عليه يعتبر أمر حيوي بالنسبة للعميل. حيث يعطي العملاء إشارات إيجابية بشأن دقة أعمال المكتب، وجودة العمل الذي قام به، وحرصه على مصالح عملائه مما يبعث الرضا في نفوسهم عن الخدمات </w:t>
      </w:r>
      <w:proofErr w:type="spellStart"/>
      <w:r w:rsidRPr="00CA18CD">
        <w:rPr>
          <w:rFonts w:ascii="Simplified Arabic" w:hAnsi="Simplified Arabic" w:cs="Simplified Arabic"/>
          <w:sz w:val="28"/>
          <w:szCs w:val="28"/>
          <w:rtl/>
          <w:lang w:bidi="ar-EG"/>
        </w:rPr>
        <w:t>المؤداة</w:t>
      </w:r>
      <w:proofErr w:type="spellEnd"/>
      <w:r w:rsidRPr="00CA18CD">
        <w:rPr>
          <w:rFonts w:ascii="Simplified Arabic" w:hAnsi="Simplified Arabic" w:cs="Simplified Arabic"/>
          <w:sz w:val="28"/>
          <w:szCs w:val="28"/>
          <w:rtl/>
          <w:lang w:bidi="ar-EG"/>
        </w:rPr>
        <w:t xml:space="preserve"> لهم. </w:t>
      </w:r>
      <w:proofErr w:type="gramStart"/>
      <w:r w:rsidRPr="00CA18CD">
        <w:rPr>
          <w:rFonts w:ascii="Simplified Arabic" w:hAnsi="Simplified Arabic" w:cs="Simplified Arabic"/>
          <w:sz w:val="28"/>
          <w:szCs w:val="28"/>
          <w:rtl/>
          <w:lang w:bidi="ar-EG"/>
        </w:rPr>
        <w:t>وبالتالي</w:t>
      </w:r>
      <w:proofErr w:type="gramEnd"/>
      <w:r w:rsidRPr="00CA18CD">
        <w:rPr>
          <w:rFonts w:ascii="Simplified Arabic" w:hAnsi="Simplified Arabic" w:cs="Simplified Arabic"/>
          <w:sz w:val="28"/>
          <w:szCs w:val="28"/>
          <w:rtl/>
          <w:lang w:bidi="ar-EG"/>
        </w:rPr>
        <w:t xml:space="preserve"> فإن المنشآت موضوع الفحص والمراجعة سوف تفضل اختيار مكتب مراجعة يراعي الالتزام بالمواعيد المحددة لتقديم تقرير المراجعة.</w:t>
      </w:r>
    </w:p>
    <w:p w:rsidR="00285FF5" w:rsidRPr="00055937" w:rsidRDefault="00285FF5" w:rsidP="00D13308">
      <w:pPr>
        <w:spacing w:line="288" w:lineRule="auto"/>
        <w:jc w:val="lowKashida"/>
        <w:rPr>
          <w:rFonts w:ascii="Simplified Arabic" w:hAnsi="Simplified Arabic" w:cs="Simplified Arabic"/>
          <w:b/>
          <w:bCs/>
          <w:sz w:val="32"/>
          <w:szCs w:val="32"/>
          <w:u w:val="single"/>
          <w:rtl/>
          <w:lang w:bidi="ar-EG"/>
        </w:rPr>
      </w:pPr>
      <w:r w:rsidRPr="00055937">
        <w:rPr>
          <w:rFonts w:ascii="Simplified Arabic" w:hAnsi="Simplified Arabic" w:cs="Simplified Arabic"/>
          <w:b/>
          <w:bCs/>
          <w:sz w:val="32"/>
          <w:szCs w:val="32"/>
          <w:rtl/>
          <w:lang w:bidi="ar-EG"/>
        </w:rPr>
        <w:t>2/</w:t>
      </w:r>
      <w:r w:rsidRPr="00055937">
        <w:rPr>
          <w:rFonts w:ascii="Simplified Arabic" w:hAnsi="Simplified Arabic" w:cs="Simplified Arabic" w:hint="cs"/>
          <w:b/>
          <w:bCs/>
          <w:sz w:val="32"/>
          <w:szCs w:val="32"/>
          <w:rtl/>
          <w:lang w:bidi="ar-EG"/>
        </w:rPr>
        <w:t>11</w:t>
      </w:r>
      <w:r w:rsidRPr="00055937">
        <w:rPr>
          <w:rFonts w:ascii="Simplified Arabic" w:hAnsi="Simplified Arabic" w:cs="Simplified Arabic"/>
          <w:b/>
          <w:bCs/>
          <w:sz w:val="32"/>
          <w:szCs w:val="32"/>
          <w:rtl/>
          <w:lang w:bidi="ar-EG"/>
        </w:rPr>
        <w:t xml:space="preserve"> </w:t>
      </w:r>
      <w:proofErr w:type="gramStart"/>
      <w:r w:rsidRPr="00055937">
        <w:rPr>
          <w:rFonts w:ascii="Simplified Arabic" w:hAnsi="Simplified Arabic" w:cs="Simplified Arabic"/>
          <w:b/>
          <w:bCs/>
          <w:sz w:val="32"/>
          <w:szCs w:val="32"/>
          <w:u w:val="single"/>
          <w:rtl/>
          <w:lang w:bidi="ar-EG"/>
        </w:rPr>
        <w:t>تصنيف</w:t>
      </w:r>
      <w:proofErr w:type="gramEnd"/>
      <w:r w:rsidRPr="00055937">
        <w:rPr>
          <w:rFonts w:ascii="Simplified Arabic" w:hAnsi="Simplified Arabic" w:cs="Simplified Arabic"/>
          <w:b/>
          <w:bCs/>
          <w:sz w:val="32"/>
          <w:szCs w:val="32"/>
          <w:u w:val="single"/>
          <w:rtl/>
          <w:lang w:bidi="ar-EG"/>
        </w:rPr>
        <w:t xml:space="preserve"> مكتب المراجعة:</w:t>
      </w:r>
    </w:p>
    <w:p w:rsidR="00285FF5" w:rsidRPr="00CA18CD" w:rsidRDefault="00285FF5" w:rsidP="005F4FE3">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لقد شهدت بيئة المراجعة مجموعة من التغيرات التنافسية، بدخولها ضمن اتفاقية تحرير التجارة في الخدمات (</w:t>
      </w:r>
      <w:r w:rsidRPr="00CA18CD">
        <w:rPr>
          <w:rFonts w:ascii="Simplified Arabic" w:hAnsi="Simplified Arabic" w:cs="Simplified Arabic"/>
          <w:sz w:val="28"/>
          <w:szCs w:val="28"/>
          <w:lang w:bidi="ar-EG"/>
        </w:rPr>
        <w:t>GATS</w:t>
      </w:r>
      <w:r w:rsidRPr="00CA18CD">
        <w:rPr>
          <w:rFonts w:ascii="Simplified Arabic" w:hAnsi="Simplified Arabic" w:cs="Simplified Arabic"/>
          <w:sz w:val="28"/>
          <w:szCs w:val="28"/>
          <w:rtl/>
          <w:lang w:bidi="ar-EG"/>
        </w:rPr>
        <w:t>)، وبناء على ذلك فإن مكاتب المراجعة الأجنبية صرح لها بمزاولة المهنة في بيئة الأعمال المحلية بجانب مكاتب المراجعة المصرية</w:t>
      </w:r>
      <w:r w:rsidR="005F4FE3">
        <w:rPr>
          <w:rFonts w:ascii="Simplified Arabic" w:hAnsi="Simplified Arabic" w:cs="Simplified Arabic" w:hint="cs"/>
          <w:sz w:val="28"/>
          <w:szCs w:val="28"/>
          <w:rtl/>
          <w:lang w:bidi="ar-EG"/>
        </w:rPr>
        <w:t>، وبذلك أصبح هناك ثلاث فئات لمكاتب المراجعة هي:</w:t>
      </w:r>
    </w:p>
    <w:p w:rsidR="00285FF5" w:rsidRPr="00CA18CD" w:rsidRDefault="00285FF5" w:rsidP="00785C57">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الفئة الأولى تتمثل في مكاتب للمراجعة اقترن اسمها بمكاتب المراجعة العالمية الكبرى، والثانية مكاتب للمراجعة تحمل أسماء أجنبية بخلاف المكاتب العالمية الأربعة الكبرى. </w:t>
      </w:r>
      <w:proofErr w:type="gramStart"/>
      <w:r w:rsidRPr="00CA18CD">
        <w:rPr>
          <w:rFonts w:ascii="Simplified Arabic" w:hAnsi="Simplified Arabic" w:cs="Simplified Arabic"/>
          <w:sz w:val="28"/>
          <w:szCs w:val="28"/>
          <w:rtl/>
          <w:lang w:bidi="ar-EG"/>
        </w:rPr>
        <w:t>أما</w:t>
      </w:r>
      <w:proofErr w:type="gramEnd"/>
      <w:r w:rsidRPr="00CA18CD">
        <w:rPr>
          <w:rFonts w:ascii="Simplified Arabic" w:hAnsi="Simplified Arabic" w:cs="Simplified Arabic"/>
          <w:sz w:val="28"/>
          <w:szCs w:val="28"/>
          <w:rtl/>
          <w:lang w:bidi="ar-EG"/>
        </w:rPr>
        <w:t xml:space="preserve"> الفئة الثالثة والأخيرة تتمثل في مكاتب المراجعة المحلية التي تحمل أسماء</w:t>
      </w:r>
      <w:r w:rsidR="002932FF">
        <w:rPr>
          <w:rFonts w:ascii="Simplified Arabic" w:hAnsi="Simplified Arabic" w:cs="Simplified Arabic" w:hint="cs"/>
          <w:sz w:val="28"/>
          <w:szCs w:val="28"/>
          <w:rtl/>
          <w:lang w:bidi="ar-EG"/>
        </w:rPr>
        <w:t>ً</w:t>
      </w:r>
      <w:r w:rsidRPr="00CA18CD">
        <w:rPr>
          <w:rFonts w:ascii="Simplified Arabic" w:hAnsi="Simplified Arabic" w:cs="Simplified Arabic"/>
          <w:sz w:val="28"/>
          <w:szCs w:val="28"/>
          <w:rtl/>
          <w:lang w:bidi="ar-EG"/>
        </w:rPr>
        <w:t xml:space="preserve"> وطنية فقط.</w:t>
      </w:r>
      <w:r w:rsidR="00785C57">
        <w:rPr>
          <w:rFonts w:ascii="Simplified Arabic" w:hAnsi="Simplified Arabic" w:cs="Simplified Arabic" w:hint="cs"/>
          <w:sz w:val="28"/>
          <w:szCs w:val="28"/>
          <w:rtl/>
          <w:lang w:bidi="ar-EG"/>
        </w:rPr>
        <w:t xml:space="preserve"> </w:t>
      </w:r>
      <w:proofErr w:type="gramStart"/>
      <w:r w:rsidRPr="00CA18CD">
        <w:rPr>
          <w:rFonts w:ascii="Simplified Arabic" w:hAnsi="Simplified Arabic" w:cs="Simplified Arabic"/>
          <w:sz w:val="28"/>
          <w:szCs w:val="28"/>
          <w:rtl/>
          <w:lang w:bidi="ar-EG"/>
        </w:rPr>
        <w:t>إن</w:t>
      </w:r>
      <w:proofErr w:type="gramEnd"/>
      <w:r w:rsidRPr="00CA18CD">
        <w:rPr>
          <w:rFonts w:ascii="Simplified Arabic" w:hAnsi="Simplified Arabic" w:cs="Simplified Arabic"/>
          <w:sz w:val="28"/>
          <w:szCs w:val="28"/>
          <w:rtl/>
          <w:lang w:bidi="ar-EG"/>
        </w:rPr>
        <w:t xml:space="preserve"> تصنيف مكتب المراجعة طبقاً </w:t>
      </w:r>
      <w:r w:rsidR="00785C57">
        <w:rPr>
          <w:rFonts w:ascii="Simplified Arabic" w:hAnsi="Simplified Arabic" w:cs="Simplified Arabic" w:hint="cs"/>
          <w:sz w:val="28"/>
          <w:szCs w:val="28"/>
          <w:rtl/>
          <w:lang w:bidi="ar-EG"/>
        </w:rPr>
        <w:t xml:space="preserve">لهذه الفئات </w:t>
      </w:r>
      <w:r w:rsidRPr="00CA18CD">
        <w:rPr>
          <w:rFonts w:ascii="Simplified Arabic" w:hAnsi="Simplified Arabic" w:cs="Simplified Arabic"/>
          <w:sz w:val="28"/>
          <w:szCs w:val="28"/>
          <w:rtl/>
          <w:lang w:bidi="ar-EG"/>
        </w:rPr>
        <w:t>يعد أحد العوامل المحددة لأتعاب عملية المراجعة حيث تزداد الأتعاب إذا كان المكتب ضمن الفئة الأولى أو الثانية وتقل الأتعاب إذا كان المكتب غير ذلك.</w:t>
      </w:r>
    </w:p>
    <w:p w:rsidR="00285FF5" w:rsidRPr="00CA18CD" w:rsidRDefault="00285FF5" w:rsidP="009F5630">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"وأكدت العديد من الدراسات على أن جودة المراجعة محددة بعضوية مكاتب المراجعة العالمية أو الأجنبية، ويرجع ذلك إلى أن هذه المكاتب لديها سمات ملحوظة مرتبطة بالجودة، مثل التدريب المتخصص، مراجعة الأداء بواسطة مكتب آخر، السمعة الجيدة، كما وأنها تتميز بالتخطيط الجيد لعملية المراجعة، والكفاءة المهنية لفريق المراجعة، مما يجعلها تستأثر بالنصيب الأكبر من عمليات المحاسبة والمراجعة، حيث أن المنشآت موضوع الفحص والمراجعة سوف تفضل اختيار المكاتب العالمية أو الأجنبية بهدف تحسين مستوى جودة عملية المراجعة" (</w:t>
      </w:r>
      <w:r w:rsidR="009F5630">
        <w:rPr>
          <w:rFonts w:ascii="Simplified Arabic" w:hAnsi="Simplified Arabic" w:cs="Simplified Arabic" w:hint="cs"/>
          <w:sz w:val="28"/>
          <w:szCs w:val="28"/>
          <w:rtl/>
          <w:lang w:bidi="ar-EG"/>
        </w:rPr>
        <w:t xml:space="preserve">مها محمد أبو </w:t>
      </w:r>
      <w:proofErr w:type="spellStart"/>
      <w:r w:rsidR="009F5630">
        <w:rPr>
          <w:rFonts w:ascii="Simplified Arabic" w:hAnsi="Simplified Arabic" w:cs="Simplified Arabic" w:hint="cs"/>
          <w:sz w:val="28"/>
          <w:szCs w:val="28"/>
          <w:rtl/>
          <w:lang w:bidi="ar-EG"/>
        </w:rPr>
        <w:t>هارجة</w:t>
      </w:r>
      <w:proofErr w:type="spellEnd"/>
      <w:r w:rsidRPr="00CA18C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2000</w:t>
      </w:r>
      <w:r w:rsidRPr="00CA18C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136</w:t>
      </w:r>
      <w:r w:rsidRPr="00CA18CD">
        <w:rPr>
          <w:rFonts w:ascii="Simplified Arabic" w:hAnsi="Simplified Arabic" w:cs="Simplified Arabic"/>
          <w:sz w:val="28"/>
          <w:szCs w:val="28"/>
          <w:rtl/>
          <w:lang w:bidi="ar-EG"/>
        </w:rPr>
        <w:t>).</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ولكن يجب التأكيد على </w:t>
      </w:r>
      <w:r w:rsidRPr="00CA18CD">
        <w:rPr>
          <w:rFonts w:ascii="Simplified Arabic" w:hAnsi="Simplified Arabic" w:cs="Simplified Arabic"/>
          <w:sz w:val="28"/>
          <w:szCs w:val="28"/>
          <w:rtl/>
          <w:lang w:bidi="ar-EG"/>
        </w:rPr>
        <w:t xml:space="preserve">أن ربط تصنيف مكتب المراجعة بجودة الأداء المهني للمراجعة لا يعد هو المدخل الكامل للجودة، والدليل على ذلك انهيار وتوقف مكتب آرثر أندرسون عن الاستمرار في مهنة المراجعة عام 2002 في أعقاب توجيه اتهامات جنائية تتعلق بممارسات المراجعة المتعلقة بالقوائم المالية لشركة </w:t>
      </w:r>
      <w:proofErr w:type="spellStart"/>
      <w:r w:rsidRPr="00CA18CD">
        <w:rPr>
          <w:rFonts w:ascii="Simplified Arabic" w:hAnsi="Simplified Arabic" w:cs="Simplified Arabic"/>
          <w:sz w:val="28"/>
          <w:szCs w:val="28"/>
          <w:rtl/>
          <w:lang w:bidi="ar-EG"/>
        </w:rPr>
        <w:t>إنرون</w:t>
      </w:r>
      <w:proofErr w:type="spellEnd"/>
      <w:r w:rsidRPr="00CA18CD">
        <w:rPr>
          <w:rFonts w:ascii="Simplified Arabic" w:hAnsi="Simplified Arabic" w:cs="Simplified Arabic"/>
          <w:sz w:val="28"/>
          <w:szCs w:val="28"/>
          <w:rtl/>
          <w:lang w:bidi="ar-EG"/>
        </w:rPr>
        <w:t>، وكان يمثل هذا المكتب أحد أكبر خمس</w:t>
      </w:r>
      <w:r w:rsidR="00680F06">
        <w:rPr>
          <w:rFonts w:ascii="Simplified Arabic" w:hAnsi="Simplified Arabic" w:cs="Simplified Arabic" w:hint="cs"/>
          <w:sz w:val="28"/>
          <w:szCs w:val="28"/>
          <w:rtl/>
          <w:lang w:bidi="ar-EG"/>
        </w:rPr>
        <w:t>ة</w:t>
      </w:r>
      <w:r w:rsidRPr="00CA18CD">
        <w:rPr>
          <w:rFonts w:ascii="Simplified Arabic" w:hAnsi="Simplified Arabic" w:cs="Simplified Arabic"/>
          <w:sz w:val="28"/>
          <w:szCs w:val="28"/>
          <w:rtl/>
          <w:lang w:bidi="ar-EG"/>
        </w:rPr>
        <w:t xml:space="preserve"> مكاتب للمراجعة في العالم، وبالتالي قد يثير الشك في مستوى جودة الخدمات التي تقدمها مكاتب المراجعة العالمية.</w:t>
      </w:r>
    </w:p>
    <w:p w:rsidR="00285FF5" w:rsidRPr="00055937" w:rsidRDefault="00285FF5" w:rsidP="00D13308">
      <w:pPr>
        <w:spacing w:line="288" w:lineRule="auto"/>
        <w:jc w:val="lowKashida"/>
        <w:rPr>
          <w:rFonts w:ascii="Simplified Arabic" w:hAnsi="Simplified Arabic" w:cs="Simplified Arabic"/>
          <w:b/>
          <w:bCs/>
          <w:sz w:val="32"/>
          <w:szCs w:val="32"/>
          <w:u w:val="single"/>
          <w:rtl/>
          <w:lang w:bidi="ar-EG"/>
        </w:rPr>
      </w:pPr>
      <w:r w:rsidRPr="00055937">
        <w:rPr>
          <w:rFonts w:ascii="Simplified Arabic" w:hAnsi="Simplified Arabic" w:cs="Simplified Arabic"/>
          <w:b/>
          <w:bCs/>
          <w:sz w:val="32"/>
          <w:szCs w:val="32"/>
          <w:rtl/>
          <w:lang w:bidi="ar-EG"/>
        </w:rPr>
        <w:t>2/</w:t>
      </w:r>
      <w:r>
        <w:rPr>
          <w:rFonts w:ascii="Simplified Arabic" w:hAnsi="Simplified Arabic" w:cs="Simplified Arabic" w:hint="cs"/>
          <w:b/>
          <w:bCs/>
          <w:sz w:val="32"/>
          <w:szCs w:val="32"/>
          <w:rtl/>
          <w:lang w:bidi="ar-EG"/>
        </w:rPr>
        <w:t>12</w:t>
      </w:r>
      <w:r w:rsidRPr="00055937">
        <w:rPr>
          <w:rFonts w:ascii="Simplified Arabic" w:hAnsi="Simplified Arabic" w:cs="Simplified Arabic"/>
          <w:b/>
          <w:bCs/>
          <w:sz w:val="32"/>
          <w:szCs w:val="32"/>
          <w:rtl/>
          <w:lang w:bidi="ar-EG"/>
        </w:rPr>
        <w:t xml:space="preserve"> </w:t>
      </w:r>
      <w:r w:rsidRPr="00055937">
        <w:rPr>
          <w:rFonts w:ascii="Simplified Arabic" w:hAnsi="Simplified Arabic" w:cs="Simplified Arabic"/>
          <w:b/>
          <w:bCs/>
          <w:sz w:val="32"/>
          <w:szCs w:val="32"/>
          <w:u w:val="single"/>
          <w:rtl/>
          <w:lang w:bidi="ar-EG"/>
        </w:rPr>
        <w:t xml:space="preserve">الدعاوى القضائية المرفوعة </w:t>
      </w:r>
      <w:proofErr w:type="gramStart"/>
      <w:r w:rsidRPr="00055937">
        <w:rPr>
          <w:rFonts w:ascii="Simplified Arabic" w:hAnsi="Simplified Arabic" w:cs="Simplified Arabic"/>
          <w:b/>
          <w:bCs/>
          <w:sz w:val="32"/>
          <w:szCs w:val="32"/>
          <w:u w:val="single"/>
          <w:rtl/>
          <w:lang w:bidi="ar-EG"/>
        </w:rPr>
        <w:t>ضد</w:t>
      </w:r>
      <w:proofErr w:type="gramEnd"/>
      <w:r w:rsidRPr="00055937">
        <w:rPr>
          <w:rFonts w:ascii="Simplified Arabic" w:hAnsi="Simplified Arabic" w:cs="Simplified Arabic"/>
          <w:b/>
          <w:bCs/>
          <w:sz w:val="32"/>
          <w:szCs w:val="32"/>
          <w:u w:val="single"/>
          <w:rtl/>
          <w:lang w:bidi="ar-EG"/>
        </w:rPr>
        <w:t xml:space="preserve"> مكتب المراجعة:</w:t>
      </w:r>
    </w:p>
    <w:p w:rsidR="00285FF5" w:rsidRPr="00CA18CD" w:rsidRDefault="00285FF5" w:rsidP="004B15BA">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لقد زادت المسئولية القانونية لمراجعي الحسابات نتيجة لزيادة الأطراف التي تعتمد في قراراتها على تقرير المراجعة، ونتيجة لذلك تصاعد عدد الدعاوى القضائية المرفوعة ضد مكاتب المراجعة، وكذلك التعويضات المرتبطة بها، وذلك بجانب التكاليف الإضافية التي تتحملها المكاتب والمتمثلة في زيادة معدلات التأمين ضد حالات الإهمال والتقصير.</w:t>
      </w:r>
    </w:p>
    <w:p w:rsidR="00285FF5" w:rsidRPr="00CA18CD" w:rsidRDefault="00285FF5" w:rsidP="00D13308">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وفي جمهورية مصر العربية فقد نصت المادة 109 من القانون رقم 159 لسنة 1981 الخاص بإصدار قانون الشركات المساهمة وشركات التوصية بالأسهم والشركات ذات المسئولية المحدودة على مسئولية مراجع الحسابات عن تعويض الأضرار التي يلحقها بالمنشأة أو المساهمين أو الغير بسبب خطئه في تنفيذ عمله. </w:t>
      </w:r>
    </w:p>
    <w:p w:rsidR="00285FF5" w:rsidRPr="00621F7E" w:rsidRDefault="00285FF5" w:rsidP="009F5630">
      <w:pPr>
        <w:spacing w:line="288" w:lineRule="auto"/>
        <w:ind w:firstLine="720"/>
        <w:jc w:val="lowKashida"/>
        <w:rPr>
          <w:rFonts w:ascii="Simplified Arabic" w:hAnsi="Simplified Arabic" w:cs="Simplified Arabic"/>
          <w:spacing w:val="-6"/>
          <w:sz w:val="28"/>
          <w:szCs w:val="28"/>
          <w:rtl/>
          <w:lang w:bidi="ar-EG"/>
        </w:rPr>
      </w:pPr>
      <w:r w:rsidRPr="00621F7E">
        <w:rPr>
          <w:rFonts w:ascii="Simplified Arabic" w:hAnsi="Simplified Arabic" w:cs="Simplified Arabic"/>
          <w:spacing w:val="-6"/>
          <w:sz w:val="28"/>
          <w:szCs w:val="28"/>
          <w:rtl/>
          <w:lang w:bidi="ar-EG"/>
        </w:rPr>
        <w:t>"وهناك العديد من العوامل المرتبطة بالدعاوى القضائية المرفوعة ضد مكتب المراجعة، بعضها يرتبط بمراجع الحسابات وخصائصه وتتمثل في (حجم مكتب المراجعة، طول فترة ممارسة مراجع الحسابات مع العميل، واستقلالية مراجع الحسابات)، والبعض الآخر يرتبط بالعميل وخصائصه المالية والتي تتمثل في (ارتفاع نسبة الديون إلى إجمالي الأصول، وارتفاع نسبة المخزون إلى إجمالي الأصول، وارتفاع معدل التغير في المبيعات، والحالة المالية السيئة للعميل)، وإذا توافرت هذه العوامل لعميل المراجعة فإنها تؤدي إلى زيادة احتمال تعرض مكتب المراجعة لمخاطر رفع الدعاوى القضائية ضده، ويجب التأكيد على أن العوامل المرتبطة بعميل المراجعة أكثر تأثيراً على احتمالات رفع دعاوى قضائية ضد مكتب المراجعة بالمقارنة مع عوامل مراجع الحسابات ذاته" (</w:t>
      </w:r>
      <w:r w:rsidR="009F5630">
        <w:rPr>
          <w:rFonts w:ascii="Simplified Arabic" w:hAnsi="Simplified Arabic" w:cs="Simplified Arabic" w:hint="cs"/>
          <w:sz w:val="28"/>
          <w:szCs w:val="28"/>
          <w:rtl/>
          <w:lang w:bidi="ar-EG"/>
        </w:rPr>
        <w:t xml:space="preserve">مها محمد أبو </w:t>
      </w:r>
      <w:proofErr w:type="spellStart"/>
      <w:r w:rsidR="009F5630">
        <w:rPr>
          <w:rFonts w:ascii="Simplified Arabic" w:hAnsi="Simplified Arabic" w:cs="Simplified Arabic" w:hint="cs"/>
          <w:sz w:val="28"/>
          <w:szCs w:val="28"/>
          <w:rtl/>
          <w:lang w:bidi="ar-EG"/>
        </w:rPr>
        <w:t>هارجة</w:t>
      </w:r>
      <w:proofErr w:type="spellEnd"/>
      <w:r w:rsidRPr="00621F7E">
        <w:rPr>
          <w:rFonts w:ascii="Simplified Arabic" w:hAnsi="Simplified Arabic" w:cs="Simplified Arabic"/>
          <w:spacing w:val="-6"/>
          <w:sz w:val="28"/>
          <w:szCs w:val="28"/>
          <w:rtl/>
          <w:lang w:bidi="ar-EG"/>
        </w:rPr>
        <w:t>، 2000: 100 – 101).</w:t>
      </w:r>
    </w:p>
    <w:p w:rsidR="00285FF5" w:rsidRPr="00621F7E" w:rsidRDefault="00285FF5" w:rsidP="005C212E">
      <w:pPr>
        <w:spacing w:line="264" w:lineRule="auto"/>
        <w:ind w:firstLine="720"/>
        <w:jc w:val="lowKashida"/>
        <w:rPr>
          <w:rFonts w:ascii="Simplified Arabic" w:hAnsi="Simplified Arabic" w:cs="Simplified Arabic"/>
          <w:spacing w:val="-6"/>
          <w:sz w:val="28"/>
          <w:szCs w:val="28"/>
          <w:rtl/>
          <w:lang w:bidi="ar-EG"/>
        </w:rPr>
      </w:pPr>
      <w:r w:rsidRPr="00621F7E">
        <w:rPr>
          <w:rFonts w:ascii="Simplified Arabic" w:hAnsi="Simplified Arabic" w:cs="Simplified Arabic"/>
          <w:spacing w:val="-6"/>
          <w:sz w:val="28"/>
          <w:szCs w:val="28"/>
          <w:rtl/>
          <w:lang w:bidi="ar-EG"/>
        </w:rPr>
        <w:t>وفيما يتعلق بسوق خدمات مهنة المراجعة فإن الدعاوى القضائية تلعب دوراً هاماً للتأكد من أن الحد الأدنى من جودة الخدمات قد تم تقديمه، ويؤدي التعرض للدعاوى القضائية إلى تزايد احتمالات فقد العملاء والتأثير على سمعة مكتب المراجعة ودرجة المصداقية في أدائه، ويترتب على ذلك إحاطة مهنة المراجعة بنوع من فقدان الثقة، حيث ينظر إلى تلك الدعاوى كإشارة سالبة عن جودة خدمات المراجعة.</w:t>
      </w:r>
    </w:p>
    <w:p w:rsidR="00285FF5" w:rsidRPr="00CA18CD" w:rsidRDefault="00285FF5" w:rsidP="005C212E">
      <w:pPr>
        <w:spacing w:line="264"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lastRenderedPageBreak/>
        <w:t>ويعتقد أن الالتزامات والتعرض لدعاوى قضائية سوف يدفع مكاتب المراجعة إلى أداء المراجعة بعناية عالية، مما ينعكس ذلك على جودة المراجعة، لذلك فالدعاوى القضائية ترتبط عكسياً مع جودة المراجعة، وبالتالي فإن الدعاوى القضائية تعد أحد اعتبارات المفاضلة والاختيار بين مكاتب المراجعة، حيث يتجه العملاء للتعاقد مع مكاتب المراجعة الأقل عرضة لاحتمالات التعرض للدعاوى القضائية اعتماداً على أن ذلك يوفر مؤشراً على جودة المراجعة.</w:t>
      </w:r>
    </w:p>
    <w:p w:rsidR="00285FF5" w:rsidRPr="00055937" w:rsidRDefault="00285FF5" w:rsidP="005C212E">
      <w:pPr>
        <w:spacing w:line="264" w:lineRule="auto"/>
        <w:jc w:val="lowKashida"/>
        <w:rPr>
          <w:rFonts w:ascii="Simplified Arabic" w:hAnsi="Simplified Arabic" w:cs="Simplified Arabic"/>
          <w:b/>
          <w:bCs/>
          <w:sz w:val="32"/>
          <w:szCs w:val="32"/>
          <w:u w:val="single"/>
          <w:rtl/>
          <w:lang w:bidi="ar-EG"/>
        </w:rPr>
      </w:pPr>
      <w:r w:rsidRPr="00055937">
        <w:rPr>
          <w:rFonts w:ascii="Simplified Arabic" w:hAnsi="Simplified Arabic" w:cs="Simplified Arabic"/>
          <w:b/>
          <w:bCs/>
          <w:sz w:val="32"/>
          <w:szCs w:val="32"/>
          <w:rtl/>
          <w:lang w:bidi="ar-EG"/>
        </w:rPr>
        <w:t>3</w:t>
      </w:r>
      <w:r>
        <w:rPr>
          <w:rFonts w:ascii="Simplified Arabic" w:hAnsi="Simplified Arabic" w:cs="Simplified Arabic" w:hint="cs"/>
          <w:b/>
          <w:bCs/>
          <w:sz w:val="32"/>
          <w:szCs w:val="32"/>
          <w:rtl/>
          <w:lang w:bidi="ar-EG"/>
        </w:rPr>
        <w:t>/</w:t>
      </w:r>
      <w:r w:rsidRPr="00055937">
        <w:rPr>
          <w:rFonts w:ascii="Simplified Arabic" w:hAnsi="Simplified Arabic" w:cs="Simplified Arabic"/>
          <w:b/>
          <w:bCs/>
          <w:sz w:val="32"/>
          <w:szCs w:val="32"/>
          <w:rtl/>
          <w:lang w:bidi="ar-EG"/>
        </w:rPr>
        <w:t xml:space="preserve"> </w:t>
      </w:r>
      <w:proofErr w:type="gramStart"/>
      <w:r w:rsidRPr="00055937">
        <w:rPr>
          <w:rFonts w:ascii="Simplified Arabic" w:hAnsi="Simplified Arabic" w:cs="Simplified Arabic"/>
          <w:b/>
          <w:bCs/>
          <w:sz w:val="32"/>
          <w:szCs w:val="32"/>
          <w:u w:val="single"/>
          <w:rtl/>
          <w:lang w:bidi="ar-EG"/>
        </w:rPr>
        <w:t>المجموعة</w:t>
      </w:r>
      <w:proofErr w:type="gramEnd"/>
      <w:r w:rsidRPr="00055937">
        <w:rPr>
          <w:rFonts w:ascii="Simplified Arabic" w:hAnsi="Simplified Arabic" w:cs="Simplified Arabic"/>
          <w:b/>
          <w:bCs/>
          <w:sz w:val="32"/>
          <w:szCs w:val="32"/>
          <w:u w:val="single"/>
          <w:rtl/>
          <w:lang w:bidi="ar-EG"/>
        </w:rPr>
        <w:t xml:space="preserve"> الثالثة</w:t>
      </w:r>
      <w:r w:rsidRPr="00055937">
        <w:rPr>
          <w:rFonts w:ascii="Simplified Arabic" w:hAnsi="Simplified Arabic" w:cs="Simplified Arabic"/>
          <w:b/>
          <w:bCs/>
          <w:sz w:val="32"/>
          <w:szCs w:val="32"/>
          <w:rtl/>
          <w:lang w:bidi="ar-EG"/>
        </w:rPr>
        <w:t xml:space="preserve">: </w:t>
      </w:r>
      <w:r w:rsidRPr="00055937">
        <w:rPr>
          <w:rFonts w:ascii="Simplified Arabic" w:hAnsi="Simplified Arabic" w:cs="Simplified Arabic"/>
          <w:b/>
          <w:bCs/>
          <w:sz w:val="32"/>
          <w:szCs w:val="32"/>
          <w:u w:val="single"/>
          <w:rtl/>
          <w:lang w:bidi="ar-EG"/>
        </w:rPr>
        <w:t>الاعتبارات المتعلقة بأعضاء فريق مكتب المراجعة.</w:t>
      </w:r>
    </w:p>
    <w:p w:rsidR="00285FF5" w:rsidRPr="00CA18CD" w:rsidRDefault="00285FF5" w:rsidP="00892849">
      <w:pPr>
        <w:spacing w:line="264"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يرتبط</w:t>
      </w:r>
      <w:proofErr w:type="gramEnd"/>
      <w:r w:rsidRPr="00CA18CD">
        <w:rPr>
          <w:rFonts w:ascii="Simplified Arabic" w:hAnsi="Simplified Arabic" w:cs="Simplified Arabic"/>
          <w:sz w:val="28"/>
          <w:szCs w:val="28"/>
          <w:rtl/>
          <w:lang w:bidi="ar-EG"/>
        </w:rPr>
        <w:t xml:space="preserve"> تركيز مهنة المراجعة في مجموعة محدودة من مكاتب المراجعة</w:t>
      </w:r>
      <w:r w:rsidR="00892849">
        <w:rPr>
          <w:rFonts w:ascii="Simplified Arabic" w:hAnsi="Simplified Arabic" w:cs="Simplified Arabic" w:hint="cs"/>
          <w:sz w:val="28"/>
          <w:szCs w:val="28"/>
          <w:rtl/>
          <w:lang w:bidi="ar-EG"/>
        </w:rPr>
        <w:t xml:space="preserve"> ب</w:t>
      </w:r>
      <w:r w:rsidRPr="00CA18CD">
        <w:rPr>
          <w:rFonts w:ascii="Simplified Arabic" w:hAnsi="Simplified Arabic" w:cs="Simplified Arabic"/>
          <w:sz w:val="28"/>
          <w:szCs w:val="28"/>
          <w:rtl/>
          <w:lang w:bidi="ar-EG"/>
        </w:rPr>
        <w:t xml:space="preserve">بعض الاعتبارات المرتبطة </w:t>
      </w:r>
      <w:r w:rsidR="005F4FE3">
        <w:rPr>
          <w:rFonts w:ascii="Simplified Arabic" w:hAnsi="Simplified Arabic" w:cs="Simplified Arabic" w:hint="cs"/>
          <w:sz w:val="28"/>
          <w:szCs w:val="28"/>
          <w:rtl/>
          <w:lang w:bidi="ar-EG"/>
        </w:rPr>
        <w:t xml:space="preserve">بالموارد البشرية </w:t>
      </w:r>
      <w:r w:rsidRPr="00CA18CD">
        <w:rPr>
          <w:rFonts w:ascii="Simplified Arabic" w:hAnsi="Simplified Arabic" w:cs="Simplified Arabic"/>
          <w:sz w:val="28"/>
          <w:szCs w:val="28"/>
          <w:rtl/>
          <w:lang w:bidi="ar-EG"/>
        </w:rPr>
        <w:t xml:space="preserve">لمكتب المراجعة، والمقصود به أعضاء فريق العمل من حيث تأهيلهم العلمي والعملي وما إلى ذلك من عوامل، </w:t>
      </w:r>
      <w:r w:rsidR="005F4FE3">
        <w:rPr>
          <w:rFonts w:ascii="Simplified Arabic" w:hAnsi="Simplified Arabic" w:cs="Simplified Arabic" w:hint="cs"/>
          <w:sz w:val="28"/>
          <w:szCs w:val="28"/>
          <w:rtl/>
          <w:lang w:bidi="ar-EG"/>
        </w:rPr>
        <w:t xml:space="preserve">وهي </w:t>
      </w:r>
      <w:r w:rsidRPr="00CA18CD">
        <w:rPr>
          <w:rFonts w:ascii="Simplified Arabic" w:hAnsi="Simplified Arabic" w:cs="Simplified Arabic"/>
          <w:sz w:val="28"/>
          <w:szCs w:val="28"/>
          <w:rtl/>
          <w:lang w:bidi="ar-EG"/>
        </w:rPr>
        <w:t xml:space="preserve">تتضمن الاعتبارات </w:t>
      </w:r>
      <w:r w:rsidR="005F4FE3">
        <w:rPr>
          <w:rFonts w:ascii="Simplified Arabic" w:hAnsi="Simplified Arabic" w:cs="Simplified Arabic" w:hint="cs"/>
          <w:sz w:val="28"/>
          <w:szCs w:val="28"/>
          <w:rtl/>
          <w:lang w:bidi="ar-EG"/>
        </w:rPr>
        <w:t>التالية:</w:t>
      </w:r>
    </w:p>
    <w:p w:rsidR="00285FF5" w:rsidRPr="0073713F" w:rsidRDefault="00285FF5" w:rsidP="005C212E">
      <w:pPr>
        <w:spacing w:line="264" w:lineRule="auto"/>
        <w:jc w:val="lowKashida"/>
        <w:rPr>
          <w:rFonts w:ascii="Simplified Arabic" w:hAnsi="Simplified Arabic" w:cs="Simplified Arabic"/>
          <w:b/>
          <w:bCs/>
          <w:sz w:val="32"/>
          <w:szCs w:val="32"/>
          <w:u w:val="single"/>
          <w:rtl/>
          <w:lang w:bidi="ar-EG"/>
        </w:rPr>
      </w:pPr>
      <w:r w:rsidRPr="0073713F">
        <w:rPr>
          <w:rFonts w:ascii="Simplified Arabic" w:hAnsi="Simplified Arabic" w:cs="Simplified Arabic"/>
          <w:b/>
          <w:bCs/>
          <w:sz w:val="32"/>
          <w:szCs w:val="32"/>
          <w:rtl/>
          <w:lang w:bidi="ar-EG"/>
        </w:rPr>
        <w:t>3/1</w:t>
      </w:r>
      <w:r w:rsidRPr="0073713F">
        <w:rPr>
          <w:rFonts w:ascii="Simplified Arabic" w:hAnsi="Simplified Arabic" w:cs="Simplified Arabic"/>
          <w:b/>
          <w:bCs/>
          <w:sz w:val="32"/>
          <w:szCs w:val="32"/>
          <w:u w:val="single"/>
          <w:rtl/>
          <w:lang w:bidi="ar-EG"/>
        </w:rPr>
        <w:t xml:space="preserve"> الاتصال الجيد مع العميل:</w:t>
      </w:r>
    </w:p>
    <w:p w:rsidR="00285FF5" w:rsidRPr="00CA18CD" w:rsidRDefault="00BC2DA5" w:rsidP="00BC2DA5">
      <w:pPr>
        <w:spacing w:line="264"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يعتمد </w:t>
      </w:r>
      <w:r w:rsidR="00285FF5" w:rsidRPr="00CA18CD">
        <w:rPr>
          <w:rFonts w:ascii="Simplified Arabic" w:hAnsi="Simplified Arabic" w:cs="Simplified Arabic"/>
          <w:sz w:val="28"/>
          <w:szCs w:val="28"/>
          <w:rtl/>
          <w:lang w:bidi="ar-EG"/>
        </w:rPr>
        <w:t xml:space="preserve">المراجع على موظفي منشأة العميل في الحصول على المعلومات الهامة التي تساعده على فهم وإدراك طبيعة نشاط المنشأة والحصول على أدلة الإثبات، ولا شك أن تعاون فريق عمل المراجعة وإدارة العميل ودرجة توفر هذا التعاون تعد أحد العوامل المؤثرة على إتمام عملية المراجعة بمستوى الجودة المرغوب سواء في مرحلة التخطيط أو العمل الميداني أو المراجعة النهائية والتقرير. </w:t>
      </w:r>
      <w:proofErr w:type="gramStart"/>
      <w:r w:rsidR="00285FF5" w:rsidRPr="00CA18CD">
        <w:rPr>
          <w:rFonts w:ascii="Simplified Arabic" w:hAnsi="Simplified Arabic" w:cs="Simplified Arabic"/>
          <w:sz w:val="28"/>
          <w:szCs w:val="28"/>
          <w:rtl/>
          <w:lang w:bidi="ar-EG"/>
        </w:rPr>
        <w:t>لذلك</w:t>
      </w:r>
      <w:proofErr w:type="gramEnd"/>
      <w:r w:rsidR="00285FF5" w:rsidRPr="00CA18CD">
        <w:rPr>
          <w:rFonts w:ascii="Simplified Arabic" w:hAnsi="Simplified Arabic" w:cs="Simplified Arabic"/>
          <w:sz w:val="28"/>
          <w:szCs w:val="28"/>
          <w:rtl/>
          <w:lang w:bidi="ar-EG"/>
        </w:rPr>
        <w:t xml:space="preserve"> يعتبر التعاون بين فريق المراجعة والعميل محدداً هاماً في اختيار مكتب المراجعة.</w:t>
      </w:r>
    </w:p>
    <w:p w:rsidR="00285FF5" w:rsidRPr="00621F7E" w:rsidRDefault="00285FF5" w:rsidP="005C212E">
      <w:pPr>
        <w:spacing w:line="264" w:lineRule="auto"/>
        <w:ind w:firstLine="720"/>
        <w:jc w:val="lowKashida"/>
        <w:rPr>
          <w:rFonts w:ascii="Simplified Arabic" w:hAnsi="Simplified Arabic" w:cs="Simplified Arabic"/>
          <w:spacing w:val="-6"/>
          <w:sz w:val="28"/>
          <w:szCs w:val="28"/>
          <w:rtl/>
          <w:lang w:bidi="ar-EG"/>
        </w:rPr>
      </w:pPr>
      <w:r w:rsidRPr="00621F7E">
        <w:rPr>
          <w:rFonts w:ascii="Simplified Arabic" w:hAnsi="Simplified Arabic" w:cs="Simplified Arabic"/>
          <w:spacing w:val="-6"/>
          <w:sz w:val="28"/>
          <w:szCs w:val="28"/>
          <w:rtl/>
          <w:lang w:bidi="ar-EG"/>
        </w:rPr>
        <w:t xml:space="preserve">وأظهرت العديد من الدراسات أهمية خاصية الاتصال الجيد بين المراجع وعميله، فقد </w:t>
      </w:r>
      <w:r w:rsidRPr="00621F7E">
        <w:rPr>
          <w:rFonts w:ascii="Simplified Arabic" w:hAnsi="Simplified Arabic" w:cs="Simplified Arabic" w:hint="cs"/>
          <w:spacing w:val="-6"/>
          <w:sz w:val="28"/>
          <w:szCs w:val="28"/>
          <w:rtl/>
          <w:lang w:bidi="ar-EG"/>
        </w:rPr>
        <w:t xml:space="preserve">أكدت </w:t>
      </w:r>
      <w:r w:rsidRPr="00621F7E">
        <w:rPr>
          <w:rFonts w:ascii="Simplified Arabic" w:hAnsi="Simplified Arabic" w:cs="Simplified Arabic"/>
          <w:spacing w:val="-6"/>
          <w:sz w:val="28"/>
          <w:szCs w:val="28"/>
          <w:rtl/>
          <w:lang w:bidi="ar-EG"/>
        </w:rPr>
        <w:t xml:space="preserve">على ضرورة وأهمية توافر قنوات اتصال جيدة بين المراجع والإدارة، والزيارات المتعددة للمراجع لمواقع العمل الميداني، وإشعار العميل أولاً بأول بالنتائج التي تم التوصل إليها بالإضافة إلى وجود اتصالات متكررة بين فريق المراجعة وإدارة المنشأة ولجنة المراجعة </w:t>
      </w:r>
      <w:r w:rsidRPr="00621F7E">
        <w:rPr>
          <w:rFonts w:ascii="Simplified Arabic" w:hAnsi="Simplified Arabic" w:cs="Simplified Arabic" w:hint="cs"/>
          <w:spacing w:val="-6"/>
          <w:sz w:val="28"/>
          <w:szCs w:val="28"/>
          <w:rtl/>
          <w:lang w:bidi="ar-EG"/>
        </w:rPr>
        <w:t xml:space="preserve">يعتبران من أهم محددات اختيار مكتب المراجعة. </w:t>
      </w:r>
    </w:p>
    <w:p w:rsidR="00285FF5" w:rsidRPr="00CA18CD" w:rsidRDefault="00285FF5" w:rsidP="00D16C77">
      <w:pPr>
        <w:spacing w:line="264" w:lineRule="auto"/>
        <w:jc w:val="right"/>
        <w:rPr>
          <w:rFonts w:ascii="Simplified Arabic" w:hAnsi="Simplified Arabic" w:cs="Simplified Arabic"/>
          <w:spacing w:val="-2"/>
          <w:sz w:val="28"/>
          <w:szCs w:val="28"/>
          <w:rtl/>
          <w:lang w:bidi="ar-EG"/>
        </w:rPr>
      </w:pPr>
      <w:r w:rsidRPr="00CA18CD">
        <w:rPr>
          <w:rFonts w:ascii="Simplified Arabic" w:hAnsi="Simplified Arabic" w:cs="Simplified Arabic"/>
          <w:spacing w:val="-2"/>
          <w:sz w:val="28"/>
          <w:szCs w:val="28"/>
          <w:rtl/>
          <w:lang w:bidi="ar-EG"/>
        </w:rPr>
        <w:t>(</w:t>
      </w:r>
      <w:r w:rsidR="00D16C77">
        <w:rPr>
          <w:rFonts w:ascii="Simplified Arabic" w:hAnsi="Simplified Arabic" w:cs="Simplified Arabic" w:hint="cs"/>
          <w:spacing w:val="-6"/>
          <w:sz w:val="28"/>
          <w:szCs w:val="28"/>
          <w:rtl/>
          <w:lang w:bidi="ar-EG"/>
        </w:rPr>
        <w:t>ايمان أحمد أمين</w:t>
      </w:r>
      <w:r w:rsidRPr="00CA18CD">
        <w:rPr>
          <w:rFonts w:ascii="Simplified Arabic" w:hAnsi="Simplified Arabic" w:cs="Simplified Arabic"/>
          <w:spacing w:val="-2"/>
          <w:sz w:val="28"/>
          <w:szCs w:val="28"/>
          <w:rtl/>
          <w:lang w:bidi="ar-EG"/>
        </w:rPr>
        <w:t>، 2001: 277).</w:t>
      </w:r>
    </w:p>
    <w:p w:rsidR="00285FF5" w:rsidRPr="005C212E" w:rsidRDefault="00285FF5" w:rsidP="005C212E">
      <w:pPr>
        <w:spacing w:line="264" w:lineRule="auto"/>
        <w:ind w:firstLine="720"/>
        <w:jc w:val="lowKashida"/>
        <w:rPr>
          <w:rFonts w:ascii="Simplified Arabic" w:hAnsi="Simplified Arabic" w:cs="Simplified Arabic"/>
          <w:spacing w:val="-6"/>
          <w:sz w:val="28"/>
          <w:szCs w:val="28"/>
          <w:rtl/>
          <w:lang w:bidi="ar-EG"/>
        </w:rPr>
      </w:pPr>
      <w:r w:rsidRPr="005C212E">
        <w:rPr>
          <w:rFonts w:ascii="Simplified Arabic" w:hAnsi="Simplified Arabic" w:cs="Simplified Arabic"/>
          <w:spacing w:val="-6"/>
          <w:sz w:val="28"/>
          <w:szCs w:val="28"/>
          <w:rtl/>
          <w:lang w:bidi="ar-EG"/>
        </w:rPr>
        <w:t>وترى الباحثة أنه من الضروري أن يكون لدى فريق المراجعة القدرة والمهارة الكافية على التعامل مع إدارة العميل حتى يؤدي عملية المراجعة بكفاءة وفعالية، لذا ينبغي ان يتضمن التأهيل العلمي والعملي للمراجع التدريب على المهارات اللازمة لعملية الاتصال، مما ينعكس في النهاية على جودة عملية المراجعة.</w:t>
      </w:r>
    </w:p>
    <w:p w:rsidR="00285FF5" w:rsidRPr="0073713F" w:rsidRDefault="00285FF5" w:rsidP="00CD4D8E">
      <w:pPr>
        <w:spacing w:line="288" w:lineRule="auto"/>
        <w:jc w:val="lowKashida"/>
        <w:rPr>
          <w:rFonts w:ascii="Simplified Arabic" w:hAnsi="Simplified Arabic" w:cs="Simplified Arabic"/>
          <w:b/>
          <w:bCs/>
          <w:sz w:val="32"/>
          <w:szCs w:val="32"/>
          <w:u w:val="single"/>
          <w:rtl/>
          <w:lang w:bidi="ar-EG"/>
        </w:rPr>
      </w:pPr>
      <w:r w:rsidRPr="0073713F">
        <w:rPr>
          <w:rFonts w:ascii="Simplified Arabic" w:hAnsi="Simplified Arabic" w:cs="Simplified Arabic"/>
          <w:b/>
          <w:bCs/>
          <w:sz w:val="32"/>
          <w:szCs w:val="32"/>
          <w:rtl/>
          <w:lang w:bidi="ar-EG"/>
        </w:rPr>
        <w:t xml:space="preserve">3/2 </w:t>
      </w:r>
      <w:r w:rsidRPr="0073713F">
        <w:rPr>
          <w:rFonts w:ascii="Simplified Arabic" w:hAnsi="Simplified Arabic" w:cs="Simplified Arabic"/>
          <w:b/>
          <w:bCs/>
          <w:sz w:val="32"/>
          <w:szCs w:val="32"/>
          <w:u w:val="single"/>
          <w:rtl/>
          <w:lang w:bidi="ar-EG"/>
        </w:rPr>
        <w:t xml:space="preserve">مستوى </w:t>
      </w:r>
      <w:r w:rsidR="005F4FE3">
        <w:rPr>
          <w:rFonts w:ascii="Simplified Arabic" w:hAnsi="Simplified Arabic" w:cs="Simplified Arabic" w:hint="cs"/>
          <w:b/>
          <w:bCs/>
          <w:sz w:val="32"/>
          <w:szCs w:val="32"/>
          <w:u w:val="single"/>
          <w:rtl/>
          <w:lang w:bidi="ar-EG"/>
        </w:rPr>
        <w:t xml:space="preserve">الخبرة المهنية </w:t>
      </w:r>
      <w:r w:rsidR="00CD4D8E">
        <w:rPr>
          <w:rFonts w:ascii="Simplified Arabic" w:hAnsi="Simplified Arabic" w:cs="Simplified Arabic" w:hint="cs"/>
          <w:b/>
          <w:bCs/>
          <w:sz w:val="32"/>
          <w:szCs w:val="32"/>
          <w:u w:val="single"/>
          <w:rtl/>
          <w:lang w:bidi="ar-EG"/>
        </w:rPr>
        <w:t>لفريق</w:t>
      </w:r>
      <w:r w:rsidRPr="0073713F">
        <w:rPr>
          <w:rFonts w:ascii="Simplified Arabic" w:hAnsi="Simplified Arabic" w:cs="Simplified Arabic"/>
          <w:b/>
          <w:bCs/>
          <w:sz w:val="32"/>
          <w:szCs w:val="32"/>
          <w:u w:val="single"/>
          <w:rtl/>
          <w:lang w:bidi="ar-EG"/>
        </w:rPr>
        <w:t xml:space="preserve"> المراجعة:</w:t>
      </w:r>
    </w:p>
    <w:p w:rsidR="00285FF5" w:rsidRPr="00BA4CE5" w:rsidRDefault="00285FF5" w:rsidP="00D13308">
      <w:pPr>
        <w:spacing w:line="288" w:lineRule="auto"/>
        <w:ind w:firstLine="720"/>
        <w:jc w:val="lowKashida"/>
        <w:rPr>
          <w:rFonts w:ascii="Simplified Arabic" w:hAnsi="Simplified Arabic" w:cs="Simplified Arabic"/>
          <w:sz w:val="28"/>
          <w:szCs w:val="28"/>
          <w:rtl/>
          <w:lang w:bidi="ar-EG"/>
        </w:rPr>
      </w:pPr>
      <w:r w:rsidRPr="00BA4CE5">
        <w:rPr>
          <w:rFonts w:ascii="Simplified Arabic" w:hAnsi="Simplified Arabic" w:cs="Simplified Arabic"/>
          <w:sz w:val="28"/>
          <w:szCs w:val="28"/>
          <w:rtl/>
          <w:lang w:bidi="ar-EG"/>
        </w:rPr>
        <w:t>تعتبر الخبرة المهنية لفريق المراجعة ضرورية للعديد من الأسباب أهمها: (</w:t>
      </w:r>
      <w:r w:rsidR="00C607A0" w:rsidRPr="00BA4CE5">
        <w:rPr>
          <w:rFonts w:ascii="Simplified Arabic" w:hAnsi="Simplified Arabic" w:cs="Simplified Arabic" w:hint="cs"/>
          <w:sz w:val="28"/>
          <w:szCs w:val="28"/>
          <w:rtl/>
          <w:lang w:bidi="ar-EG"/>
        </w:rPr>
        <w:t xml:space="preserve">محمد نظمي </w:t>
      </w:r>
      <w:r w:rsidRPr="00BA4CE5">
        <w:rPr>
          <w:rFonts w:ascii="Simplified Arabic" w:hAnsi="Simplified Arabic" w:cs="Simplified Arabic"/>
          <w:sz w:val="28"/>
          <w:szCs w:val="28"/>
          <w:rtl/>
          <w:lang w:bidi="ar-EG"/>
        </w:rPr>
        <w:t>بخيت، 2004: 61)</w:t>
      </w:r>
    </w:p>
    <w:p w:rsidR="00285FF5" w:rsidRPr="00CA18CD" w:rsidRDefault="00285FF5" w:rsidP="00D13308">
      <w:pPr>
        <w:numPr>
          <w:ilvl w:val="0"/>
          <w:numId w:val="28"/>
        </w:numPr>
        <w:tabs>
          <w:tab w:val="clear" w:pos="750"/>
        </w:tabs>
        <w:spacing w:line="288" w:lineRule="auto"/>
        <w:ind w:left="413" w:hanging="288"/>
        <w:jc w:val="lowKashida"/>
        <w:rPr>
          <w:rFonts w:ascii="Simplified Arabic" w:hAnsi="Simplified Arabic" w:cs="Simplified Arabic"/>
          <w:sz w:val="28"/>
          <w:szCs w:val="28"/>
          <w:lang w:bidi="ar-EG"/>
        </w:rPr>
      </w:pPr>
      <w:proofErr w:type="gramStart"/>
      <w:r w:rsidRPr="00CA18CD">
        <w:rPr>
          <w:rFonts w:ascii="Simplified Arabic" w:hAnsi="Simplified Arabic" w:cs="Simplified Arabic"/>
          <w:sz w:val="28"/>
          <w:szCs w:val="28"/>
          <w:rtl/>
          <w:lang w:bidi="ar-EG"/>
        </w:rPr>
        <w:t>اكتساب</w:t>
      </w:r>
      <w:proofErr w:type="gramEnd"/>
      <w:r w:rsidRPr="00CA18CD">
        <w:rPr>
          <w:rFonts w:ascii="Simplified Arabic" w:hAnsi="Simplified Arabic" w:cs="Simplified Arabic"/>
          <w:sz w:val="28"/>
          <w:szCs w:val="28"/>
          <w:rtl/>
          <w:lang w:bidi="ar-EG"/>
        </w:rPr>
        <w:t xml:space="preserve"> معرفة أكبر وتنظيم أفضل لهذه المعرفة عند أداء مهام عملية المراجعة.</w:t>
      </w:r>
    </w:p>
    <w:p w:rsidR="00285FF5" w:rsidRPr="00CA18CD" w:rsidRDefault="00F8304D" w:rsidP="00D13308">
      <w:pPr>
        <w:numPr>
          <w:ilvl w:val="0"/>
          <w:numId w:val="28"/>
        </w:numPr>
        <w:tabs>
          <w:tab w:val="clear" w:pos="750"/>
        </w:tabs>
        <w:spacing w:line="288" w:lineRule="auto"/>
        <w:ind w:left="413" w:hanging="288"/>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تعتبر الخبرة المهنية </w:t>
      </w:r>
      <w:r w:rsidR="00285FF5" w:rsidRPr="00CA18CD">
        <w:rPr>
          <w:rFonts w:ascii="Simplified Arabic" w:hAnsi="Simplified Arabic" w:cs="Simplified Arabic"/>
          <w:sz w:val="28"/>
          <w:szCs w:val="28"/>
          <w:rtl/>
          <w:lang w:bidi="ar-EG"/>
        </w:rPr>
        <w:t>محدد</w:t>
      </w:r>
      <w:r w:rsidR="00FF68CE">
        <w:rPr>
          <w:rFonts w:ascii="Simplified Arabic" w:hAnsi="Simplified Arabic" w:cs="Simplified Arabic" w:hint="cs"/>
          <w:sz w:val="28"/>
          <w:szCs w:val="28"/>
          <w:rtl/>
          <w:lang w:bidi="ar-EG"/>
        </w:rPr>
        <w:t>اً</w:t>
      </w:r>
      <w:r w:rsidR="00285FF5" w:rsidRPr="00CA18CD">
        <w:rPr>
          <w:rFonts w:ascii="Simplified Arabic" w:hAnsi="Simplified Arabic" w:cs="Simplified Arabic"/>
          <w:sz w:val="28"/>
          <w:szCs w:val="28"/>
          <w:rtl/>
          <w:lang w:bidi="ar-EG"/>
        </w:rPr>
        <w:t xml:space="preserve"> </w:t>
      </w:r>
      <w:proofErr w:type="gramStart"/>
      <w:r w:rsidR="00285FF5" w:rsidRPr="00CA18CD">
        <w:rPr>
          <w:rFonts w:ascii="Simplified Arabic" w:hAnsi="Simplified Arabic" w:cs="Simplified Arabic"/>
          <w:sz w:val="28"/>
          <w:szCs w:val="28"/>
          <w:rtl/>
          <w:lang w:bidi="ar-EG"/>
        </w:rPr>
        <w:t>هام</w:t>
      </w:r>
      <w:r w:rsidR="0037269C">
        <w:rPr>
          <w:rFonts w:ascii="Simplified Arabic" w:hAnsi="Simplified Arabic" w:cs="Simplified Arabic" w:hint="cs"/>
          <w:sz w:val="28"/>
          <w:szCs w:val="28"/>
          <w:rtl/>
          <w:lang w:bidi="ar-EG"/>
        </w:rPr>
        <w:t>اً</w:t>
      </w:r>
      <w:proofErr w:type="gramEnd"/>
      <w:r w:rsidR="00285FF5" w:rsidRPr="00CA18CD">
        <w:rPr>
          <w:rFonts w:ascii="Simplified Arabic" w:hAnsi="Simplified Arabic" w:cs="Simplified Arabic"/>
          <w:sz w:val="28"/>
          <w:szCs w:val="28"/>
          <w:rtl/>
          <w:lang w:bidi="ar-EG"/>
        </w:rPr>
        <w:t xml:space="preserve"> لتوزيع المهام في مكتب المراجعة.</w:t>
      </w:r>
    </w:p>
    <w:p w:rsidR="00285FF5" w:rsidRPr="00CA18CD" w:rsidRDefault="00285FF5" w:rsidP="00D13308">
      <w:pPr>
        <w:numPr>
          <w:ilvl w:val="0"/>
          <w:numId w:val="28"/>
        </w:numPr>
        <w:tabs>
          <w:tab w:val="clear" w:pos="750"/>
        </w:tabs>
        <w:spacing w:line="288" w:lineRule="auto"/>
        <w:ind w:left="413" w:hanging="288"/>
        <w:jc w:val="lowKashida"/>
        <w:rPr>
          <w:rFonts w:ascii="Simplified Arabic" w:hAnsi="Simplified Arabic" w:cs="Simplified Arabic"/>
          <w:sz w:val="28"/>
          <w:szCs w:val="28"/>
          <w:lang w:bidi="ar-EG"/>
        </w:rPr>
      </w:pPr>
      <w:r w:rsidRPr="00CA18CD">
        <w:rPr>
          <w:rFonts w:ascii="Simplified Arabic" w:hAnsi="Simplified Arabic" w:cs="Simplified Arabic"/>
          <w:sz w:val="28"/>
          <w:szCs w:val="28"/>
          <w:rtl/>
          <w:lang w:bidi="ar-EG"/>
        </w:rPr>
        <w:t xml:space="preserve">تحسين مستوى الخبرة للمراجعين، </w:t>
      </w:r>
      <w:proofErr w:type="gramStart"/>
      <w:r w:rsidRPr="00CA18CD">
        <w:rPr>
          <w:rFonts w:ascii="Simplified Arabic" w:hAnsi="Simplified Arabic" w:cs="Simplified Arabic"/>
          <w:sz w:val="28"/>
          <w:szCs w:val="28"/>
          <w:rtl/>
          <w:lang w:bidi="ar-EG"/>
        </w:rPr>
        <w:t>وبالتالي</w:t>
      </w:r>
      <w:proofErr w:type="gramEnd"/>
      <w:r w:rsidRPr="00CA18CD">
        <w:rPr>
          <w:rFonts w:ascii="Simplified Arabic" w:hAnsi="Simplified Arabic" w:cs="Simplified Arabic"/>
          <w:sz w:val="28"/>
          <w:szCs w:val="28"/>
          <w:rtl/>
          <w:lang w:bidi="ar-EG"/>
        </w:rPr>
        <w:t xml:space="preserve"> زيادة كفاءة وفعالية عملية المراجعة.</w:t>
      </w:r>
    </w:p>
    <w:p w:rsidR="00285FF5" w:rsidRPr="00CA18CD" w:rsidRDefault="00285FF5" w:rsidP="00D13308">
      <w:pPr>
        <w:numPr>
          <w:ilvl w:val="0"/>
          <w:numId w:val="28"/>
        </w:numPr>
        <w:tabs>
          <w:tab w:val="clear" w:pos="750"/>
        </w:tabs>
        <w:spacing w:line="288" w:lineRule="auto"/>
        <w:ind w:left="413" w:hanging="288"/>
        <w:jc w:val="lowKashida"/>
        <w:rPr>
          <w:rFonts w:ascii="Simplified Arabic" w:hAnsi="Simplified Arabic" w:cs="Simplified Arabic"/>
          <w:sz w:val="28"/>
          <w:szCs w:val="28"/>
          <w:lang w:bidi="ar-EG"/>
        </w:rPr>
      </w:pPr>
      <w:r w:rsidRPr="00CA18CD">
        <w:rPr>
          <w:rFonts w:ascii="Simplified Arabic" w:hAnsi="Simplified Arabic" w:cs="Simplified Arabic"/>
          <w:sz w:val="28"/>
          <w:szCs w:val="28"/>
          <w:rtl/>
          <w:lang w:bidi="ar-EG"/>
        </w:rPr>
        <w:t xml:space="preserve">مساعدة المراجعين </w:t>
      </w:r>
      <w:proofErr w:type="gramStart"/>
      <w:r w:rsidRPr="00CA18CD">
        <w:rPr>
          <w:rFonts w:ascii="Simplified Arabic" w:hAnsi="Simplified Arabic" w:cs="Simplified Arabic"/>
          <w:sz w:val="28"/>
          <w:szCs w:val="28"/>
          <w:rtl/>
          <w:lang w:bidi="ar-EG"/>
        </w:rPr>
        <w:t>على</w:t>
      </w:r>
      <w:proofErr w:type="gramEnd"/>
      <w:r w:rsidRPr="00CA18CD">
        <w:rPr>
          <w:rFonts w:ascii="Simplified Arabic" w:hAnsi="Simplified Arabic" w:cs="Simplified Arabic"/>
          <w:sz w:val="28"/>
          <w:szCs w:val="28"/>
          <w:rtl/>
          <w:lang w:bidi="ar-EG"/>
        </w:rPr>
        <w:t xml:space="preserve"> فهم كيفية اكتساب المراجع للخبرة وكيفية التعلم.</w:t>
      </w:r>
    </w:p>
    <w:p w:rsidR="00285FF5" w:rsidRPr="00CA18CD" w:rsidRDefault="00285FF5" w:rsidP="00D13308">
      <w:pPr>
        <w:numPr>
          <w:ilvl w:val="0"/>
          <w:numId w:val="28"/>
        </w:numPr>
        <w:tabs>
          <w:tab w:val="clear" w:pos="750"/>
        </w:tabs>
        <w:spacing w:line="288" w:lineRule="auto"/>
        <w:ind w:left="413" w:hanging="288"/>
        <w:jc w:val="lowKashida"/>
        <w:rPr>
          <w:rFonts w:ascii="Simplified Arabic" w:hAnsi="Simplified Arabic" w:cs="Simplified Arabic"/>
          <w:sz w:val="28"/>
          <w:szCs w:val="28"/>
          <w:lang w:bidi="ar-EG"/>
        </w:rPr>
      </w:pPr>
      <w:proofErr w:type="gramStart"/>
      <w:r w:rsidRPr="00CA18CD">
        <w:rPr>
          <w:rFonts w:ascii="Simplified Arabic" w:hAnsi="Simplified Arabic" w:cs="Simplified Arabic"/>
          <w:sz w:val="28"/>
          <w:szCs w:val="28"/>
          <w:rtl/>
          <w:lang w:bidi="ar-EG"/>
        </w:rPr>
        <w:t>تحسين</w:t>
      </w:r>
      <w:proofErr w:type="gramEnd"/>
      <w:r w:rsidRPr="00CA18CD">
        <w:rPr>
          <w:rFonts w:ascii="Simplified Arabic" w:hAnsi="Simplified Arabic" w:cs="Simplified Arabic"/>
          <w:sz w:val="28"/>
          <w:szCs w:val="28"/>
          <w:rtl/>
          <w:lang w:bidi="ar-EG"/>
        </w:rPr>
        <w:t xml:space="preserve"> مستوى جودة الحكم المهني للمراجع.</w:t>
      </w:r>
    </w:p>
    <w:p w:rsidR="00285FF5" w:rsidRPr="009649CD" w:rsidRDefault="00285FF5" w:rsidP="00D13308">
      <w:pPr>
        <w:spacing w:line="288" w:lineRule="auto"/>
        <w:ind w:firstLine="413"/>
        <w:jc w:val="lowKashida"/>
        <w:rPr>
          <w:rFonts w:ascii="Simplified Arabic" w:hAnsi="Simplified Arabic" w:cs="Simplified Arabic"/>
          <w:spacing w:val="-6"/>
          <w:sz w:val="28"/>
          <w:szCs w:val="28"/>
          <w:rtl/>
          <w:lang w:bidi="ar-EG"/>
        </w:rPr>
      </w:pPr>
      <w:r w:rsidRPr="009649CD">
        <w:rPr>
          <w:rFonts w:ascii="Simplified Arabic" w:hAnsi="Simplified Arabic" w:cs="Simplified Arabic"/>
          <w:spacing w:val="-6"/>
          <w:sz w:val="28"/>
          <w:szCs w:val="28"/>
          <w:rtl/>
          <w:lang w:bidi="ar-EG"/>
        </w:rPr>
        <w:t>ويجب التأكيد على أن قيام مراجع الحسابات بالممارسة العملية لمهنة المراجعة لمدة طويلة يؤدي إلى اكتسابه الخبرة المهنية، ومن ثم ممارسة عملية المراجعة بكفاءة وفعالية، وبالتالي يمكن تفسير الاختلاف في الأداء بين مكتب المراجعة الأكثر والأقل خبرة بسبب هيكل المعرفة لدى مكتب المراجعة والذي يتم التعاقد معه لأداء مهام عملية المراجعة والتي تؤثر بالطبع على جودة أداء مهام عملية المراجعة.</w:t>
      </w:r>
    </w:p>
    <w:p w:rsidR="00285FF5" w:rsidRPr="00CA18CD" w:rsidRDefault="00285FF5" w:rsidP="00D13308">
      <w:pPr>
        <w:spacing w:line="288" w:lineRule="auto"/>
        <w:ind w:firstLine="413"/>
        <w:jc w:val="lowKashida"/>
        <w:rPr>
          <w:rFonts w:ascii="Simplified Arabic" w:hAnsi="Simplified Arabic" w:cs="Simplified Arabic"/>
          <w:sz w:val="28"/>
          <w:szCs w:val="28"/>
          <w:lang w:bidi="ar-EG"/>
        </w:rPr>
      </w:pPr>
      <w:r w:rsidRPr="00CA18CD">
        <w:rPr>
          <w:rFonts w:ascii="Simplified Arabic" w:hAnsi="Simplified Arabic" w:cs="Simplified Arabic"/>
          <w:sz w:val="28"/>
          <w:szCs w:val="28"/>
          <w:rtl/>
          <w:lang w:bidi="ar-EG"/>
        </w:rPr>
        <w:t xml:space="preserve">وهناك العديد من المقاييس التي تستخدم لقياس خبرة مكتب المراجعة </w:t>
      </w:r>
      <w:proofErr w:type="gramStart"/>
      <w:r w:rsidRPr="00CA18CD">
        <w:rPr>
          <w:rFonts w:ascii="Simplified Arabic" w:hAnsi="Simplified Arabic" w:cs="Simplified Arabic"/>
          <w:sz w:val="28"/>
          <w:szCs w:val="28"/>
          <w:rtl/>
          <w:lang w:bidi="ar-EG"/>
        </w:rPr>
        <w:t>أهمها</w:t>
      </w:r>
      <w:proofErr w:type="gramEnd"/>
      <w:r w:rsidRPr="00CA18CD">
        <w:rPr>
          <w:rFonts w:ascii="Simplified Arabic" w:hAnsi="Simplified Arabic" w:cs="Simplified Arabic"/>
          <w:sz w:val="28"/>
          <w:szCs w:val="28"/>
          <w:rtl/>
          <w:lang w:bidi="ar-EG"/>
        </w:rPr>
        <w:t>:</w:t>
      </w:r>
    </w:p>
    <w:p w:rsidR="00285FF5" w:rsidRPr="00CA18CD" w:rsidRDefault="00285FF5" w:rsidP="00D13308">
      <w:pPr>
        <w:numPr>
          <w:ilvl w:val="0"/>
          <w:numId w:val="28"/>
        </w:numPr>
        <w:tabs>
          <w:tab w:val="clear" w:pos="750"/>
        </w:tabs>
        <w:spacing w:line="288" w:lineRule="auto"/>
        <w:ind w:left="539" w:hanging="26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عدد</w:t>
      </w:r>
      <w:proofErr w:type="gramEnd"/>
      <w:r w:rsidRPr="00CA18CD">
        <w:rPr>
          <w:rFonts w:ascii="Simplified Arabic" w:hAnsi="Simplified Arabic" w:cs="Simplified Arabic"/>
          <w:sz w:val="28"/>
          <w:szCs w:val="28"/>
          <w:rtl/>
          <w:lang w:bidi="ar-EG"/>
        </w:rPr>
        <w:t xml:space="preserve"> سنوات مزاولة مهنة المراجعة بصفة مستمرة، وبالتالي يستبعد من هذه المدة أي مدة يتوقف فيها مكتب المراجعة عن ممارسة المهنة.</w:t>
      </w:r>
    </w:p>
    <w:p w:rsidR="00285FF5" w:rsidRPr="00CA18CD" w:rsidRDefault="00285FF5" w:rsidP="002F3D29">
      <w:pPr>
        <w:numPr>
          <w:ilvl w:val="0"/>
          <w:numId w:val="28"/>
        </w:numPr>
        <w:tabs>
          <w:tab w:val="clear" w:pos="750"/>
        </w:tabs>
        <w:spacing w:line="288" w:lineRule="auto"/>
        <w:ind w:left="539" w:hanging="260"/>
        <w:jc w:val="lowKashida"/>
        <w:rPr>
          <w:rFonts w:ascii="Simplified Arabic" w:hAnsi="Simplified Arabic" w:cs="Simplified Arabic"/>
          <w:sz w:val="28"/>
          <w:szCs w:val="28"/>
          <w:lang w:bidi="ar-EG"/>
        </w:rPr>
      </w:pPr>
      <w:proofErr w:type="gramStart"/>
      <w:r w:rsidRPr="00CA18CD">
        <w:rPr>
          <w:rFonts w:ascii="Simplified Arabic" w:hAnsi="Simplified Arabic" w:cs="Simplified Arabic"/>
          <w:sz w:val="28"/>
          <w:szCs w:val="28"/>
          <w:rtl/>
          <w:lang w:bidi="ar-EG"/>
        </w:rPr>
        <w:t>المستوى</w:t>
      </w:r>
      <w:proofErr w:type="gramEnd"/>
      <w:r w:rsidRPr="00CA18CD">
        <w:rPr>
          <w:rFonts w:ascii="Simplified Arabic" w:hAnsi="Simplified Arabic" w:cs="Simplified Arabic"/>
          <w:sz w:val="28"/>
          <w:szCs w:val="28"/>
          <w:rtl/>
          <w:lang w:bidi="ar-EG"/>
        </w:rPr>
        <w:t xml:space="preserve"> الوظيفي للمراجع داخل مكتب المراجعة، أي إذا كان شريكاً أو مديراً أو مراجع أول أو مراجع مبتد</w:t>
      </w:r>
      <w:r w:rsidR="002F3D29">
        <w:rPr>
          <w:rFonts w:ascii="Simplified Arabic" w:hAnsi="Simplified Arabic" w:cs="Simplified Arabic" w:hint="cs"/>
          <w:sz w:val="28"/>
          <w:szCs w:val="28"/>
          <w:rtl/>
          <w:lang w:bidi="ar-EG"/>
        </w:rPr>
        <w:t>ئ</w:t>
      </w:r>
      <w:r w:rsidRPr="00CA18CD">
        <w:rPr>
          <w:rFonts w:ascii="Simplified Arabic" w:hAnsi="Simplified Arabic" w:cs="Simplified Arabic"/>
          <w:sz w:val="28"/>
          <w:szCs w:val="28"/>
          <w:rtl/>
          <w:lang w:bidi="ar-EG"/>
        </w:rPr>
        <w:t>.</w:t>
      </w:r>
    </w:p>
    <w:p w:rsidR="00285FF5" w:rsidRPr="00CA18CD" w:rsidRDefault="00285FF5" w:rsidP="00D13308">
      <w:pPr>
        <w:numPr>
          <w:ilvl w:val="0"/>
          <w:numId w:val="28"/>
        </w:numPr>
        <w:tabs>
          <w:tab w:val="clear" w:pos="750"/>
        </w:tabs>
        <w:spacing w:line="288" w:lineRule="auto"/>
        <w:ind w:left="539" w:hanging="260"/>
        <w:jc w:val="lowKashida"/>
        <w:rPr>
          <w:rFonts w:ascii="Simplified Arabic" w:hAnsi="Simplified Arabic" w:cs="Simplified Arabic"/>
          <w:sz w:val="28"/>
          <w:szCs w:val="28"/>
          <w:lang w:bidi="ar-EG"/>
        </w:rPr>
      </w:pPr>
      <w:proofErr w:type="gramStart"/>
      <w:r w:rsidRPr="00CA18CD">
        <w:rPr>
          <w:rFonts w:ascii="Simplified Arabic" w:hAnsi="Simplified Arabic" w:cs="Simplified Arabic"/>
          <w:sz w:val="28"/>
          <w:szCs w:val="28"/>
          <w:rtl/>
          <w:lang w:bidi="ar-EG"/>
        </w:rPr>
        <w:t>الدورات</w:t>
      </w:r>
      <w:proofErr w:type="gramEnd"/>
      <w:r w:rsidRPr="00CA18CD">
        <w:rPr>
          <w:rFonts w:ascii="Simplified Arabic" w:hAnsi="Simplified Arabic" w:cs="Simplified Arabic"/>
          <w:sz w:val="28"/>
          <w:szCs w:val="28"/>
          <w:rtl/>
          <w:lang w:bidi="ar-EG"/>
        </w:rPr>
        <w:t xml:space="preserve"> التدريبية التي حصل عليها المراجع في مجالات المراجعة المختلفة.</w:t>
      </w:r>
    </w:p>
    <w:p w:rsidR="00285FF5" w:rsidRPr="00CA18CD" w:rsidRDefault="00285FF5" w:rsidP="00D13308">
      <w:pPr>
        <w:numPr>
          <w:ilvl w:val="0"/>
          <w:numId w:val="28"/>
        </w:numPr>
        <w:tabs>
          <w:tab w:val="clear" w:pos="750"/>
        </w:tabs>
        <w:spacing w:line="288" w:lineRule="auto"/>
        <w:ind w:left="539" w:hanging="260"/>
        <w:jc w:val="lowKashida"/>
        <w:rPr>
          <w:rFonts w:ascii="Simplified Arabic" w:hAnsi="Simplified Arabic" w:cs="Simplified Arabic"/>
          <w:sz w:val="28"/>
          <w:szCs w:val="28"/>
          <w:lang w:bidi="ar-EG"/>
        </w:rPr>
      </w:pPr>
      <w:r w:rsidRPr="00CA18CD">
        <w:rPr>
          <w:rFonts w:ascii="Simplified Arabic" w:hAnsi="Simplified Arabic" w:cs="Simplified Arabic"/>
          <w:sz w:val="28"/>
          <w:szCs w:val="28"/>
          <w:rtl/>
          <w:lang w:bidi="ar-EG"/>
        </w:rPr>
        <w:t xml:space="preserve">تنوع </w:t>
      </w:r>
      <w:proofErr w:type="gramStart"/>
      <w:r w:rsidRPr="00CA18CD">
        <w:rPr>
          <w:rFonts w:ascii="Simplified Arabic" w:hAnsi="Simplified Arabic" w:cs="Simplified Arabic"/>
          <w:sz w:val="28"/>
          <w:szCs w:val="28"/>
          <w:rtl/>
          <w:lang w:bidi="ar-EG"/>
        </w:rPr>
        <w:t>أعمال</w:t>
      </w:r>
      <w:proofErr w:type="gramEnd"/>
      <w:r w:rsidRPr="00CA18CD">
        <w:rPr>
          <w:rFonts w:ascii="Simplified Arabic" w:hAnsi="Simplified Arabic" w:cs="Simplified Arabic"/>
          <w:sz w:val="28"/>
          <w:szCs w:val="28"/>
          <w:rtl/>
          <w:lang w:bidi="ar-EG"/>
        </w:rPr>
        <w:t xml:space="preserve"> المراجعة التي يقوم بها مكتب المراجعة.</w:t>
      </w:r>
    </w:p>
    <w:p w:rsidR="00285FF5" w:rsidRPr="00CA18CD" w:rsidRDefault="00285FF5" w:rsidP="0066283A">
      <w:pPr>
        <w:spacing w:line="264" w:lineRule="auto"/>
        <w:ind w:firstLine="539"/>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وفيما يتعلق بتأثير مستوى تأهيل وخبرة أعضاء فريق المراجعة على اختيار مكتب المراجعة من قبل العملاء، توصل أحد الباحثين إلى "أن ضعف مستوى تأهيل وخبرة أعضاء فريق المراجعة يؤثر في اختيار مكتب المراجعة، وذلك أن كثيراً من المنشآت لا ترغب في التعاقد مع مكتب المراجعة الذي يعاني أعضاء فريق المراجعة فيه من ضعف مستوى التأهيل العلمي والخبرة المهنية" (</w:t>
      </w:r>
      <w:proofErr w:type="spellStart"/>
      <w:r w:rsidRPr="00CA18CD">
        <w:rPr>
          <w:rFonts w:ascii="Simplified Arabic" w:hAnsi="Simplified Arabic" w:cs="Simplified Arabic"/>
          <w:sz w:val="28"/>
          <w:szCs w:val="28"/>
          <w:lang w:bidi="ar-EG"/>
        </w:rPr>
        <w:t>Magri</w:t>
      </w:r>
      <w:proofErr w:type="spellEnd"/>
      <w:r w:rsidRPr="00CA18CD">
        <w:rPr>
          <w:rFonts w:ascii="Simplified Arabic" w:hAnsi="Simplified Arabic" w:cs="Simplified Arabic"/>
          <w:sz w:val="28"/>
          <w:szCs w:val="28"/>
          <w:lang w:bidi="ar-EG"/>
        </w:rPr>
        <w:t xml:space="preserve"> and Peter, 2004: 956 – 968</w:t>
      </w:r>
      <w:r w:rsidRPr="00CA18CD">
        <w:rPr>
          <w:rFonts w:ascii="Simplified Arabic" w:hAnsi="Simplified Arabic" w:cs="Simplified Arabic"/>
          <w:sz w:val="28"/>
          <w:szCs w:val="28"/>
          <w:rtl/>
          <w:lang w:bidi="ar-EG"/>
        </w:rPr>
        <w:t>)، ويتم التوصل إلى خبرة فريق المراجعة من خلال سمعة (شهرة) مكتب المراجعة بالإضافة إلى التخصص القطاعي للمكتب، فالمراجع</w:t>
      </w:r>
      <w:r w:rsidR="00F87A4B">
        <w:rPr>
          <w:rFonts w:ascii="Simplified Arabic" w:hAnsi="Simplified Arabic" w:cs="Simplified Arabic" w:hint="cs"/>
          <w:sz w:val="28"/>
          <w:szCs w:val="28"/>
          <w:rtl/>
          <w:lang w:bidi="ar-EG"/>
        </w:rPr>
        <w:t>ون</w:t>
      </w:r>
      <w:r w:rsidRPr="00CA18CD">
        <w:rPr>
          <w:rFonts w:ascii="Simplified Arabic" w:hAnsi="Simplified Arabic" w:cs="Simplified Arabic"/>
          <w:sz w:val="28"/>
          <w:szCs w:val="28"/>
          <w:rtl/>
          <w:lang w:bidi="ar-EG"/>
        </w:rPr>
        <w:t xml:space="preserve"> الأكثر خبرة يكونوا ذ</w:t>
      </w:r>
      <w:r w:rsidR="0066283A">
        <w:rPr>
          <w:rFonts w:ascii="Simplified Arabic" w:hAnsi="Simplified Arabic" w:cs="Simplified Arabic" w:hint="cs"/>
          <w:sz w:val="28"/>
          <w:szCs w:val="28"/>
          <w:rtl/>
          <w:lang w:bidi="ar-EG"/>
        </w:rPr>
        <w:t>وي</w:t>
      </w:r>
      <w:r w:rsidRPr="00CA18CD">
        <w:rPr>
          <w:rFonts w:ascii="Simplified Arabic" w:hAnsi="Simplified Arabic" w:cs="Simplified Arabic"/>
          <w:sz w:val="28"/>
          <w:szCs w:val="28"/>
          <w:rtl/>
          <w:lang w:bidi="ar-EG"/>
        </w:rPr>
        <w:t xml:space="preserve"> أداء أفضل من أولئك الأقل خبرة، وعلى ذلك فإن للخبرة تأثير إيجابي على كفاءة وجودة أداء المراجعة.</w:t>
      </w:r>
    </w:p>
    <w:p w:rsidR="00285FF5" w:rsidRPr="0073713F" w:rsidRDefault="00285FF5" w:rsidP="00F8304D">
      <w:pPr>
        <w:spacing w:line="264" w:lineRule="auto"/>
        <w:jc w:val="lowKashida"/>
        <w:rPr>
          <w:rFonts w:ascii="Simplified Arabic" w:hAnsi="Simplified Arabic" w:cs="Simplified Arabic"/>
          <w:b/>
          <w:bCs/>
          <w:sz w:val="32"/>
          <w:szCs w:val="32"/>
          <w:u w:val="single"/>
          <w:rtl/>
          <w:lang w:bidi="ar-EG"/>
        </w:rPr>
      </w:pPr>
      <w:r w:rsidRPr="0073713F">
        <w:rPr>
          <w:rFonts w:ascii="Simplified Arabic" w:hAnsi="Simplified Arabic" w:cs="Simplified Arabic"/>
          <w:b/>
          <w:bCs/>
          <w:sz w:val="32"/>
          <w:szCs w:val="32"/>
          <w:rtl/>
          <w:lang w:bidi="ar-EG"/>
        </w:rPr>
        <w:t>3/3</w:t>
      </w:r>
      <w:r w:rsidRPr="0073713F">
        <w:rPr>
          <w:rFonts w:ascii="Simplified Arabic" w:hAnsi="Simplified Arabic" w:cs="Simplified Arabic"/>
          <w:b/>
          <w:bCs/>
          <w:sz w:val="32"/>
          <w:szCs w:val="32"/>
          <w:u w:val="single"/>
          <w:rtl/>
          <w:lang w:bidi="ar-EG"/>
        </w:rPr>
        <w:t xml:space="preserve"> الالتزام بمتطلبات التدريب المهني المستمر:</w:t>
      </w:r>
    </w:p>
    <w:p w:rsidR="00285FF5" w:rsidRPr="00CA18CD" w:rsidRDefault="00285FF5" w:rsidP="0028606A">
      <w:pPr>
        <w:spacing w:line="264"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بصفة عامة يعرف </w:t>
      </w:r>
      <w:r w:rsidR="0028606A">
        <w:rPr>
          <w:rFonts w:ascii="Simplified Arabic" w:hAnsi="Simplified Arabic" w:cs="Simplified Arabic" w:hint="cs"/>
          <w:sz w:val="28"/>
          <w:szCs w:val="28"/>
          <w:rtl/>
          <w:lang w:bidi="ar-EG"/>
        </w:rPr>
        <w:t>التدريب</w:t>
      </w:r>
      <w:r w:rsidRPr="00CA18CD">
        <w:rPr>
          <w:rFonts w:ascii="Simplified Arabic" w:hAnsi="Simplified Arabic" w:cs="Simplified Arabic"/>
          <w:sz w:val="28"/>
          <w:szCs w:val="28"/>
          <w:rtl/>
          <w:lang w:bidi="ar-EG"/>
        </w:rPr>
        <w:t xml:space="preserve"> المهني المستمر في مجال مهنة المحاسبة والمراجعة بأنه عبارة عن نشاط تعليمي يتم بالتنظيم والإشراف من قبل هيئة مهن</w:t>
      </w:r>
      <w:r w:rsidR="000C0A2A">
        <w:rPr>
          <w:rFonts w:ascii="Simplified Arabic" w:hAnsi="Simplified Arabic" w:cs="Simplified Arabic" w:hint="cs"/>
          <w:sz w:val="28"/>
          <w:szCs w:val="28"/>
          <w:rtl/>
          <w:lang w:bidi="ar-EG"/>
        </w:rPr>
        <w:t>ي</w:t>
      </w:r>
      <w:r w:rsidRPr="00CA18CD">
        <w:rPr>
          <w:rFonts w:ascii="Simplified Arabic" w:hAnsi="Simplified Arabic" w:cs="Simplified Arabic"/>
          <w:sz w:val="28"/>
          <w:szCs w:val="28"/>
          <w:rtl/>
          <w:lang w:bidi="ar-EG"/>
        </w:rPr>
        <w:t xml:space="preserve">ة، يسهم بدور فعال في المحافظة والتحسين للكفاءة المهنية لأعضاء المهنة وذلك من خلال كسب المعارف الفنية والمهارات المهنية بشكل متجدد يتلاءم مع </w:t>
      </w:r>
      <w:r w:rsidRPr="00CA18CD">
        <w:rPr>
          <w:rFonts w:ascii="Simplified Arabic" w:hAnsi="Simplified Arabic" w:cs="Simplified Arabic"/>
          <w:sz w:val="28"/>
          <w:szCs w:val="28"/>
          <w:rtl/>
          <w:lang w:bidi="ar-EG"/>
        </w:rPr>
        <w:lastRenderedPageBreak/>
        <w:t xml:space="preserve">الظروف المحيطة بالمهنة، وذلك بما يمكن أعضاء المهنة من تقديم خدماتهم بشكل ملائم، وتمتاز تلك الخدمات بالثقة والمصداقية من قبل الجمهور. </w:t>
      </w:r>
    </w:p>
    <w:p w:rsidR="00285FF5" w:rsidRPr="00CA18CD" w:rsidRDefault="00285FF5" w:rsidP="00F8304D">
      <w:pPr>
        <w:spacing w:line="264" w:lineRule="auto"/>
        <w:ind w:firstLine="720"/>
        <w:jc w:val="lowKashida"/>
        <w:rPr>
          <w:rFonts w:ascii="Simplified Arabic" w:hAnsi="Simplified Arabic" w:cs="Simplified Arabic"/>
          <w:sz w:val="28"/>
          <w:szCs w:val="28"/>
          <w:rtl/>
          <w:lang w:bidi="ar-EG"/>
        </w:rPr>
      </w:pPr>
      <w:proofErr w:type="gramStart"/>
      <w:r w:rsidRPr="00CA18CD">
        <w:rPr>
          <w:rFonts w:ascii="Simplified Arabic" w:hAnsi="Simplified Arabic" w:cs="Simplified Arabic"/>
          <w:sz w:val="28"/>
          <w:szCs w:val="28"/>
          <w:rtl/>
          <w:lang w:bidi="ar-EG"/>
        </w:rPr>
        <w:t>ويحقق</w:t>
      </w:r>
      <w:proofErr w:type="gramEnd"/>
      <w:r w:rsidRPr="00CA18CD">
        <w:rPr>
          <w:rFonts w:ascii="Simplified Arabic" w:hAnsi="Simplified Arabic" w:cs="Simplified Arabic"/>
          <w:sz w:val="28"/>
          <w:szCs w:val="28"/>
          <w:rtl/>
          <w:lang w:bidi="ar-EG"/>
        </w:rPr>
        <w:t xml:space="preserve"> التعليم المهني المستمر عدة أهداف لممارسي مهنة المحاسبة والمراجعة تتمثل فيما يلي: </w:t>
      </w:r>
    </w:p>
    <w:p w:rsidR="00285FF5" w:rsidRPr="00CA18CD" w:rsidRDefault="00285FF5" w:rsidP="00C167BD">
      <w:pPr>
        <w:spacing w:line="264" w:lineRule="auto"/>
        <w:jc w:val="right"/>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w:t>
      </w:r>
      <w:proofErr w:type="gramStart"/>
      <w:r w:rsidR="007E0FF4">
        <w:rPr>
          <w:rFonts w:ascii="Simplified Arabic" w:hAnsi="Simplified Arabic" w:cs="Simplified Arabic" w:hint="cs"/>
          <w:sz w:val="28"/>
          <w:szCs w:val="28"/>
          <w:rtl/>
          <w:lang w:bidi="ar-EG"/>
        </w:rPr>
        <w:t>سمير</w:t>
      </w:r>
      <w:proofErr w:type="gramEnd"/>
      <w:r w:rsidR="007E0FF4">
        <w:rPr>
          <w:rFonts w:ascii="Simplified Arabic" w:hAnsi="Simplified Arabic" w:cs="Simplified Arabic" w:hint="cs"/>
          <w:sz w:val="28"/>
          <w:szCs w:val="28"/>
          <w:rtl/>
          <w:lang w:bidi="ar-EG"/>
        </w:rPr>
        <w:t xml:space="preserve"> سعد </w:t>
      </w:r>
      <w:r w:rsidRPr="00CA18CD">
        <w:rPr>
          <w:rFonts w:ascii="Simplified Arabic" w:hAnsi="Simplified Arabic" w:cs="Simplified Arabic"/>
          <w:sz w:val="28"/>
          <w:szCs w:val="28"/>
          <w:rtl/>
          <w:lang w:bidi="ar-EG"/>
        </w:rPr>
        <w:t xml:space="preserve">مرقص، </w:t>
      </w:r>
      <w:r w:rsidR="00C167BD">
        <w:rPr>
          <w:rFonts w:ascii="Simplified Arabic" w:hAnsi="Simplified Arabic" w:cs="Simplified Arabic" w:hint="cs"/>
          <w:sz w:val="28"/>
          <w:szCs w:val="28"/>
          <w:rtl/>
          <w:lang w:bidi="ar-EG"/>
        </w:rPr>
        <w:t>سامية</w:t>
      </w:r>
      <w:r w:rsidR="007E0FF4">
        <w:rPr>
          <w:rFonts w:ascii="Simplified Arabic" w:hAnsi="Simplified Arabic" w:cs="Simplified Arabic" w:hint="cs"/>
          <w:sz w:val="28"/>
          <w:szCs w:val="28"/>
          <w:rtl/>
          <w:lang w:bidi="ar-EG"/>
        </w:rPr>
        <w:t xml:space="preserve"> حسين </w:t>
      </w:r>
      <w:r w:rsidRPr="00CA18CD">
        <w:rPr>
          <w:rFonts w:ascii="Simplified Arabic" w:hAnsi="Simplified Arabic" w:cs="Simplified Arabic"/>
          <w:sz w:val="28"/>
          <w:szCs w:val="28"/>
          <w:rtl/>
          <w:lang w:bidi="ar-EG"/>
        </w:rPr>
        <w:t>محمد، 2003)</w:t>
      </w:r>
    </w:p>
    <w:p w:rsidR="00285FF5" w:rsidRPr="00CA18CD" w:rsidRDefault="00285FF5" w:rsidP="00D13308">
      <w:pPr>
        <w:numPr>
          <w:ilvl w:val="0"/>
          <w:numId w:val="28"/>
        </w:numPr>
        <w:spacing w:line="288" w:lineRule="auto"/>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 xml:space="preserve">يعد وسيلة مهمة لكسب المعارف الفنية والمهارات المهنية لعضو المهنة والحفاظ عليها وتجديدها بما </w:t>
      </w:r>
      <w:r w:rsidR="00EE497D" w:rsidRPr="00CA18CD">
        <w:rPr>
          <w:rFonts w:ascii="Simplified Arabic" w:hAnsi="Simplified Arabic" w:cs="Simplified Arabic" w:hint="cs"/>
          <w:sz w:val="28"/>
          <w:szCs w:val="28"/>
          <w:rtl/>
          <w:lang w:bidi="ar-EG"/>
        </w:rPr>
        <w:t>يتلاءم</w:t>
      </w:r>
      <w:r w:rsidRPr="00CA18CD">
        <w:rPr>
          <w:rFonts w:ascii="Simplified Arabic" w:hAnsi="Simplified Arabic" w:cs="Simplified Arabic"/>
          <w:sz w:val="28"/>
          <w:szCs w:val="28"/>
          <w:rtl/>
          <w:lang w:bidi="ar-EG"/>
        </w:rPr>
        <w:t xml:space="preserve"> مع ظروف البيئة.</w:t>
      </w:r>
    </w:p>
    <w:p w:rsidR="00285FF5" w:rsidRPr="00CA18CD" w:rsidRDefault="00285FF5" w:rsidP="00D13308">
      <w:pPr>
        <w:numPr>
          <w:ilvl w:val="0"/>
          <w:numId w:val="28"/>
        </w:numPr>
        <w:spacing w:line="288" w:lineRule="auto"/>
        <w:jc w:val="lowKashida"/>
        <w:rPr>
          <w:rFonts w:ascii="Simplified Arabic" w:hAnsi="Simplified Arabic" w:cs="Simplified Arabic"/>
          <w:sz w:val="28"/>
          <w:szCs w:val="28"/>
          <w:lang w:bidi="ar-EG"/>
        </w:rPr>
      </w:pPr>
      <w:r w:rsidRPr="00CA18CD">
        <w:rPr>
          <w:rFonts w:ascii="Simplified Arabic" w:hAnsi="Simplified Arabic" w:cs="Simplified Arabic"/>
          <w:sz w:val="28"/>
          <w:szCs w:val="28"/>
          <w:rtl/>
          <w:lang w:bidi="ar-EG"/>
        </w:rPr>
        <w:t xml:space="preserve">يساعد عضو المهنة في التعرف على الأساليب الفنية والمهنية الحديثة لمواجهة الآثار الناجمة عن التطورات التكنولوجية </w:t>
      </w:r>
      <w:proofErr w:type="gramStart"/>
      <w:r w:rsidRPr="00CA18CD">
        <w:rPr>
          <w:rFonts w:ascii="Simplified Arabic" w:hAnsi="Simplified Arabic" w:cs="Simplified Arabic"/>
          <w:sz w:val="28"/>
          <w:szCs w:val="28"/>
          <w:rtl/>
          <w:lang w:bidi="ar-EG"/>
        </w:rPr>
        <w:t>والتغيرات</w:t>
      </w:r>
      <w:proofErr w:type="gramEnd"/>
      <w:r w:rsidRPr="00CA18CD">
        <w:rPr>
          <w:rFonts w:ascii="Simplified Arabic" w:hAnsi="Simplified Arabic" w:cs="Simplified Arabic"/>
          <w:sz w:val="28"/>
          <w:szCs w:val="28"/>
          <w:rtl/>
          <w:lang w:bidi="ar-EG"/>
        </w:rPr>
        <w:t xml:space="preserve"> الاقتصادية.</w:t>
      </w:r>
    </w:p>
    <w:p w:rsidR="00285FF5" w:rsidRPr="00CA18CD" w:rsidRDefault="00285FF5" w:rsidP="00D13308">
      <w:pPr>
        <w:numPr>
          <w:ilvl w:val="0"/>
          <w:numId w:val="28"/>
        </w:numPr>
        <w:spacing w:line="288" w:lineRule="auto"/>
        <w:jc w:val="lowKashida"/>
        <w:rPr>
          <w:rFonts w:ascii="Simplified Arabic" w:hAnsi="Simplified Arabic" w:cs="Simplified Arabic"/>
          <w:sz w:val="28"/>
          <w:szCs w:val="28"/>
          <w:lang w:bidi="ar-EG"/>
        </w:rPr>
      </w:pPr>
      <w:r w:rsidRPr="00CA18CD">
        <w:rPr>
          <w:rFonts w:ascii="Simplified Arabic" w:hAnsi="Simplified Arabic" w:cs="Simplified Arabic"/>
          <w:sz w:val="28"/>
          <w:szCs w:val="28"/>
          <w:rtl/>
          <w:lang w:bidi="ar-EG"/>
        </w:rPr>
        <w:t xml:space="preserve">مساعدة أعضاء المهنة </w:t>
      </w:r>
      <w:proofErr w:type="gramStart"/>
      <w:r w:rsidRPr="00CA18CD">
        <w:rPr>
          <w:rFonts w:ascii="Simplified Arabic" w:hAnsi="Simplified Arabic" w:cs="Simplified Arabic"/>
          <w:sz w:val="28"/>
          <w:szCs w:val="28"/>
          <w:rtl/>
          <w:lang w:bidi="ar-EG"/>
        </w:rPr>
        <w:t>في</w:t>
      </w:r>
      <w:proofErr w:type="gramEnd"/>
      <w:r w:rsidRPr="00CA18CD">
        <w:rPr>
          <w:rFonts w:ascii="Simplified Arabic" w:hAnsi="Simplified Arabic" w:cs="Simplified Arabic"/>
          <w:sz w:val="28"/>
          <w:szCs w:val="28"/>
          <w:rtl/>
          <w:lang w:bidi="ar-EG"/>
        </w:rPr>
        <w:t xml:space="preserve"> فهم الأخلاقيات والسياسات المهنية وبشكل متجدد.</w:t>
      </w:r>
    </w:p>
    <w:p w:rsidR="00285FF5" w:rsidRPr="00CA18CD" w:rsidRDefault="00285FF5" w:rsidP="00D13308">
      <w:pPr>
        <w:numPr>
          <w:ilvl w:val="0"/>
          <w:numId w:val="28"/>
        </w:numPr>
        <w:spacing w:line="288" w:lineRule="auto"/>
        <w:jc w:val="lowKashida"/>
        <w:rPr>
          <w:rFonts w:ascii="Simplified Arabic" w:hAnsi="Simplified Arabic" w:cs="Simplified Arabic"/>
          <w:sz w:val="28"/>
          <w:szCs w:val="28"/>
          <w:lang w:bidi="ar-EG"/>
        </w:rPr>
      </w:pPr>
      <w:proofErr w:type="gramStart"/>
      <w:r w:rsidRPr="00CA18CD">
        <w:rPr>
          <w:rFonts w:ascii="Simplified Arabic" w:hAnsi="Simplified Arabic" w:cs="Simplified Arabic"/>
          <w:sz w:val="28"/>
          <w:szCs w:val="28"/>
          <w:rtl/>
          <w:lang w:bidi="ar-EG"/>
        </w:rPr>
        <w:t>أداة</w:t>
      </w:r>
      <w:proofErr w:type="gramEnd"/>
      <w:r w:rsidRPr="00CA18CD">
        <w:rPr>
          <w:rFonts w:ascii="Simplified Arabic" w:hAnsi="Simplified Arabic" w:cs="Simplified Arabic"/>
          <w:sz w:val="28"/>
          <w:szCs w:val="28"/>
          <w:rtl/>
          <w:lang w:bidi="ar-EG"/>
        </w:rPr>
        <w:t xml:space="preserve"> تسهم في تحقيق الجودة للخدمات المهنية المقدمة للغير وبالتالي كسب ثقتهم.</w:t>
      </w:r>
    </w:p>
    <w:p w:rsidR="00285FF5" w:rsidRPr="00CA18CD" w:rsidRDefault="00285FF5" w:rsidP="00D13308">
      <w:pPr>
        <w:numPr>
          <w:ilvl w:val="0"/>
          <w:numId w:val="28"/>
        </w:numPr>
        <w:spacing w:line="288" w:lineRule="auto"/>
        <w:jc w:val="lowKashida"/>
        <w:rPr>
          <w:rFonts w:ascii="Simplified Arabic" w:hAnsi="Simplified Arabic" w:cs="Simplified Arabic"/>
          <w:sz w:val="28"/>
          <w:szCs w:val="28"/>
          <w:lang w:bidi="ar-EG"/>
        </w:rPr>
      </w:pPr>
      <w:r w:rsidRPr="00CA18CD">
        <w:rPr>
          <w:rFonts w:ascii="Simplified Arabic" w:hAnsi="Simplified Arabic" w:cs="Simplified Arabic"/>
          <w:sz w:val="28"/>
          <w:szCs w:val="28"/>
          <w:rtl/>
          <w:lang w:bidi="ar-EG"/>
        </w:rPr>
        <w:t xml:space="preserve">المساهمة في تطوير القدرات المختلفة من خلال البرامج التعليمية الرسمية أو </w:t>
      </w:r>
      <w:proofErr w:type="gramStart"/>
      <w:r w:rsidRPr="00CA18CD">
        <w:rPr>
          <w:rFonts w:ascii="Simplified Arabic" w:hAnsi="Simplified Arabic" w:cs="Simplified Arabic"/>
          <w:sz w:val="28"/>
          <w:szCs w:val="28"/>
          <w:rtl/>
          <w:lang w:bidi="ar-EG"/>
        </w:rPr>
        <w:t>غير</w:t>
      </w:r>
      <w:proofErr w:type="gramEnd"/>
      <w:r w:rsidRPr="00CA18CD">
        <w:rPr>
          <w:rFonts w:ascii="Simplified Arabic" w:hAnsi="Simplified Arabic" w:cs="Simplified Arabic"/>
          <w:sz w:val="28"/>
          <w:szCs w:val="28"/>
          <w:rtl/>
          <w:lang w:bidi="ar-EG"/>
        </w:rPr>
        <w:t xml:space="preserve"> الرسمية.</w:t>
      </w:r>
    </w:p>
    <w:p w:rsidR="00285FF5" w:rsidRPr="00CA18CD" w:rsidRDefault="00285FF5" w:rsidP="00822F33">
      <w:pPr>
        <w:spacing w:line="288" w:lineRule="auto"/>
        <w:ind w:firstLine="720"/>
        <w:jc w:val="lowKashida"/>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t>وفيما يتعلق باختيار العميل وتفضيله لمكتب مراجعة على آخر، فلا شك أن العميل سوف يبحث عن مكاتب المراجعة التي يلتزم فيها مراجع</w:t>
      </w:r>
      <w:r w:rsidR="00822F33">
        <w:rPr>
          <w:rFonts w:ascii="Simplified Arabic" w:hAnsi="Simplified Arabic" w:cs="Simplified Arabic" w:hint="cs"/>
          <w:sz w:val="28"/>
          <w:szCs w:val="28"/>
          <w:rtl/>
          <w:lang w:bidi="ar-EG"/>
        </w:rPr>
        <w:t xml:space="preserve">و </w:t>
      </w:r>
      <w:r w:rsidRPr="00CA18CD">
        <w:rPr>
          <w:rFonts w:ascii="Simplified Arabic" w:hAnsi="Simplified Arabic" w:cs="Simplified Arabic"/>
          <w:sz w:val="28"/>
          <w:szCs w:val="28"/>
          <w:rtl/>
          <w:lang w:bidi="ar-EG"/>
        </w:rPr>
        <w:t>الحسابات بمتطلبات التدريب والتعليم المهني المستمر، اعتقاداً منه بأن ذلك مرتبط بمدى كفاءة وجودة الخدمة المقدمة من قبل فريق المراجعة.</w:t>
      </w:r>
    </w:p>
    <w:p w:rsidR="00285FF5" w:rsidRPr="0073713F" w:rsidRDefault="00285FF5" w:rsidP="00D13308">
      <w:pPr>
        <w:spacing w:line="288" w:lineRule="auto"/>
        <w:jc w:val="lowKashida"/>
        <w:rPr>
          <w:rFonts w:ascii="Simplified Arabic" w:hAnsi="Simplified Arabic" w:cs="Simplified Arabic"/>
          <w:b/>
          <w:bCs/>
          <w:sz w:val="32"/>
          <w:szCs w:val="32"/>
          <w:u w:val="single"/>
          <w:rtl/>
          <w:lang w:bidi="ar-EG"/>
        </w:rPr>
      </w:pPr>
      <w:r w:rsidRPr="0073713F">
        <w:rPr>
          <w:rFonts w:ascii="Simplified Arabic" w:hAnsi="Simplified Arabic" w:cs="Simplified Arabic"/>
          <w:b/>
          <w:bCs/>
          <w:sz w:val="32"/>
          <w:szCs w:val="32"/>
          <w:rtl/>
          <w:lang w:bidi="ar-EG"/>
        </w:rPr>
        <w:t xml:space="preserve">3/4 </w:t>
      </w:r>
      <w:proofErr w:type="gramStart"/>
      <w:r w:rsidRPr="0073713F">
        <w:rPr>
          <w:rFonts w:ascii="Simplified Arabic" w:hAnsi="Simplified Arabic" w:cs="Simplified Arabic"/>
          <w:b/>
          <w:bCs/>
          <w:sz w:val="32"/>
          <w:szCs w:val="32"/>
          <w:u w:val="single"/>
          <w:rtl/>
          <w:lang w:bidi="ar-EG"/>
        </w:rPr>
        <w:t>درجة</w:t>
      </w:r>
      <w:proofErr w:type="gramEnd"/>
      <w:r w:rsidRPr="0073713F">
        <w:rPr>
          <w:rFonts w:ascii="Simplified Arabic" w:hAnsi="Simplified Arabic" w:cs="Simplified Arabic"/>
          <w:b/>
          <w:bCs/>
          <w:sz w:val="32"/>
          <w:szCs w:val="32"/>
          <w:u w:val="single"/>
          <w:rtl/>
          <w:lang w:bidi="ar-EG"/>
        </w:rPr>
        <w:t xml:space="preserve"> استقلال مراجعي الحسابات:</w:t>
      </w:r>
    </w:p>
    <w:p w:rsidR="00285FF5" w:rsidRPr="009649CD" w:rsidRDefault="00285FF5" w:rsidP="00822F33">
      <w:pPr>
        <w:spacing w:line="288" w:lineRule="auto"/>
        <w:ind w:firstLine="720"/>
        <w:jc w:val="lowKashida"/>
        <w:rPr>
          <w:rFonts w:ascii="Simplified Arabic" w:hAnsi="Simplified Arabic" w:cs="Simplified Arabic"/>
          <w:spacing w:val="-6"/>
          <w:sz w:val="28"/>
          <w:szCs w:val="28"/>
          <w:rtl/>
          <w:lang w:bidi="ar-EG"/>
        </w:rPr>
      </w:pPr>
      <w:proofErr w:type="gramStart"/>
      <w:r w:rsidRPr="009649CD">
        <w:rPr>
          <w:rFonts w:ascii="Simplified Arabic" w:hAnsi="Simplified Arabic" w:cs="Simplified Arabic"/>
          <w:spacing w:val="-6"/>
          <w:sz w:val="28"/>
          <w:szCs w:val="28"/>
          <w:rtl/>
          <w:lang w:bidi="ar-EG"/>
        </w:rPr>
        <w:t>إن</w:t>
      </w:r>
      <w:proofErr w:type="gramEnd"/>
      <w:r w:rsidRPr="009649CD">
        <w:rPr>
          <w:rFonts w:ascii="Simplified Arabic" w:hAnsi="Simplified Arabic" w:cs="Simplified Arabic"/>
          <w:spacing w:val="-6"/>
          <w:sz w:val="28"/>
          <w:szCs w:val="28"/>
          <w:rtl/>
          <w:lang w:bidi="ar-EG"/>
        </w:rPr>
        <w:t xml:space="preserve"> الحاجة إلى المراجعة المستقلة تنبع أساساً من وجود تعارض في المصالح بين إدارة المنشأة والمساهمين. وإذ فقد المراجع</w:t>
      </w:r>
      <w:r w:rsidR="00822F33">
        <w:rPr>
          <w:rFonts w:ascii="Simplified Arabic" w:hAnsi="Simplified Arabic" w:cs="Simplified Arabic" w:hint="cs"/>
          <w:spacing w:val="-6"/>
          <w:sz w:val="28"/>
          <w:szCs w:val="28"/>
          <w:rtl/>
          <w:lang w:bidi="ar-EG"/>
        </w:rPr>
        <w:t>ون</w:t>
      </w:r>
      <w:r w:rsidRPr="009649CD">
        <w:rPr>
          <w:rFonts w:ascii="Simplified Arabic" w:hAnsi="Simplified Arabic" w:cs="Simplified Arabic"/>
          <w:spacing w:val="-6"/>
          <w:sz w:val="28"/>
          <w:szCs w:val="28"/>
          <w:rtl/>
          <w:lang w:bidi="ar-EG"/>
        </w:rPr>
        <w:t xml:space="preserve"> استقلالهم فلن تكون هناك حاجة إلى تقاريرهم عن القوائم المالية، وبالتالي يفقدون ثقة المجتمع فيهم، مما يؤدي إلى زعزعة الثقة في القوائم المالية، ومن ثم تزداد حالة عدم التأكد في أسواق رأس المال، وبالتالي فإن حياد وموضوعية مكتب المراجعة تتوقف على درجة استقلاله الفكري في جميع ما يتعلق بالمراجعة، وخاصة عند تقييمه للأدلة والقرائن الناتجة عن اختبارات المراجعة وعند الوصول إلى رأيه في القوائم المالية. وانعدام الاستقلال الحقيقي فقد يؤدي في نظر الآخرين إلى عدم جدوى عملية المراجعة (</w:t>
      </w:r>
      <w:r w:rsidR="005D32F9">
        <w:rPr>
          <w:rFonts w:ascii="Simplified Arabic" w:hAnsi="Simplified Arabic" w:cs="Simplified Arabic" w:hint="cs"/>
          <w:spacing w:val="-6"/>
          <w:sz w:val="28"/>
          <w:szCs w:val="28"/>
          <w:rtl/>
          <w:lang w:bidi="ar-EG"/>
        </w:rPr>
        <w:t xml:space="preserve">شعبان يوسف </w:t>
      </w:r>
      <w:r w:rsidRPr="009649CD">
        <w:rPr>
          <w:rFonts w:ascii="Simplified Arabic" w:hAnsi="Simplified Arabic" w:cs="Simplified Arabic"/>
          <w:spacing w:val="-6"/>
          <w:sz w:val="28"/>
          <w:szCs w:val="28"/>
          <w:rtl/>
          <w:lang w:bidi="ar-EG"/>
        </w:rPr>
        <w:t>مبارز، 2005: 295).</w:t>
      </w:r>
    </w:p>
    <w:p w:rsidR="00285FF5" w:rsidRPr="00BC08DF" w:rsidRDefault="00285FF5" w:rsidP="00D13308">
      <w:pPr>
        <w:spacing w:line="288" w:lineRule="auto"/>
        <w:ind w:firstLine="360"/>
        <w:jc w:val="lowKashida"/>
        <w:rPr>
          <w:rFonts w:ascii="Simplified Arabic" w:hAnsi="Simplified Arabic" w:cs="Simplified Arabic"/>
          <w:spacing w:val="-4"/>
          <w:sz w:val="28"/>
          <w:szCs w:val="28"/>
          <w:rtl/>
          <w:lang w:bidi="ar-EG"/>
        </w:rPr>
      </w:pPr>
      <w:r w:rsidRPr="00BC08DF">
        <w:rPr>
          <w:rFonts w:ascii="Simplified Arabic" w:hAnsi="Simplified Arabic" w:cs="Simplified Arabic"/>
          <w:spacing w:val="-4"/>
          <w:sz w:val="28"/>
          <w:szCs w:val="28"/>
          <w:rtl/>
          <w:lang w:bidi="ar-EG"/>
        </w:rPr>
        <w:t xml:space="preserve">وفي ظل وجود سوق تنافسي لخدمات المراجعة فإن مستخدمي القوائم المالية يعتقدون أن مكتب المراجعة الذي لديه مشاكل أو تعارض مع العميل قد لا يستطيع مقاومة ضغوط الإدارة وبالتالي يفقد استقلاله، كما أن انتشار التجارة في خدمات الاستشارات المحاسبية يجب أن يدفع المراجع إلى التمسك بالأمانة والاستقامة وأن </w:t>
      </w:r>
      <w:r w:rsidRPr="00BC08DF">
        <w:rPr>
          <w:rFonts w:ascii="Simplified Arabic" w:hAnsi="Simplified Arabic" w:cs="Simplified Arabic"/>
          <w:spacing w:val="-4"/>
          <w:sz w:val="28"/>
          <w:szCs w:val="28"/>
          <w:rtl/>
          <w:lang w:bidi="ar-EG"/>
        </w:rPr>
        <w:lastRenderedPageBreak/>
        <w:t>يحافظ على سرية عملائه حتى يستطيع الحفاظ عليهم في مواجهة المنافسة مع المكاتب الأجنبية (</w:t>
      </w:r>
      <w:r w:rsidR="005D32F9">
        <w:rPr>
          <w:rFonts w:ascii="Simplified Arabic" w:hAnsi="Simplified Arabic" w:cs="Simplified Arabic" w:hint="cs"/>
          <w:spacing w:val="-6"/>
          <w:sz w:val="28"/>
          <w:szCs w:val="28"/>
          <w:rtl/>
          <w:lang w:bidi="ar-EG"/>
        </w:rPr>
        <w:t xml:space="preserve">شعبان يوسف </w:t>
      </w:r>
      <w:r w:rsidRPr="00BC08DF">
        <w:rPr>
          <w:rFonts w:ascii="Simplified Arabic" w:hAnsi="Simplified Arabic" w:cs="Simplified Arabic"/>
          <w:spacing w:val="-4"/>
          <w:sz w:val="28"/>
          <w:szCs w:val="28"/>
          <w:rtl/>
          <w:lang w:bidi="ar-EG"/>
        </w:rPr>
        <w:t>مبارز، 2005: 276).</w:t>
      </w:r>
    </w:p>
    <w:p w:rsidR="00285FF5" w:rsidRPr="005F4FE3" w:rsidRDefault="00285FF5" w:rsidP="000A29B4">
      <w:pPr>
        <w:spacing w:line="288" w:lineRule="auto"/>
        <w:ind w:firstLine="360"/>
        <w:jc w:val="lowKashida"/>
        <w:rPr>
          <w:rFonts w:ascii="Simplified Arabic" w:hAnsi="Simplified Arabic" w:cs="Simplified Arabic"/>
          <w:spacing w:val="-8"/>
          <w:sz w:val="28"/>
          <w:szCs w:val="28"/>
          <w:rtl/>
          <w:lang w:bidi="ar-EG"/>
        </w:rPr>
      </w:pPr>
      <w:r w:rsidRPr="005F4FE3">
        <w:rPr>
          <w:rFonts w:ascii="Simplified Arabic" w:hAnsi="Simplified Arabic" w:cs="Simplified Arabic"/>
          <w:spacing w:val="-8"/>
          <w:sz w:val="28"/>
          <w:szCs w:val="28"/>
          <w:rtl/>
          <w:lang w:bidi="ar-EG"/>
        </w:rPr>
        <w:t>ويجب التأكيد على وجود علاقة إيجابية بين الاستقلال وجودة المراجعة، فمن أجل تقديم خدمة مراجعة جيدة فإنه يتم تشكيل فريق مراجعة يضم شريكاً أو أكثر ومراجعين آخرين، وأثناء تنفيذ عملية المراجعة قد يكون أعضاء فريق المراجعة هم الممثلون الوحيدون للمكتب والمسئول</w:t>
      </w:r>
      <w:r w:rsidR="00B045CE">
        <w:rPr>
          <w:rFonts w:ascii="Simplified Arabic" w:hAnsi="Simplified Arabic" w:cs="Simplified Arabic" w:hint="cs"/>
          <w:spacing w:val="-8"/>
          <w:sz w:val="28"/>
          <w:szCs w:val="28"/>
          <w:rtl/>
          <w:lang w:bidi="ar-EG"/>
        </w:rPr>
        <w:t>ون</w:t>
      </w:r>
      <w:r w:rsidRPr="005F4FE3">
        <w:rPr>
          <w:rFonts w:ascii="Simplified Arabic" w:hAnsi="Simplified Arabic" w:cs="Simplified Arabic"/>
          <w:spacing w:val="-8"/>
          <w:sz w:val="28"/>
          <w:szCs w:val="28"/>
          <w:rtl/>
          <w:lang w:bidi="ar-EG"/>
        </w:rPr>
        <w:t xml:space="preserve"> عن عملية الفحص وتقويم أنظمة الرقابة الداخلية </w:t>
      </w:r>
      <w:r w:rsidR="000A29B4">
        <w:rPr>
          <w:rFonts w:ascii="Simplified Arabic" w:hAnsi="Simplified Arabic" w:cs="Simplified Arabic" w:hint="cs"/>
          <w:spacing w:val="-8"/>
          <w:sz w:val="28"/>
          <w:szCs w:val="28"/>
          <w:rtl/>
          <w:lang w:bidi="ar-EG"/>
        </w:rPr>
        <w:t xml:space="preserve">وتجميع </w:t>
      </w:r>
      <w:r w:rsidRPr="005F4FE3">
        <w:rPr>
          <w:rFonts w:ascii="Simplified Arabic" w:hAnsi="Simplified Arabic" w:cs="Simplified Arabic"/>
          <w:spacing w:val="-8"/>
          <w:sz w:val="28"/>
          <w:szCs w:val="28"/>
          <w:rtl/>
          <w:lang w:bidi="ar-EG"/>
        </w:rPr>
        <w:t>أدلة الإثبات، واكتشاف أية أمور قد يكون لها تأثير هام على نتائج المراجعة.</w:t>
      </w:r>
    </w:p>
    <w:p w:rsidR="00285FF5" w:rsidRPr="00BC08DF" w:rsidRDefault="00285FF5" w:rsidP="00D13308">
      <w:pPr>
        <w:spacing w:line="288" w:lineRule="auto"/>
        <w:ind w:firstLine="360"/>
        <w:jc w:val="lowKashida"/>
        <w:rPr>
          <w:rFonts w:ascii="Simplified Arabic" w:hAnsi="Simplified Arabic" w:cs="Simplified Arabic"/>
          <w:spacing w:val="-10"/>
          <w:sz w:val="28"/>
          <w:szCs w:val="28"/>
          <w:rtl/>
          <w:lang w:bidi="ar-EG"/>
        </w:rPr>
      </w:pPr>
      <w:r w:rsidRPr="00BC08DF">
        <w:rPr>
          <w:rFonts w:ascii="Simplified Arabic" w:hAnsi="Simplified Arabic" w:cs="Simplified Arabic"/>
          <w:spacing w:val="-10"/>
          <w:sz w:val="28"/>
          <w:szCs w:val="28"/>
          <w:rtl/>
          <w:lang w:bidi="ar-EG"/>
        </w:rPr>
        <w:t>لذا يجب أن يحتفظ فريق المراجعة بالاستقلال في جميع الأمور المتعلقة بعملية المراجعة حتى يمكن تحقيق مراجعة ذات جودة عالية، ولقد أصدرت المفوضية الأوربية معايير الاستقلالية التي يتعين تطبيقها على دول الاتحاد الأوربي، كما سنت الولايات المتحدة قانون</w:t>
      </w:r>
      <w:r w:rsidRPr="00BC08DF">
        <w:rPr>
          <w:rFonts w:ascii="Simplified Arabic" w:hAnsi="Simplified Arabic" w:cs="Simplified Arabic"/>
          <w:spacing w:val="-10"/>
          <w:sz w:val="28"/>
          <w:szCs w:val="28"/>
          <w:lang w:bidi="ar-EG"/>
        </w:rPr>
        <w:t xml:space="preserve">Sarbanes-Oxley </w:t>
      </w:r>
      <w:r w:rsidRPr="00BC08DF">
        <w:rPr>
          <w:rFonts w:ascii="Simplified Arabic" w:hAnsi="Simplified Arabic" w:cs="Simplified Arabic"/>
          <w:spacing w:val="-10"/>
          <w:sz w:val="28"/>
          <w:szCs w:val="28"/>
          <w:rtl/>
          <w:lang w:bidi="ar-EG"/>
        </w:rPr>
        <w:t xml:space="preserve"> في عام 2002 الذي حدد متطلبات استقلالية المراجعين في الولايات المتحدة، أما في ظل التشريع المصري فقد أورد القانون رقم 159 لسنة 1981 في المواد 103، 104، 107 نصوصاً تكفل حماية استقلال مكتب المراجعة، وبالتالي تعد درجة استقلال مراجع الحسابات أحد أهم الاعتبارات المتعلقة باختيار مكتب المراجعة الذي يرغب العميل في التعاقد معه.</w:t>
      </w:r>
    </w:p>
    <w:p w:rsidR="00285FF5" w:rsidRPr="005F4FE3" w:rsidRDefault="00285FF5" w:rsidP="00D13308">
      <w:pPr>
        <w:spacing w:line="288" w:lineRule="auto"/>
        <w:jc w:val="lowKashida"/>
        <w:rPr>
          <w:rFonts w:ascii="Simplified Arabic" w:hAnsi="Simplified Arabic" w:cs="Simplified Arabic"/>
          <w:b/>
          <w:bCs/>
          <w:spacing w:val="-8"/>
          <w:sz w:val="32"/>
          <w:szCs w:val="32"/>
          <w:u w:val="single"/>
          <w:rtl/>
          <w:lang w:bidi="ar-EG"/>
        </w:rPr>
      </w:pPr>
      <w:r w:rsidRPr="005F4FE3">
        <w:rPr>
          <w:rFonts w:ascii="Simplified Arabic" w:hAnsi="Simplified Arabic" w:cs="Simplified Arabic"/>
          <w:b/>
          <w:bCs/>
          <w:spacing w:val="-8"/>
          <w:sz w:val="32"/>
          <w:szCs w:val="32"/>
          <w:rtl/>
          <w:lang w:bidi="ar-EG"/>
        </w:rPr>
        <w:t xml:space="preserve">3/5 </w:t>
      </w:r>
      <w:proofErr w:type="gramStart"/>
      <w:r w:rsidRPr="005F4FE3">
        <w:rPr>
          <w:rFonts w:ascii="Simplified Arabic" w:hAnsi="Simplified Arabic" w:cs="Simplified Arabic"/>
          <w:b/>
          <w:bCs/>
          <w:spacing w:val="-8"/>
          <w:sz w:val="32"/>
          <w:szCs w:val="32"/>
          <w:u w:val="single"/>
          <w:rtl/>
          <w:lang w:bidi="ar-EG"/>
        </w:rPr>
        <w:t>وجود</w:t>
      </w:r>
      <w:proofErr w:type="gramEnd"/>
      <w:r w:rsidRPr="005F4FE3">
        <w:rPr>
          <w:rFonts w:ascii="Simplified Arabic" w:hAnsi="Simplified Arabic" w:cs="Simplified Arabic"/>
          <w:b/>
          <w:bCs/>
          <w:spacing w:val="-8"/>
          <w:sz w:val="32"/>
          <w:szCs w:val="32"/>
          <w:u w:val="single"/>
          <w:rtl/>
          <w:lang w:bidi="ar-EG"/>
        </w:rPr>
        <w:t xml:space="preserve"> خبراء في فروع المعرفة المختلفة: </w:t>
      </w:r>
    </w:p>
    <w:p w:rsidR="00285FF5" w:rsidRPr="005F4FE3" w:rsidRDefault="00223B41" w:rsidP="006064F2">
      <w:pPr>
        <w:spacing w:line="288" w:lineRule="auto"/>
        <w:ind w:firstLine="720"/>
        <w:jc w:val="lowKashida"/>
        <w:rPr>
          <w:rFonts w:ascii="Simplified Arabic" w:hAnsi="Simplified Arabic" w:cs="Simplified Arabic"/>
          <w:spacing w:val="-8"/>
          <w:sz w:val="28"/>
          <w:szCs w:val="28"/>
          <w:rtl/>
          <w:lang w:bidi="ar-EG"/>
        </w:rPr>
      </w:pPr>
      <w:r>
        <w:rPr>
          <w:rFonts w:ascii="Simplified Arabic" w:hAnsi="Simplified Arabic" w:cs="Simplified Arabic" w:hint="cs"/>
          <w:spacing w:val="-8"/>
          <w:sz w:val="28"/>
          <w:szCs w:val="28"/>
          <w:rtl/>
          <w:lang w:bidi="ar-EG"/>
        </w:rPr>
        <w:t xml:space="preserve">يسعى </w:t>
      </w:r>
      <w:r w:rsidR="00285FF5" w:rsidRPr="005F4FE3">
        <w:rPr>
          <w:rFonts w:ascii="Simplified Arabic" w:hAnsi="Simplified Arabic" w:cs="Simplified Arabic"/>
          <w:spacing w:val="-8"/>
          <w:sz w:val="28"/>
          <w:szCs w:val="28"/>
          <w:rtl/>
          <w:lang w:bidi="ar-EG"/>
        </w:rPr>
        <w:t xml:space="preserve">مكتب المراجعة </w:t>
      </w:r>
      <w:r>
        <w:rPr>
          <w:rFonts w:ascii="Simplified Arabic" w:hAnsi="Simplified Arabic" w:cs="Simplified Arabic" w:hint="cs"/>
          <w:spacing w:val="-8"/>
          <w:sz w:val="28"/>
          <w:szCs w:val="28"/>
          <w:rtl/>
          <w:lang w:bidi="ar-EG"/>
        </w:rPr>
        <w:t xml:space="preserve">إلى </w:t>
      </w:r>
      <w:r w:rsidR="00285FF5" w:rsidRPr="005F4FE3">
        <w:rPr>
          <w:rFonts w:ascii="Simplified Arabic" w:hAnsi="Simplified Arabic" w:cs="Simplified Arabic"/>
          <w:spacing w:val="-8"/>
          <w:sz w:val="28"/>
          <w:szCs w:val="28"/>
          <w:rtl/>
          <w:lang w:bidi="ar-EG"/>
        </w:rPr>
        <w:t xml:space="preserve">تأدية عملية المراجعة بجودة عالية ويحقق احتياجات ورغبات عملائه، فإنه يجب أن يتوافر </w:t>
      </w:r>
      <w:r>
        <w:rPr>
          <w:rFonts w:ascii="Simplified Arabic" w:hAnsi="Simplified Arabic" w:cs="Simplified Arabic" w:hint="cs"/>
          <w:spacing w:val="-8"/>
          <w:sz w:val="28"/>
          <w:szCs w:val="28"/>
          <w:rtl/>
          <w:lang w:bidi="ar-EG"/>
        </w:rPr>
        <w:t xml:space="preserve">في فريق المراجعة </w:t>
      </w:r>
      <w:r w:rsidR="00285FF5" w:rsidRPr="005F4FE3">
        <w:rPr>
          <w:rFonts w:ascii="Simplified Arabic" w:hAnsi="Simplified Arabic" w:cs="Simplified Arabic"/>
          <w:spacing w:val="-8"/>
          <w:sz w:val="28"/>
          <w:szCs w:val="28"/>
          <w:rtl/>
          <w:lang w:bidi="ar-EG"/>
        </w:rPr>
        <w:t xml:space="preserve">مهارات خاصة </w:t>
      </w:r>
      <w:r w:rsidR="006064F2">
        <w:rPr>
          <w:rFonts w:ascii="Simplified Arabic" w:hAnsi="Simplified Arabic" w:cs="Simplified Arabic" w:hint="cs"/>
          <w:spacing w:val="-8"/>
          <w:sz w:val="28"/>
          <w:szCs w:val="28"/>
          <w:rtl/>
          <w:lang w:bidi="ar-EG"/>
        </w:rPr>
        <w:t>لأ</w:t>
      </w:r>
      <w:r w:rsidR="00285FF5" w:rsidRPr="005F4FE3">
        <w:rPr>
          <w:rFonts w:ascii="Simplified Arabic" w:hAnsi="Simplified Arabic" w:cs="Simplified Arabic"/>
          <w:spacing w:val="-8"/>
          <w:sz w:val="28"/>
          <w:szCs w:val="28"/>
          <w:rtl/>
          <w:lang w:bidi="ar-EG"/>
        </w:rPr>
        <w:t xml:space="preserve">داء عملية المراجعة، مثال ذلك خبراء في مجال مراجعة الكمبيوتر والضرائب والاستشارات ودراسات الجدوى الاقتصادية وغيرها من المجالات المختلفة بخلاف المحاسبة المالية والمراجعة. </w:t>
      </w:r>
    </w:p>
    <w:p w:rsidR="00285FF5" w:rsidRPr="005F4FE3" w:rsidRDefault="00285FF5" w:rsidP="00785EE1">
      <w:pPr>
        <w:spacing w:line="288" w:lineRule="auto"/>
        <w:ind w:firstLine="720"/>
        <w:jc w:val="lowKashida"/>
        <w:rPr>
          <w:rFonts w:ascii="Simplified Arabic" w:hAnsi="Simplified Arabic" w:cs="Simplified Arabic"/>
          <w:spacing w:val="-8"/>
          <w:sz w:val="28"/>
          <w:szCs w:val="28"/>
          <w:rtl/>
          <w:lang w:bidi="ar-EG"/>
        </w:rPr>
      </w:pPr>
      <w:r w:rsidRPr="005F4FE3">
        <w:rPr>
          <w:rFonts w:ascii="Simplified Arabic" w:hAnsi="Simplified Arabic" w:cs="Simplified Arabic"/>
          <w:spacing w:val="-8"/>
          <w:sz w:val="28"/>
          <w:szCs w:val="28"/>
          <w:rtl/>
          <w:lang w:bidi="ar-EG"/>
        </w:rPr>
        <w:t>هذا وتجدر الإشارة هنا إلى أن مسئولية عملية المراجعة تقع بالكامل على عاتق مكتب المراجعة، إلا أنه للمساعدة في تكوين رأي يحتاج المكتب أحياناً إلى المساعدة من خبراء متخصص</w:t>
      </w:r>
      <w:r w:rsidR="00785EE1">
        <w:rPr>
          <w:rFonts w:ascii="Simplified Arabic" w:hAnsi="Simplified Arabic" w:cs="Simplified Arabic" w:hint="cs"/>
          <w:spacing w:val="-8"/>
          <w:sz w:val="28"/>
          <w:szCs w:val="28"/>
          <w:rtl/>
          <w:lang w:bidi="ar-EG"/>
        </w:rPr>
        <w:t>ين</w:t>
      </w:r>
      <w:r w:rsidRPr="005F4FE3">
        <w:rPr>
          <w:rFonts w:ascii="Simplified Arabic" w:hAnsi="Simplified Arabic" w:cs="Simplified Arabic"/>
          <w:spacing w:val="-8"/>
          <w:sz w:val="28"/>
          <w:szCs w:val="28"/>
          <w:rtl/>
          <w:lang w:bidi="ar-EG"/>
        </w:rPr>
        <w:t xml:space="preserve"> من اصحاب الخبرة والمعرفة في المجالات المتخصصة لتكوين رأي عن عملية المراجعة، فمع وجود خبراء آخرين في فريق المراجعة يمكن أن يسهم في أداء عملية المراجعة بجودة عالية.</w:t>
      </w:r>
    </w:p>
    <w:p w:rsidR="00285FF5" w:rsidRPr="005F4FE3" w:rsidRDefault="00285FF5" w:rsidP="00D13308">
      <w:pPr>
        <w:spacing w:line="288" w:lineRule="auto"/>
        <w:ind w:firstLine="720"/>
        <w:jc w:val="lowKashida"/>
        <w:rPr>
          <w:rFonts w:ascii="Simplified Arabic" w:hAnsi="Simplified Arabic" w:cs="Simplified Arabic"/>
          <w:spacing w:val="-8"/>
          <w:sz w:val="28"/>
          <w:szCs w:val="28"/>
          <w:rtl/>
          <w:lang w:bidi="ar-EG"/>
        </w:rPr>
      </w:pPr>
      <w:proofErr w:type="gramStart"/>
      <w:r w:rsidRPr="005F4FE3">
        <w:rPr>
          <w:rFonts w:ascii="Simplified Arabic" w:hAnsi="Simplified Arabic" w:cs="Simplified Arabic"/>
          <w:spacing w:val="-8"/>
          <w:sz w:val="28"/>
          <w:szCs w:val="28"/>
          <w:rtl/>
          <w:lang w:bidi="ar-EG"/>
        </w:rPr>
        <w:t>وفيما</w:t>
      </w:r>
      <w:proofErr w:type="gramEnd"/>
      <w:r w:rsidRPr="005F4FE3">
        <w:rPr>
          <w:rFonts w:ascii="Simplified Arabic" w:hAnsi="Simplified Arabic" w:cs="Simplified Arabic"/>
          <w:spacing w:val="-8"/>
          <w:sz w:val="28"/>
          <w:szCs w:val="28"/>
          <w:rtl/>
          <w:lang w:bidi="ar-EG"/>
        </w:rPr>
        <w:t xml:space="preserve"> يتعلق باختيار العميل وتفضيله لمكتب مراجعة على مكتب آخر، فلا شك أن العميل سوف يبحث عن مكاتب المراجعة التي يتوافر بها أصحاب الخبرة والمعرفة في المجالات المتخصصة، لأن ذلك يعني من وجهة نظر العميل أداء عملية المراجعة بجودة عالية.</w:t>
      </w:r>
    </w:p>
    <w:p w:rsidR="00F8304D" w:rsidRPr="00656B5B" w:rsidRDefault="00F8304D" w:rsidP="00D13308">
      <w:pPr>
        <w:spacing w:line="288" w:lineRule="auto"/>
        <w:ind w:firstLine="720"/>
        <w:jc w:val="lowKashida"/>
        <w:rPr>
          <w:rFonts w:ascii="Simplified Arabic" w:hAnsi="Simplified Arabic" w:cs="Simplified Arabic"/>
          <w:sz w:val="28"/>
          <w:szCs w:val="28"/>
          <w:rtl/>
          <w:lang w:bidi="ar-EG"/>
        </w:rPr>
      </w:pPr>
      <w:proofErr w:type="gramStart"/>
      <w:r w:rsidRPr="00656B5B">
        <w:rPr>
          <w:rFonts w:ascii="Simplified Arabic" w:hAnsi="Simplified Arabic" w:cs="Simplified Arabic" w:hint="cs"/>
          <w:sz w:val="28"/>
          <w:szCs w:val="28"/>
          <w:rtl/>
          <w:lang w:bidi="ar-EG"/>
        </w:rPr>
        <w:lastRenderedPageBreak/>
        <w:t>ويمكن</w:t>
      </w:r>
      <w:proofErr w:type="gramEnd"/>
      <w:r w:rsidRPr="00656B5B">
        <w:rPr>
          <w:rFonts w:ascii="Simplified Arabic" w:hAnsi="Simplified Arabic" w:cs="Simplified Arabic" w:hint="cs"/>
          <w:sz w:val="28"/>
          <w:szCs w:val="28"/>
          <w:rtl/>
          <w:lang w:bidi="ar-EG"/>
        </w:rPr>
        <w:t xml:space="preserve"> تلخيص أهم الاعتبارات المؤثرة في قرار اختيار مكتب المراجعة من خلال الشكل رقم (2) التالي: </w:t>
      </w:r>
    </w:p>
    <w:p w:rsidR="00285FF5" w:rsidRPr="00CA18CD" w:rsidRDefault="00285FF5" w:rsidP="00D13308">
      <w:pPr>
        <w:spacing w:line="288" w:lineRule="auto"/>
        <w:ind w:left="750"/>
        <w:jc w:val="lowKashida"/>
        <w:rPr>
          <w:rFonts w:ascii="Simplified Arabic" w:hAnsi="Simplified Arabic" w:cs="Simplified Arabic"/>
          <w:sz w:val="28"/>
          <w:szCs w:val="28"/>
          <w:rtl/>
          <w:lang w:bidi="ar-EG"/>
        </w:rPr>
      </w:pPr>
    </w:p>
    <w:p w:rsidR="005F4FE3" w:rsidRDefault="00285FF5">
      <w:pPr>
        <w:bidi w:val="0"/>
        <w:rPr>
          <w:rFonts w:ascii="Simplified Arabic" w:hAnsi="Simplified Arabic" w:cs="Simplified Arabic"/>
          <w:sz w:val="28"/>
          <w:szCs w:val="28"/>
          <w:rtl/>
          <w:lang w:bidi="ar-EG"/>
        </w:rPr>
      </w:pPr>
      <w:r w:rsidRPr="00CA18CD">
        <w:rPr>
          <w:rFonts w:ascii="Simplified Arabic" w:hAnsi="Simplified Arabic" w:cs="Simplified Arabic"/>
          <w:sz w:val="28"/>
          <w:szCs w:val="28"/>
          <w:rtl/>
          <w:lang w:bidi="ar-EG"/>
        </w:rPr>
        <w:br w:type="page"/>
      </w:r>
      <w:r w:rsidR="00221C1F">
        <w:rPr>
          <w:rFonts w:ascii="Simplified Arabic" w:hAnsi="Simplified Arabic" w:cs="Simplified Arabic"/>
          <w:noProof/>
          <w:sz w:val="28"/>
          <w:szCs w:val="28"/>
          <w:rtl/>
        </w:rPr>
        <w:lastRenderedPageBreak/>
        <w:drawing>
          <wp:anchor distT="0" distB="0" distL="114300" distR="114300" simplePos="0" relativeHeight="251660288" behindDoc="0" locked="0" layoutInCell="1" allowOverlap="1" wp14:anchorId="12FC4FB7" wp14:editId="748AE5E9">
            <wp:simplePos x="0" y="0"/>
            <wp:positionH relativeFrom="margin">
              <wp:posOffset>-1923415</wp:posOffset>
            </wp:positionH>
            <wp:positionV relativeFrom="margin">
              <wp:posOffset>1405255</wp:posOffset>
            </wp:positionV>
            <wp:extent cx="9537065" cy="6094095"/>
            <wp:effectExtent l="6985" t="0" r="0" b="0"/>
            <wp:wrapSquare wrapText="bothSides"/>
            <wp:docPr id="2" name="صورة 2" descr="D:\My Document\sally emil\الخرائط-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ally emil\الخرائط-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9537065" cy="609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1F" w:rsidRPr="00221C1F">
        <w:rPr>
          <w:rFonts w:ascii="Simplified Arabic" w:hAnsi="Simplified Arabic" w:cs="Simplified Arabic"/>
          <w:sz w:val="28"/>
          <w:szCs w:val="28"/>
          <w:lang w:bidi="ar-EG"/>
        </w:rPr>
        <w:t xml:space="preserve"> </w:t>
      </w:r>
      <w:r w:rsidR="005F4FE3">
        <w:rPr>
          <w:rFonts w:ascii="Simplified Arabic" w:hAnsi="Simplified Arabic" w:cs="Simplified Arabic"/>
          <w:sz w:val="28"/>
          <w:szCs w:val="28"/>
          <w:rtl/>
          <w:lang w:bidi="ar-EG"/>
        </w:rPr>
        <w:br w:type="page"/>
      </w:r>
    </w:p>
    <w:p w:rsidR="00285FF5" w:rsidRPr="0073713F" w:rsidRDefault="00285FF5" w:rsidP="00D13308">
      <w:pPr>
        <w:spacing w:line="288" w:lineRule="auto"/>
        <w:jc w:val="lowKashida"/>
        <w:rPr>
          <w:rFonts w:ascii="Simplified Arabic" w:hAnsi="Simplified Arabic" w:cs="Simplified Arabic"/>
          <w:b/>
          <w:bCs/>
          <w:sz w:val="32"/>
          <w:szCs w:val="32"/>
          <w:u w:val="single"/>
          <w:rtl/>
          <w:lang w:bidi="ar-EG"/>
        </w:rPr>
      </w:pPr>
      <w:r w:rsidRPr="0073713F">
        <w:rPr>
          <w:rFonts w:ascii="Simplified Arabic" w:hAnsi="Simplified Arabic" w:cs="Simplified Arabic"/>
          <w:b/>
          <w:bCs/>
          <w:sz w:val="32"/>
          <w:szCs w:val="32"/>
          <w:u w:val="single"/>
          <w:rtl/>
          <w:lang w:bidi="ar-EG"/>
        </w:rPr>
        <w:lastRenderedPageBreak/>
        <w:t xml:space="preserve">الخلاصـــة: </w:t>
      </w:r>
    </w:p>
    <w:p w:rsidR="00285FF5" w:rsidRPr="00AC2357" w:rsidRDefault="00285FF5" w:rsidP="00E205AD">
      <w:pPr>
        <w:spacing w:line="264" w:lineRule="auto"/>
        <w:ind w:firstLine="720"/>
        <w:jc w:val="lowKashida"/>
        <w:rPr>
          <w:rFonts w:ascii="Simplified Arabic" w:hAnsi="Simplified Arabic" w:cs="Simplified Arabic"/>
          <w:sz w:val="28"/>
          <w:szCs w:val="28"/>
          <w:rtl/>
          <w:lang w:bidi="ar-EG"/>
        </w:rPr>
      </w:pPr>
      <w:proofErr w:type="gramStart"/>
      <w:r w:rsidRPr="00AC2357">
        <w:rPr>
          <w:rFonts w:ascii="Simplified Arabic" w:hAnsi="Simplified Arabic" w:cs="Simplified Arabic"/>
          <w:sz w:val="28"/>
          <w:szCs w:val="28"/>
          <w:rtl/>
          <w:lang w:bidi="ar-EG"/>
        </w:rPr>
        <w:t>استهدف</w:t>
      </w:r>
      <w:proofErr w:type="gramEnd"/>
      <w:r w:rsidRPr="00AC2357">
        <w:rPr>
          <w:rFonts w:ascii="Simplified Arabic" w:hAnsi="Simplified Arabic" w:cs="Simplified Arabic"/>
          <w:sz w:val="28"/>
          <w:szCs w:val="28"/>
          <w:rtl/>
          <w:lang w:bidi="ar-EG"/>
        </w:rPr>
        <w:t xml:space="preserve"> </w:t>
      </w:r>
      <w:r w:rsidR="00E205AD">
        <w:rPr>
          <w:rFonts w:ascii="Simplified Arabic" w:hAnsi="Simplified Arabic" w:cs="Simplified Arabic" w:hint="cs"/>
          <w:sz w:val="28"/>
          <w:szCs w:val="28"/>
          <w:rtl/>
          <w:lang w:bidi="ar-EG"/>
        </w:rPr>
        <w:t xml:space="preserve">البحث </w:t>
      </w:r>
      <w:r w:rsidRPr="00AC2357">
        <w:rPr>
          <w:rFonts w:ascii="Simplified Arabic" w:hAnsi="Simplified Arabic" w:cs="Simplified Arabic"/>
          <w:sz w:val="28"/>
          <w:szCs w:val="28"/>
          <w:rtl/>
          <w:lang w:bidi="ar-EG"/>
        </w:rPr>
        <w:t>في هذا الفصل التعرف على مفهوم التركيز في سوق خدمات المراجعة والتعرف على طرق ومداخل قياسه وعلى العوامل المؤثرة، هذا بالإضافة إلى التعرف على الاعتبارات الخاصة بقرار اختيار المنشآت لمكاتب المراجعة.</w:t>
      </w:r>
    </w:p>
    <w:p w:rsidR="00F91442" w:rsidRDefault="00285FF5" w:rsidP="00F91442">
      <w:pPr>
        <w:spacing w:line="264" w:lineRule="auto"/>
        <w:ind w:firstLine="720"/>
        <w:jc w:val="lowKashida"/>
        <w:rPr>
          <w:rFonts w:ascii="Simplified Arabic" w:hAnsi="Simplified Arabic" w:cs="Simplified Arabic"/>
          <w:sz w:val="28"/>
          <w:szCs w:val="28"/>
          <w:rtl/>
          <w:lang w:bidi="ar-EG"/>
        </w:rPr>
      </w:pPr>
      <w:proofErr w:type="gramStart"/>
      <w:r w:rsidRPr="00AC2357">
        <w:rPr>
          <w:rFonts w:ascii="Simplified Arabic" w:hAnsi="Simplified Arabic" w:cs="Simplified Arabic"/>
          <w:sz w:val="28"/>
          <w:szCs w:val="28"/>
          <w:rtl/>
          <w:lang w:bidi="ar-EG"/>
        </w:rPr>
        <w:t>ولتحقيق</w:t>
      </w:r>
      <w:proofErr w:type="gramEnd"/>
      <w:r w:rsidRPr="00AC2357">
        <w:rPr>
          <w:rFonts w:ascii="Simplified Arabic" w:hAnsi="Simplified Arabic" w:cs="Simplified Arabic"/>
          <w:sz w:val="28"/>
          <w:szCs w:val="28"/>
          <w:rtl/>
          <w:lang w:bidi="ar-EG"/>
        </w:rPr>
        <w:t xml:space="preserve"> الهدف الأول من الدراسة، فقد تم استعراض التعريفات المختلفة التي قدمت لتعريف التركيز في سوق المراجعة، واتضح أنها كلها تدور حول سيطرة واستحواذ عدد قليل من مكاتب المراجعة على نصيب أكبر من السوق بصورة تجعلها في وضع احتكاري</w:t>
      </w:r>
      <w:r w:rsidR="00F91442">
        <w:rPr>
          <w:rFonts w:ascii="Simplified Arabic" w:hAnsi="Simplified Arabic" w:cs="Simplified Arabic" w:hint="cs"/>
          <w:sz w:val="28"/>
          <w:szCs w:val="28"/>
          <w:rtl/>
          <w:lang w:bidi="ar-EG"/>
        </w:rPr>
        <w:t>.</w:t>
      </w:r>
    </w:p>
    <w:p w:rsidR="00285FF5" w:rsidRPr="00AC2357" w:rsidRDefault="00285FF5" w:rsidP="00F91442">
      <w:pPr>
        <w:spacing w:line="264" w:lineRule="auto"/>
        <w:ind w:firstLine="720"/>
        <w:jc w:val="lowKashida"/>
        <w:rPr>
          <w:rFonts w:ascii="Simplified Arabic" w:hAnsi="Simplified Arabic" w:cs="Simplified Arabic"/>
          <w:sz w:val="28"/>
          <w:szCs w:val="28"/>
          <w:rtl/>
          <w:lang w:bidi="ar-EG"/>
        </w:rPr>
      </w:pPr>
      <w:r w:rsidRPr="00AC2357">
        <w:rPr>
          <w:rFonts w:ascii="Simplified Arabic" w:hAnsi="Simplified Arabic" w:cs="Simplified Arabic"/>
          <w:sz w:val="28"/>
          <w:szCs w:val="28"/>
          <w:rtl/>
          <w:lang w:bidi="ar-EG"/>
        </w:rPr>
        <w:t xml:space="preserve">كذلك تناولت الدراسة المداخل التي قدمها الفكر المحاسبي لتفسير ظاهرة التركيز والتي انحصرت في مدخل تميز خدمة المراجعة، ومدخل اقتصاديات الحجم، هذا بالإضافة إلى دراسة العوامل المؤثرة في التركيز السوقي، حيث تعرضت للعوامل التي تؤدي إلى زيادة التركيز السوقي ومنها (اندماج مكاتب المراجعة، إتباع </w:t>
      </w:r>
      <w:r w:rsidR="00E3768A" w:rsidRPr="00AC2357">
        <w:rPr>
          <w:rFonts w:ascii="Simplified Arabic" w:hAnsi="Simplified Arabic" w:cs="Simplified Arabic" w:hint="cs"/>
          <w:sz w:val="28"/>
          <w:szCs w:val="28"/>
          <w:rtl/>
          <w:lang w:bidi="ar-EG"/>
        </w:rPr>
        <w:t>استراتيجية</w:t>
      </w:r>
      <w:r w:rsidRPr="00AC2357">
        <w:rPr>
          <w:rFonts w:ascii="Simplified Arabic" w:hAnsi="Simplified Arabic" w:cs="Simplified Arabic"/>
          <w:sz w:val="28"/>
          <w:szCs w:val="28"/>
          <w:rtl/>
          <w:lang w:bidi="ar-EG"/>
        </w:rPr>
        <w:t xml:space="preserve"> التخصص القطاعي، الدخول ضمن اتفاقية الجات، القرارات التنظيمية، والخصخصة، وطلب الحصول على خدمات أخرى، والطلب على جودة المراجعة)، كما تعرضت للعوامل التي تؤدي إلى انخفاض درجة التركيز السوقي ومنها (الانهيار المالي للشركات، والتدخل المهني والتدوير الإجباري </w:t>
      </w:r>
      <w:r w:rsidR="00E3768A" w:rsidRPr="00AC2357">
        <w:rPr>
          <w:rFonts w:ascii="Simplified Arabic" w:hAnsi="Simplified Arabic" w:cs="Simplified Arabic" w:hint="cs"/>
          <w:sz w:val="28"/>
          <w:szCs w:val="28"/>
          <w:rtl/>
          <w:lang w:bidi="ar-EG"/>
        </w:rPr>
        <w:t>ل</w:t>
      </w:r>
      <w:r w:rsidRPr="00AC2357">
        <w:rPr>
          <w:rFonts w:ascii="Simplified Arabic" w:hAnsi="Simplified Arabic" w:cs="Simplified Arabic"/>
          <w:sz w:val="28"/>
          <w:szCs w:val="28"/>
          <w:rtl/>
          <w:lang w:bidi="ar-EG"/>
        </w:rPr>
        <w:t>لمراجعين، والخوف من انتقال المعلومات للمنافسين).</w:t>
      </w:r>
    </w:p>
    <w:p w:rsidR="00AC2357" w:rsidRPr="00AC2357" w:rsidRDefault="00285FF5" w:rsidP="00AC2357">
      <w:pPr>
        <w:spacing w:line="264" w:lineRule="auto"/>
        <w:ind w:firstLine="720"/>
        <w:jc w:val="lowKashida"/>
        <w:rPr>
          <w:rFonts w:ascii="Simplified Arabic" w:hAnsi="Simplified Arabic" w:cs="Simplified Arabic"/>
          <w:sz w:val="28"/>
          <w:szCs w:val="28"/>
          <w:rtl/>
          <w:lang w:bidi="ar-EG"/>
        </w:rPr>
      </w:pPr>
      <w:r w:rsidRPr="00AC2357">
        <w:rPr>
          <w:rFonts w:ascii="Simplified Arabic" w:hAnsi="Simplified Arabic" w:cs="Simplified Arabic"/>
          <w:sz w:val="28"/>
          <w:szCs w:val="28"/>
          <w:rtl/>
          <w:lang w:bidi="ar-EG"/>
        </w:rPr>
        <w:t>أما فيما يتعلق بالهدف الثاني من الدراسة وهو التعرف على الاعتبارات المرتبطة باختيار المنشآت لمكاتب المراجعة، وقد كان الاعتقاد السائد أن المنشآت الكبرى تسعى إلى جودة مراجعة القوائم المالية من خلال التعاقد من مكاتب المراجعة العالمية الكبرى، مما أدى لفرض سيطرتها على سوق خدمات المراجعة، ولكن اتضح أن هناك العديد من الاعتبارات الأخرى في اختيار مكاتب المراجعة والتي تنقسم إلى ثلاث مجموعات</w:t>
      </w:r>
      <w:r w:rsidRPr="00AC2357">
        <w:rPr>
          <w:rFonts w:ascii="Simplified Arabic" w:hAnsi="Simplified Arabic" w:cs="Simplified Arabic" w:hint="cs"/>
          <w:sz w:val="28"/>
          <w:szCs w:val="28"/>
          <w:rtl/>
          <w:lang w:bidi="ar-EG"/>
        </w:rPr>
        <w:t xml:space="preserve">، </w:t>
      </w:r>
      <w:r w:rsidRPr="00AC2357">
        <w:rPr>
          <w:rFonts w:ascii="Simplified Arabic" w:hAnsi="Simplified Arabic" w:cs="Simplified Arabic"/>
          <w:sz w:val="28"/>
          <w:szCs w:val="28"/>
          <w:rtl/>
          <w:lang w:bidi="ar-EG"/>
        </w:rPr>
        <w:t>الأولى المتعلقة بالعملاء والثانية متعلقة بمكتب المراجعة، والثالثة متعلقة بفريق المراجعة من مكتب المراجعة.</w:t>
      </w:r>
    </w:p>
    <w:p w:rsidR="00804829" w:rsidRPr="00AC2357" w:rsidRDefault="00285FF5" w:rsidP="00AC2357">
      <w:pPr>
        <w:spacing w:line="264" w:lineRule="auto"/>
        <w:ind w:firstLine="720"/>
        <w:jc w:val="lowKashida"/>
        <w:rPr>
          <w:rFonts w:ascii="Simplified Arabic" w:hAnsi="Simplified Arabic" w:cs="Simplified Arabic"/>
          <w:sz w:val="28"/>
          <w:szCs w:val="28"/>
          <w:lang w:bidi="ar-EG"/>
        </w:rPr>
      </w:pPr>
      <w:proofErr w:type="gramStart"/>
      <w:r w:rsidRPr="00AC2357">
        <w:rPr>
          <w:rFonts w:ascii="Simplified Arabic" w:hAnsi="Simplified Arabic" w:cs="Simplified Arabic"/>
          <w:sz w:val="28"/>
          <w:szCs w:val="28"/>
          <w:rtl/>
          <w:lang w:bidi="ar-EG"/>
        </w:rPr>
        <w:t>واتضح</w:t>
      </w:r>
      <w:proofErr w:type="gramEnd"/>
      <w:r w:rsidRPr="00AC2357">
        <w:rPr>
          <w:rFonts w:ascii="Simplified Arabic" w:hAnsi="Simplified Arabic" w:cs="Simplified Arabic"/>
          <w:sz w:val="28"/>
          <w:szCs w:val="28"/>
          <w:rtl/>
          <w:lang w:bidi="ar-EG"/>
        </w:rPr>
        <w:t xml:space="preserve"> مما سبق، أن هناك علاقة بين درجة التركيز السوقي، وبين اعتبارات اختيار مكتب المراجعة، لذلك يتعين قياس درجة التركيز وكيفية اختيار مكتب المراجعة، وهذا ما سوف يتم تناوله في الدراسة الميدانية.</w:t>
      </w:r>
    </w:p>
    <w:sectPr w:rsidR="00804829" w:rsidRPr="00AC2357" w:rsidSect="008A0E8C">
      <w:headerReference w:type="even" r:id="rId11"/>
      <w:headerReference w:type="default" r:id="rId12"/>
      <w:footerReference w:type="even" r:id="rId13"/>
      <w:footnotePr>
        <w:numRestart w:val="eachPage"/>
      </w:footnotePr>
      <w:type w:val="continuous"/>
      <w:pgSz w:w="11906" w:h="16838" w:code="9"/>
      <w:pgMar w:top="1134" w:right="1418" w:bottom="1134" w:left="1418" w:header="709" w:footer="709" w:gutter="0"/>
      <w:pgNumType w:start="1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EC" w:rsidRDefault="00F877EC">
      <w:r>
        <w:separator/>
      </w:r>
    </w:p>
  </w:endnote>
  <w:endnote w:type="continuationSeparator" w:id="0">
    <w:p w:rsidR="00F877EC" w:rsidRDefault="00F8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Hacen Liner XL">
    <w:panose1 w:val="02000000000000000000"/>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7C" w:rsidRDefault="00ED3A7C" w:rsidP="00AE50DD">
    <w:pPr>
      <w:pStyle w:val="a5"/>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rsidR="00ED3A7C" w:rsidRDefault="00ED3A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EC" w:rsidRDefault="00F877EC">
      <w:r>
        <w:separator/>
      </w:r>
    </w:p>
  </w:footnote>
  <w:footnote w:type="continuationSeparator" w:id="0">
    <w:p w:rsidR="00F877EC" w:rsidRDefault="00F877EC">
      <w:r>
        <w:continuationSeparator/>
      </w:r>
    </w:p>
  </w:footnote>
  <w:footnote w:id="1">
    <w:p w:rsidR="00100BCC" w:rsidRPr="00100BCC" w:rsidRDefault="00100BCC" w:rsidP="00100BCC">
      <w:pPr>
        <w:pStyle w:val="a3"/>
        <w:jc w:val="both"/>
        <w:rPr>
          <w:rFonts w:ascii="Simplified Arabic" w:hAnsi="Simplified Arabic" w:cs="Simplified Arabic"/>
          <w:sz w:val="22"/>
          <w:szCs w:val="22"/>
          <w:rtl/>
          <w:lang w:bidi="ar-EG"/>
        </w:rPr>
      </w:pPr>
      <w:r w:rsidRPr="00100BCC">
        <w:rPr>
          <w:rFonts w:ascii="Simplified Arabic" w:hAnsi="Simplified Arabic" w:cs="Simplified Arabic"/>
          <w:sz w:val="22"/>
          <w:szCs w:val="22"/>
          <w:rtl/>
        </w:rPr>
        <w:t>*</w:t>
      </w:r>
      <w:r w:rsidRPr="00100BCC">
        <w:rPr>
          <w:rFonts w:ascii="Simplified Arabic" w:hAnsi="Simplified Arabic" w:cs="Simplified Arabic"/>
          <w:sz w:val="22"/>
          <w:szCs w:val="22"/>
          <w:rtl/>
          <w:lang w:bidi="ar-EG"/>
        </w:rPr>
        <w:t xml:space="preserve"> </w:t>
      </w:r>
      <w:proofErr w:type="gramStart"/>
      <w:r w:rsidRPr="00100BCC">
        <w:rPr>
          <w:rFonts w:ascii="Simplified Arabic" w:hAnsi="Simplified Arabic" w:cs="Simplified Arabic"/>
          <w:sz w:val="22"/>
          <w:szCs w:val="22"/>
          <w:rtl/>
          <w:lang w:bidi="ar-EG"/>
        </w:rPr>
        <w:t>سجل</w:t>
      </w:r>
      <w:proofErr w:type="gramEnd"/>
      <w:r w:rsidRPr="00100BCC">
        <w:rPr>
          <w:rFonts w:ascii="Simplified Arabic" w:hAnsi="Simplified Arabic" w:cs="Simplified Arabic"/>
          <w:sz w:val="22"/>
          <w:szCs w:val="22"/>
          <w:rtl/>
          <w:lang w:bidi="ar-EG"/>
        </w:rPr>
        <w:t xml:space="preserve"> مراقبي حسابات الشركات المساهمة، سجل مراقبي حسابات البنوك لدى البنك المركزي المصري، سجل مراقبي حسابات شركات التمويل العقاري لدى الهيئة العامة لشئون التمويل العقاري، سجل مراقبي حسابات شركات التأمين وإعادة التأمين وجمعيات التأمين التعاوني لدى الهيئة المصرية للرقابة على التأمين.</w:t>
      </w:r>
    </w:p>
  </w:footnote>
  <w:footnote w:id="2">
    <w:p w:rsidR="003121DF" w:rsidRPr="006A71D7" w:rsidRDefault="006A71D7" w:rsidP="00196784">
      <w:pPr>
        <w:pStyle w:val="a3"/>
        <w:rPr>
          <w:rFonts w:ascii="Simplified Arabic" w:hAnsi="Simplified Arabic" w:cs="Simplified Arabic"/>
          <w:sz w:val="24"/>
          <w:szCs w:val="24"/>
          <w:rtl/>
          <w:lang w:bidi="ar-EG"/>
        </w:rPr>
      </w:pPr>
      <w:r w:rsidRPr="006A71D7">
        <w:rPr>
          <w:rFonts w:ascii="Simplified Arabic" w:hAnsi="Simplified Arabic" w:cs="Simplified Arabic" w:hint="cs"/>
          <w:sz w:val="24"/>
          <w:szCs w:val="24"/>
          <w:vertAlign w:val="superscript"/>
          <w:rtl/>
        </w:rPr>
        <w:t>(</w:t>
      </w:r>
      <w:r w:rsidR="003121DF" w:rsidRPr="006A71D7">
        <w:rPr>
          <w:rStyle w:val="a4"/>
          <w:rFonts w:ascii="Simplified Arabic" w:hAnsi="Simplified Arabic" w:cs="Simplified Arabic"/>
          <w:sz w:val="24"/>
          <w:szCs w:val="24"/>
        </w:rPr>
        <w:footnoteRef/>
      </w:r>
      <w:r w:rsidRPr="006A71D7">
        <w:rPr>
          <w:rFonts w:ascii="Simplified Arabic" w:hAnsi="Simplified Arabic" w:cs="Simplified Arabic" w:hint="cs"/>
          <w:sz w:val="24"/>
          <w:szCs w:val="24"/>
          <w:vertAlign w:val="superscript"/>
          <w:rtl/>
        </w:rPr>
        <w:t>)</w:t>
      </w:r>
      <w:r w:rsidR="003121DF" w:rsidRPr="006A71D7">
        <w:rPr>
          <w:rFonts w:ascii="Simplified Arabic" w:hAnsi="Simplified Arabic" w:cs="Simplified Arabic"/>
          <w:sz w:val="24"/>
          <w:szCs w:val="24"/>
          <w:rtl/>
        </w:rPr>
        <w:t xml:space="preserve"> </w:t>
      </w:r>
      <w:proofErr w:type="gramStart"/>
      <w:r w:rsidR="003121DF" w:rsidRPr="006A71D7">
        <w:rPr>
          <w:rFonts w:ascii="Simplified Arabic" w:hAnsi="Simplified Arabic" w:cs="Simplified Arabic"/>
          <w:sz w:val="24"/>
          <w:szCs w:val="24"/>
          <w:rtl/>
        </w:rPr>
        <w:t>على</w:t>
      </w:r>
      <w:proofErr w:type="gramEnd"/>
      <w:r w:rsidR="003121DF" w:rsidRPr="006A71D7">
        <w:rPr>
          <w:rFonts w:ascii="Simplified Arabic" w:hAnsi="Simplified Arabic" w:cs="Simplified Arabic"/>
          <w:sz w:val="24"/>
          <w:szCs w:val="24"/>
          <w:rtl/>
        </w:rPr>
        <w:t xml:space="preserve"> سبيل المثال </w:t>
      </w:r>
      <w:r w:rsidR="00196784">
        <w:rPr>
          <w:rFonts w:ascii="Simplified Arabic" w:hAnsi="Simplified Arabic" w:cs="Simplified Arabic" w:hint="cs"/>
          <w:sz w:val="24"/>
          <w:szCs w:val="24"/>
          <w:rtl/>
        </w:rPr>
        <w:t>(</w:t>
      </w:r>
      <w:r w:rsidR="003121DF" w:rsidRPr="006A71D7">
        <w:rPr>
          <w:rFonts w:ascii="Simplified Arabic" w:hAnsi="Simplified Arabic" w:cs="Simplified Arabic"/>
          <w:sz w:val="24"/>
          <w:szCs w:val="24"/>
        </w:rPr>
        <w:t xml:space="preserve">Beattie et. </w:t>
      </w:r>
      <w:proofErr w:type="gramStart"/>
      <w:r w:rsidR="003121DF" w:rsidRPr="006A71D7">
        <w:rPr>
          <w:rFonts w:ascii="Simplified Arabic" w:hAnsi="Simplified Arabic" w:cs="Simplified Arabic"/>
          <w:sz w:val="24"/>
          <w:szCs w:val="24"/>
        </w:rPr>
        <w:t>al</w:t>
      </w:r>
      <w:proofErr w:type="gramEnd"/>
      <w:r w:rsidR="003121DF" w:rsidRPr="006A71D7">
        <w:rPr>
          <w:rFonts w:ascii="Simplified Arabic" w:hAnsi="Simplified Arabic" w:cs="Simplified Arabic"/>
          <w:sz w:val="24"/>
          <w:szCs w:val="24"/>
        </w:rPr>
        <w:t xml:space="preserve"> 2003 , </w:t>
      </w:r>
      <w:proofErr w:type="spellStart"/>
      <w:r w:rsidR="003121DF" w:rsidRPr="006A71D7">
        <w:rPr>
          <w:rFonts w:ascii="Simplified Arabic" w:hAnsi="Simplified Arabic" w:cs="Simplified Arabic"/>
          <w:sz w:val="24"/>
          <w:szCs w:val="24"/>
        </w:rPr>
        <w:t>Thavaplan</w:t>
      </w:r>
      <w:proofErr w:type="spellEnd"/>
      <w:r w:rsidR="003121DF" w:rsidRPr="006A71D7">
        <w:rPr>
          <w:rFonts w:ascii="Simplified Arabic" w:hAnsi="Simplified Arabic" w:cs="Simplified Arabic"/>
          <w:sz w:val="24"/>
          <w:szCs w:val="24"/>
        </w:rPr>
        <w:t xml:space="preserve"> et. </w:t>
      </w:r>
      <w:proofErr w:type="gramStart"/>
      <w:r w:rsidR="003121DF" w:rsidRPr="006A71D7">
        <w:rPr>
          <w:rFonts w:ascii="Simplified Arabic" w:hAnsi="Simplified Arabic" w:cs="Simplified Arabic"/>
          <w:sz w:val="24"/>
          <w:szCs w:val="24"/>
        </w:rPr>
        <w:t>al</w:t>
      </w:r>
      <w:proofErr w:type="gramEnd"/>
      <w:r w:rsidR="003121DF" w:rsidRPr="006A71D7">
        <w:rPr>
          <w:rFonts w:ascii="Simplified Arabic" w:hAnsi="Simplified Arabic" w:cs="Simplified Arabic"/>
          <w:sz w:val="24"/>
          <w:szCs w:val="24"/>
        </w:rPr>
        <w:t xml:space="preserve"> 2002 , Francis et. </w:t>
      </w:r>
      <w:proofErr w:type="gramStart"/>
      <w:r w:rsidR="003121DF" w:rsidRPr="006A71D7">
        <w:rPr>
          <w:rFonts w:ascii="Simplified Arabic" w:hAnsi="Simplified Arabic" w:cs="Simplified Arabic"/>
          <w:sz w:val="24"/>
          <w:szCs w:val="24"/>
        </w:rPr>
        <w:t>al</w:t>
      </w:r>
      <w:proofErr w:type="gramEnd"/>
      <w:r w:rsidR="003121DF" w:rsidRPr="006A71D7">
        <w:rPr>
          <w:rFonts w:ascii="Simplified Arabic" w:hAnsi="Simplified Arabic" w:cs="Simplified Arabic"/>
          <w:sz w:val="24"/>
          <w:szCs w:val="24"/>
        </w:rPr>
        <w:t xml:space="preserve"> 2011 , </w:t>
      </w:r>
      <w:proofErr w:type="spellStart"/>
      <w:r w:rsidR="003121DF" w:rsidRPr="006A71D7">
        <w:rPr>
          <w:rFonts w:ascii="Simplified Arabic" w:hAnsi="Simplified Arabic" w:cs="Simplified Arabic"/>
          <w:sz w:val="24"/>
          <w:szCs w:val="24"/>
        </w:rPr>
        <w:t>Mcmeeking</w:t>
      </w:r>
      <w:proofErr w:type="spellEnd"/>
      <w:r w:rsidR="003121DF" w:rsidRPr="006A71D7">
        <w:rPr>
          <w:rFonts w:ascii="Simplified Arabic" w:hAnsi="Simplified Arabic" w:cs="Simplified Arabic"/>
          <w:sz w:val="24"/>
          <w:szCs w:val="24"/>
        </w:rPr>
        <w:t xml:space="preserve">. </w:t>
      </w:r>
      <w:proofErr w:type="gramStart"/>
      <w:r w:rsidR="003121DF" w:rsidRPr="006A71D7">
        <w:rPr>
          <w:rFonts w:ascii="Simplified Arabic" w:hAnsi="Simplified Arabic" w:cs="Simplified Arabic"/>
          <w:sz w:val="24"/>
          <w:szCs w:val="24"/>
        </w:rPr>
        <w:t>et</w:t>
      </w:r>
      <w:proofErr w:type="gramEnd"/>
      <w:r w:rsidR="003121DF" w:rsidRPr="006A71D7">
        <w:rPr>
          <w:rFonts w:ascii="Simplified Arabic" w:hAnsi="Simplified Arabic" w:cs="Simplified Arabic"/>
          <w:sz w:val="24"/>
          <w:szCs w:val="24"/>
        </w:rPr>
        <w:t xml:space="preserve">. al 2007, </w:t>
      </w:r>
      <w:proofErr w:type="spellStart"/>
      <w:r w:rsidR="003121DF" w:rsidRPr="006A71D7">
        <w:rPr>
          <w:rFonts w:ascii="Simplified Arabic" w:hAnsi="Simplified Arabic" w:cs="Simplified Arabic"/>
          <w:sz w:val="24"/>
          <w:szCs w:val="24"/>
        </w:rPr>
        <w:t>Commck</w:t>
      </w:r>
      <w:proofErr w:type="spellEnd"/>
      <w:r w:rsidR="003121DF" w:rsidRPr="006A71D7">
        <w:rPr>
          <w:rFonts w:ascii="Simplified Arabic" w:hAnsi="Simplified Arabic" w:cs="Simplified Arabic"/>
          <w:sz w:val="24"/>
          <w:szCs w:val="24"/>
        </w:rPr>
        <w:t xml:space="preserve"> &amp; Garcia 2005</w:t>
      </w:r>
    </w:p>
  </w:footnote>
  <w:footnote w:id="3">
    <w:p w:rsidR="00ED3A7C" w:rsidRPr="005925A7" w:rsidRDefault="00ED3A7C" w:rsidP="00AD245B">
      <w:pPr>
        <w:pStyle w:val="a3"/>
        <w:jc w:val="lowKashida"/>
        <w:rPr>
          <w:rFonts w:ascii="Simplified Arabic" w:hAnsi="Simplified Arabic" w:cs="Simplified Arabic"/>
          <w:spacing w:val="-6"/>
          <w:sz w:val="24"/>
          <w:szCs w:val="24"/>
          <w:rtl/>
          <w:lang w:bidi="ar-EG"/>
        </w:rPr>
      </w:pPr>
      <w:r w:rsidRPr="005925A7">
        <w:rPr>
          <w:rFonts w:ascii="Simplified Arabic" w:hAnsi="Simplified Arabic" w:cs="Simplified Arabic"/>
          <w:sz w:val="24"/>
          <w:szCs w:val="24"/>
          <w:vertAlign w:val="superscript"/>
          <w:rtl/>
          <w:lang w:bidi="ar-EG"/>
        </w:rPr>
        <w:t>(</w:t>
      </w:r>
      <w:r w:rsidRPr="005925A7">
        <w:rPr>
          <w:rFonts w:ascii="Simplified Arabic" w:hAnsi="Simplified Arabic" w:cs="Simplified Arabic"/>
          <w:sz w:val="24"/>
          <w:szCs w:val="24"/>
          <w:vertAlign w:val="superscript"/>
          <w:lang w:bidi="ar-EG"/>
        </w:rPr>
        <w:footnoteRef/>
      </w:r>
      <w:r w:rsidRPr="005925A7">
        <w:rPr>
          <w:rFonts w:ascii="Simplified Arabic" w:hAnsi="Simplified Arabic" w:cs="Simplified Arabic"/>
          <w:sz w:val="24"/>
          <w:szCs w:val="24"/>
          <w:vertAlign w:val="superscript"/>
          <w:rtl/>
          <w:lang w:bidi="ar-EG"/>
        </w:rPr>
        <w:t>)</w:t>
      </w:r>
      <w:r w:rsidRPr="005925A7">
        <w:rPr>
          <w:rFonts w:ascii="Simplified Arabic" w:hAnsi="Simplified Arabic" w:cs="Simplified Arabic"/>
          <w:sz w:val="28"/>
          <w:szCs w:val="28"/>
          <w:rtl/>
          <w:lang w:bidi="ar-EG"/>
        </w:rPr>
        <w:t xml:space="preserve"> </w:t>
      </w:r>
      <w:r w:rsidRPr="005925A7">
        <w:rPr>
          <w:rFonts w:ascii="Simplified Arabic" w:hAnsi="Simplified Arabic" w:cs="Simplified Arabic"/>
          <w:spacing w:val="-6"/>
          <w:sz w:val="24"/>
          <w:szCs w:val="24"/>
          <w:rtl/>
          <w:lang w:bidi="ar-EG"/>
        </w:rPr>
        <w:t xml:space="preserve">فقائمة المكاتب العالمية الثمانية التي كانت معروفة بـ </w:t>
      </w:r>
      <w:r w:rsidRPr="005925A7">
        <w:rPr>
          <w:rFonts w:ascii="Simplified Arabic" w:hAnsi="Simplified Arabic" w:cs="Simplified Arabic"/>
          <w:spacing w:val="-6"/>
          <w:sz w:val="24"/>
          <w:szCs w:val="24"/>
          <w:lang w:bidi="ar-EG"/>
        </w:rPr>
        <w:t>Big Eight</w:t>
      </w:r>
      <w:r w:rsidRPr="005925A7">
        <w:rPr>
          <w:rFonts w:ascii="Simplified Arabic" w:hAnsi="Simplified Arabic" w:cs="Simplified Arabic"/>
          <w:spacing w:val="-6"/>
          <w:sz w:val="24"/>
          <w:szCs w:val="24"/>
          <w:rtl/>
          <w:lang w:bidi="ar-EG"/>
        </w:rPr>
        <w:t xml:space="preserve"> كانت تشمل (آرثر اندرسون وشركاه &amp; آرثر يانج وشركاه &amp; </w:t>
      </w:r>
      <w:proofErr w:type="spellStart"/>
      <w:r w:rsidRPr="005925A7">
        <w:rPr>
          <w:rFonts w:ascii="Simplified Arabic" w:hAnsi="Simplified Arabic" w:cs="Simplified Arabic"/>
          <w:spacing w:val="-6"/>
          <w:sz w:val="24"/>
          <w:szCs w:val="24"/>
          <w:rtl/>
          <w:lang w:bidi="ar-EG"/>
        </w:rPr>
        <w:t>ديلويت</w:t>
      </w:r>
      <w:proofErr w:type="spellEnd"/>
      <w:r w:rsidRPr="005925A7">
        <w:rPr>
          <w:rFonts w:ascii="Simplified Arabic" w:hAnsi="Simplified Arabic" w:cs="Simplified Arabic"/>
          <w:spacing w:val="-6"/>
          <w:sz w:val="24"/>
          <w:szCs w:val="24"/>
          <w:rtl/>
          <w:lang w:bidi="ar-EG"/>
        </w:rPr>
        <w:t xml:space="preserve"> </w:t>
      </w:r>
      <w:proofErr w:type="spellStart"/>
      <w:r w:rsidRPr="005925A7">
        <w:rPr>
          <w:rFonts w:ascii="Simplified Arabic" w:hAnsi="Simplified Arabic" w:cs="Simplified Arabic"/>
          <w:spacing w:val="-6"/>
          <w:sz w:val="24"/>
          <w:szCs w:val="24"/>
          <w:rtl/>
          <w:lang w:bidi="ar-EG"/>
        </w:rPr>
        <w:t>هاسكنز</w:t>
      </w:r>
      <w:proofErr w:type="spellEnd"/>
      <w:r w:rsidRPr="005925A7">
        <w:rPr>
          <w:rFonts w:ascii="Simplified Arabic" w:hAnsi="Simplified Arabic" w:cs="Simplified Arabic"/>
          <w:spacing w:val="-6"/>
          <w:sz w:val="24"/>
          <w:szCs w:val="24"/>
          <w:rtl/>
          <w:lang w:bidi="ar-EG"/>
        </w:rPr>
        <w:t xml:space="preserve"> وسيلز &amp; </w:t>
      </w:r>
      <w:proofErr w:type="spellStart"/>
      <w:r w:rsidRPr="005925A7">
        <w:rPr>
          <w:rFonts w:ascii="Simplified Arabic" w:hAnsi="Simplified Arabic" w:cs="Simplified Arabic"/>
          <w:spacing w:val="-6"/>
          <w:sz w:val="24"/>
          <w:szCs w:val="24"/>
          <w:rtl/>
          <w:lang w:bidi="ar-EG"/>
        </w:rPr>
        <w:t>إيرنست</w:t>
      </w:r>
      <w:proofErr w:type="spellEnd"/>
      <w:r w:rsidRPr="005925A7">
        <w:rPr>
          <w:rFonts w:ascii="Simplified Arabic" w:hAnsi="Simplified Arabic" w:cs="Simplified Arabic"/>
          <w:spacing w:val="-6"/>
          <w:sz w:val="24"/>
          <w:szCs w:val="24"/>
          <w:rtl/>
          <w:lang w:bidi="ar-EG"/>
        </w:rPr>
        <w:t xml:space="preserve"> وويني &amp; كوبر </w:t>
      </w:r>
      <w:proofErr w:type="spellStart"/>
      <w:r w:rsidRPr="005925A7">
        <w:rPr>
          <w:rFonts w:ascii="Simplified Arabic" w:hAnsi="Simplified Arabic" w:cs="Simplified Arabic"/>
          <w:spacing w:val="-6"/>
          <w:sz w:val="24"/>
          <w:szCs w:val="24"/>
          <w:rtl/>
          <w:lang w:bidi="ar-EG"/>
        </w:rPr>
        <w:t>وليبراند</w:t>
      </w:r>
      <w:proofErr w:type="spellEnd"/>
      <w:r w:rsidRPr="005925A7">
        <w:rPr>
          <w:rFonts w:ascii="Simplified Arabic" w:hAnsi="Simplified Arabic" w:cs="Simplified Arabic"/>
          <w:spacing w:val="-6"/>
          <w:sz w:val="24"/>
          <w:szCs w:val="24"/>
          <w:rtl/>
          <w:lang w:bidi="ar-EG"/>
        </w:rPr>
        <w:t xml:space="preserve"> &amp; بيت مارديك وشيل وشركاهما &amp; برايس ووتر هاوس وشركاه &amp; توش روس وشركاه) ثم حدثت ثلاث عمليات اندماج اثنين منها عام 1989. الأول بين آرثر يانج </w:t>
      </w:r>
      <w:proofErr w:type="spellStart"/>
      <w:r w:rsidRPr="005925A7">
        <w:rPr>
          <w:rFonts w:ascii="Simplified Arabic" w:hAnsi="Simplified Arabic" w:cs="Simplified Arabic"/>
          <w:spacing w:val="-6"/>
          <w:sz w:val="24"/>
          <w:szCs w:val="24"/>
          <w:rtl/>
          <w:lang w:bidi="ar-EG"/>
        </w:rPr>
        <w:t>وإيرنست</w:t>
      </w:r>
      <w:proofErr w:type="spellEnd"/>
      <w:r w:rsidRPr="005925A7">
        <w:rPr>
          <w:rFonts w:ascii="Simplified Arabic" w:hAnsi="Simplified Arabic" w:cs="Simplified Arabic"/>
          <w:spacing w:val="-6"/>
          <w:sz w:val="24"/>
          <w:szCs w:val="24"/>
          <w:rtl/>
          <w:lang w:bidi="ar-EG"/>
        </w:rPr>
        <w:t xml:space="preserve"> والثانية بين توش </w:t>
      </w:r>
      <w:proofErr w:type="spellStart"/>
      <w:r w:rsidRPr="005925A7">
        <w:rPr>
          <w:rFonts w:ascii="Simplified Arabic" w:hAnsi="Simplified Arabic" w:cs="Simplified Arabic"/>
          <w:spacing w:val="-6"/>
          <w:sz w:val="24"/>
          <w:szCs w:val="24"/>
          <w:rtl/>
          <w:lang w:bidi="ar-EG"/>
        </w:rPr>
        <w:t>وديوليت</w:t>
      </w:r>
      <w:proofErr w:type="spellEnd"/>
      <w:r w:rsidRPr="005925A7">
        <w:rPr>
          <w:rFonts w:ascii="Simplified Arabic" w:hAnsi="Simplified Arabic" w:cs="Simplified Arabic"/>
          <w:spacing w:val="-6"/>
          <w:sz w:val="24"/>
          <w:szCs w:val="24"/>
          <w:rtl/>
          <w:lang w:bidi="ar-EG"/>
        </w:rPr>
        <w:t xml:space="preserve"> والثالثة تمت في عام 1998 بين برايس ووتر هاوس </w:t>
      </w:r>
      <w:proofErr w:type="spellStart"/>
      <w:r w:rsidRPr="005925A7">
        <w:rPr>
          <w:rFonts w:ascii="Simplified Arabic" w:hAnsi="Simplified Arabic" w:cs="Simplified Arabic"/>
          <w:spacing w:val="-6"/>
          <w:sz w:val="24"/>
          <w:szCs w:val="24"/>
          <w:rtl/>
          <w:lang w:bidi="ar-EG"/>
        </w:rPr>
        <w:t>وليبراندردس.وفي</w:t>
      </w:r>
      <w:proofErr w:type="spellEnd"/>
      <w:r w:rsidRPr="005925A7">
        <w:rPr>
          <w:rFonts w:ascii="Simplified Arabic" w:hAnsi="Simplified Arabic" w:cs="Simplified Arabic"/>
          <w:spacing w:val="-6"/>
          <w:sz w:val="24"/>
          <w:szCs w:val="24"/>
          <w:rtl/>
          <w:lang w:bidi="ar-EG"/>
        </w:rPr>
        <w:t xml:space="preserve"> عام 2002 انخفض عدد المكاتب العالمية إلى أربعة مكاتب فقط بعد انتهاء وتصفية مكتب آثر اندرسون.</w:t>
      </w:r>
    </w:p>
  </w:footnote>
  <w:footnote w:id="4">
    <w:p w:rsidR="00ED3A7C" w:rsidRPr="00132DFB" w:rsidRDefault="00ED3A7C" w:rsidP="00091E8F">
      <w:pPr>
        <w:pStyle w:val="a3"/>
        <w:rPr>
          <w:rFonts w:ascii="Simplified Arabic" w:hAnsi="Simplified Arabic" w:cs="Simplified Arabic"/>
          <w:sz w:val="24"/>
          <w:szCs w:val="24"/>
          <w:lang w:bidi="ar-EG"/>
        </w:rPr>
      </w:pPr>
      <w:r w:rsidRPr="00132DFB">
        <w:rPr>
          <w:rFonts w:ascii="Simplified Arabic" w:hAnsi="Simplified Arabic" w:cs="Simplified Arabic"/>
          <w:sz w:val="24"/>
          <w:szCs w:val="24"/>
          <w:vertAlign w:val="superscript"/>
          <w:lang w:bidi="ar-EG"/>
        </w:rPr>
        <w:t>(</w:t>
      </w:r>
      <w:r w:rsidRPr="00132DFB">
        <w:rPr>
          <w:rStyle w:val="a4"/>
          <w:rFonts w:ascii="Simplified Arabic" w:hAnsi="Simplified Arabic" w:cs="Simplified Arabic"/>
          <w:sz w:val="24"/>
          <w:szCs w:val="24"/>
        </w:rPr>
        <w:footnoteRef/>
      </w:r>
      <w:r w:rsidRPr="00132DFB">
        <w:rPr>
          <w:rFonts w:ascii="Simplified Arabic" w:hAnsi="Simplified Arabic" w:cs="Simplified Arabic"/>
          <w:sz w:val="24"/>
          <w:szCs w:val="24"/>
          <w:vertAlign w:val="superscript"/>
          <w:lang w:bidi="ar-EG"/>
        </w:rPr>
        <w:t>)</w:t>
      </w:r>
      <w:r w:rsidRPr="00132DFB">
        <w:rPr>
          <w:rFonts w:ascii="Simplified Arabic" w:hAnsi="Simplified Arabic" w:cs="Simplified Arabic"/>
          <w:sz w:val="24"/>
          <w:szCs w:val="24"/>
          <w:lang w:bidi="ar-EG"/>
        </w:rPr>
        <w:t xml:space="preserve"> </w:t>
      </w:r>
      <w:r>
        <w:rPr>
          <w:rFonts w:ascii="Simplified Arabic" w:hAnsi="Simplified Arabic" w:cs="Simplified Arabic" w:hint="cs"/>
          <w:sz w:val="24"/>
          <w:szCs w:val="24"/>
          <w:rtl/>
          <w:lang w:bidi="ar-EG"/>
        </w:rPr>
        <w:t xml:space="preserve"> على سبيل المثال </w:t>
      </w:r>
      <w:proofErr w:type="spellStart"/>
      <w:r w:rsidRPr="00132DFB">
        <w:rPr>
          <w:sz w:val="24"/>
          <w:szCs w:val="24"/>
        </w:rPr>
        <w:t>Imhoff</w:t>
      </w:r>
      <w:proofErr w:type="spellEnd"/>
      <w:r w:rsidRPr="00132DFB">
        <w:rPr>
          <w:sz w:val="24"/>
          <w:szCs w:val="24"/>
        </w:rPr>
        <w:t xml:space="preserve">, 2003: 117 – 128, </w:t>
      </w:r>
      <w:proofErr w:type="spellStart"/>
      <w:r w:rsidRPr="00132DFB">
        <w:rPr>
          <w:sz w:val="24"/>
          <w:szCs w:val="24"/>
        </w:rPr>
        <w:t>Arel</w:t>
      </w:r>
      <w:proofErr w:type="spellEnd"/>
      <w:r>
        <w:rPr>
          <w:sz w:val="24"/>
          <w:szCs w:val="24"/>
        </w:rPr>
        <w:t>, et al</w:t>
      </w:r>
      <w:r w:rsidRPr="00132DFB">
        <w:rPr>
          <w:sz w:val="24"/>
          <w:szCs w:val="24"/>
        </w:rPr>
        <w:t>., 2005: 36 –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7C" w:rsidRDefault="00ED3A7C" w:rsidP="000C5B14">
    <w:pPr>
      <w:pStyle w:val="a7"/>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rsidR="00ED3A7C" w:rsidRDefault="00ED3A7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7C" w:rsidRDefault="00ED3A7C">
    <w:pPr>
      <w:pStyle w:val="a7"/>
      <w:jc w:val="center"/>
    </w:pPr>
    <w:r>
      <w:rPr>
        <w:rFonts w:hint="cs"/>
        <w:rtl/>
        <w:lang w:bidi="ar-EG"/>
      </w:rPr>
      <w:t>-</w:t>
    </w:r>
    <w:r>
      <w:fldChar w:fldCharType="begin"/>
    </w:r>
    <w:r>
      <w:instrText>PAGE   \* MERGEFORMAT</w:instrText>
    </w:r>
    <w:r>
      <w:fldChar w:fldCharType="separate"/>
    </w:r>
    <w:r w:rsidR="00EE497D" w:rsidRPr="00EE497D">
      <w:rPr>
        <w:noProof/>
        <w:rtl/>
        <w:lang w:val="ar-SA"/>
      </w:rPr>
      <w:t>52</w:t>
    </w:r>
    <w:r>
      <w:fldChar w:fldCharType="end"/>
    </w:r>
    <w:r>
      <w:rPr>
        <w:rFonts w:hint="cs"/>
        <w:rtl/>
      </w:rPr>
      <w:t>-</w:t>
    </w:r>
  </w:p>
  <w:p w:rsidR="00ED3A7C" w:rsidRDefault="00ED3A7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6FE"/>
    <w:multiLevelType w:val="multilevel"/>
    <w:tmpl w:val="BEAC6450"/>
    <w:lvl w:ilvl="0">
      <w:start w:val="1"/>
      <w:numFmt w:val="arabicAlpha"/>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A843A5"/>
    <w:multiLevelType w:val="multilevel"/>
    <w:tmpl w:val="F894F750"/>
    <w:lvl w:ilvl="0">
      <w:start w:val="1"/>
      <w:numFmt w:val="arabicAlpha"/>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33397C"/>
    <w:multiLevelType w:val="hybridMultilevel"/>
    <w:tmpl w:val="E16A3C66"/>
    <w:lvl w:ilvl="0" w:tplc="ADFE6A7E">
      <w:numFmt w:val="bullet"/>
      <w:lvlText w:val="-"/>
      <w:lvlJc w:val="left"/>
      <w:pPr>
        <w:tabs>
          <w:tab w:val="num" w:pos="885"/>
        </w:tabs>
        <w:ind w:left="885" w:hanging="52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EF433B"/>
    <w:multiLevelType w:val="hybridMultilevel"/>
    <w:tmpl w:val="F894F750"/>
    <w:lvl w:ilvl="0" w:tplc="D4660228">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B91190"/>
    <w:multiLevelType w:val="hybridMultilevel"/>
    <w:tmpl w:val="1E7AB9B4"/>
    <w:lvl w:ilvl="0" w:tplc="20F0E7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5A7C07"/>
    <w:multiLevelType w:val="hybridMultilevel"/>
    <w:tmpl w:val="FCBA376C"/>
    <w:lvl w:ilvl="0" w:tplc="92F2E9D8">
      <w:numFmt w:val="bullet"/>
      <w:lvlText w:val="-"/>
      <w:lvlJc w:val="left"/>
      <w:pPr>
        <w:tabs>
          <w:tab w:val="num" w:pos="720"/>
        </w:tabs>
        <w:ind w:left="720" w:hanging="360"/>
      </w:pPr>
      <w:rPr>
        <w:rFonts w:ascii="Times New Roman" w:eastAsia="Times New Roman" w:hAnsi="Times New Roman" w:cs="Simplified Arabic" w:hint="default"/>
        <w:b/>
        <w:sz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sz w:val="3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BF1FF4"/>
    <w:multiLevelType w:val="hybridMultilevel"/>
    <w:tmpl w:val="1EEEF41E"/>
    <w:lvl w:ilvl="0" w:tplc="3B5EE404">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66ABB"/>
    <w:multiLevelType w:val="hybridMultilevel"/>
    <w:tmpl w:val="C0007AA0"/>
    <w:lvl w:ilvl="0" w:tplc="4CCC860A">
      <w:numFmt w:val="bullet"/>
      <w:lvlText w:val="-"/>
      <w:lvlJc w:val="left"/>
      <w:pPr>
        <w:ind w:left="720" w:hanging="360"/>
      </w:pPr>
      <w:rPr>
        <w:rFonts w:ascii="Hacen Liner XL" w:eastAsia="Times New Roman" w:hAnsi="Hacen Liner XL" w:cs="Hacen Liner X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53FA7"/>
    <w:multiLevelType w:val="hybridMultilevel"/>
    <w:tmpl w:val="6D909C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590694"/>
    <w:multiLevelType w:val="multilevel"/>
    <w:tmpl w:val="D8109B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626211"/>
    <w:multiLevelType w:val="multilevel"/>
    <w:tmpl w:val="36CA593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2E7894"/>
    <w:multiLevelType w:val="hybridMultilevel"/>
    <w:tmpl w:val="0C662738"/>
    <w:lvl w:ilvl="0" w:tplc="854E86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AE13C8"/>
    <w:multiLevelType w:val="hybridMultilevel"/>
    <w:tmpl w:val="D8F48428"/>
    <w:lvl w:ilvl="0" w:tplc="3050EED4">
      <w:start w:val="1"/>
      <w:numFmt w:val="decimal"/>
      <w:lvlText w:val="(%1)"/>
      <w:lvlJc w:val="left"/>
      <w:pPr>
        <w:tabs>
          <w:tab w:val="num" w:pos="2700"/>
        </w:tabs>
        <w:ind w:left="2700" w:hanging="720"/>
      </w:pPr>
      <w:rPr>
        <w:rFonts w:hint="default"/>
      </w:rPr>
    </w:lvl>
    <w:lvl w:ilvl="1" w:tplc="7EF05934">
      <w:start w:val="1"/>
      <w:numFmt w:val="decimal"/>
      <w:lvlText w:val="%2)"/>
      <w:lvlJc w:val="left"/>
      <w:pPr>
        <w:tabs>
          <w:tab w:val="num" w:pos="3105"/>
        </w:tabs>
        <w:ind w:left="3105" w:hanging="405"/>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nsid w:val="24FC03FD"/>
    <w:multiLevelType w:val="hybridMultilevel"/>
    <w:tmpl w:val="CFC2D4FE"/>
    <w:lvl w:ilvl="0" w:tplc="4532E48E">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5608D2"/>
    <w:multiLevelType w:val="multilevel"/>
    <w:tmpl w:val="5CDA696E"/>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1C467A"/>
    <w:multiLevelType w:val="hybridMultilevel"/>
    <w:tmpl w:val="04CA3580"/>
    <w:lvl w:ilvl="0" w:tplc="6344AA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107BB2"/>
    <w:multiLevelType w:val="multilevel"/>
    <w:tmpl w:val="F4BEB216"/>
    <w:lvl w:ilvl="0">
      <w:start w:val="1"/>
      <w:numFmt w:val="arabicAlpha"/>
      <w:lvlText w:val="(%1)"/>
      <w:lvlJc w:val="left"/>
      <w:pPr>
        <w:tabs>
          <w:tab w:val="num" w:pos="1080"/>
        </w:tabs>
        <w:ind w:left="1080" w:hanging="720"/>
      </w:pPr>
      <w:rPr>
        <w:rFonts w:hint="default"/>
      </w:rPr>
    </w:lvl>
    <w:lvl w:ilvl="1">
      <w:start w:val="1"/>
      <w:numFmt w:val="decimal"/>
      <w:lvlText w:val="%2)"/>
      <w:lvlJc w:val="left"/>
      <w:pPr>
        <w:tabs>
          <w:tab w:val="num" w:pos="1530"/>
        </w:tabs>
        <w:ind w:left="1530" w:hanging="450"/>
      </w:pPr>
      <w:rPr>
        <w:rFonts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D63079"/>
    <w:multiLevelType w:val="hybridMultilevel"/>
    <w:tmpl w:val="E3A0187C"/>
    <w:lvl w:ilvl="0" w:tplc="CA12CDBA">
      <w:start w:val="1"/>
      <w:numFmt w:val="arabicAlpha"/>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
    <w:nsid w:val="2BC73CCA"/>
    <w:multiLevelType w:val="hybridMultilevel"/>
    <w:tmpl w:val="67CC997E"/>
    <w:lvl w:ilvl="0" w:tplc="0A1C413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3B20AD"/>
    <w:multiLevelType w:val="hybridMultilevel"/>
    <w:tmpl w:val="19705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4B5263"/>
    <w:multiLevelType w:val="multilevel"/>
    <w:tmpl w:val="E3A0187C"/>
    <w:lvl w:ilvl="0">
      <w:start w:val="1"/>
      <w:numFmt w:val="arabicAlpha"/>
      <w:lvlText w:val="(%1)"/>
      <w:lvlJc w:val="left"/>
      <w:pPr>
        <w:tabs>
          <w:tab w:val="num" w:pos="2700"/>
        </w:tabs>
        <w:ind w:left="2700" w:hanging="72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21">
    <w:nsid w:val="3225796F"/>
    <w:multiLevelType w:val="hybridMultilevel"/>
    <w:tmpl w:val="4B927706"/>
    <w:lvl w:ilvl="0" w:tplc="449A4602">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7D493B"/>
    <w:multiLevelType w:val="hybridMultilevel"/>
    <w:tmpl w:val="59A441F2"/>
    <w:lvl w:ilvl="0" w:tplc="4006B126">
      <w:start w:val="1"/>
      <w:numFmt w:val="arabicAbjad"/>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EB1D0F"/>
    <w:multiLevelType w:val="multilevel"/>
    <w:tmpl w:val="2C58BA98"/>
    <w:lvl w:ilvl="0">
      <w:start w:val="1"/>
      <w:numFmt w:val="arabicAlpha"/>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50E5BDA"/>
    <w:multiLevelType w:val="multilevel"/>
    <w:tmpl w:val="BA6418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7670012"/>
    <w:multiLevelType w:val="hybridMultilevel"/>
    <w:tmpl w:val="0570FAE6"/>
    <w:lvl w:ilvl="0" w:tplc="7C623BA8">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595536"/>
    <w:multiLevelType w:val="hybridMultilevel"/>
    <w:tmpl w:val="2C66A0AA"/>
    <w:lvl w:ilvl="0" w:tplc="0504D57A">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9A790A"/>
    <w:multiLevelType w:val="multilevel"/>
    <w:tmpl w:val="32E4BB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A6B3857"/>
    <w:multiLevelType w:val="multilevel"/>
    <w:tmpl w:val="7FF6A38A"/>
    <w:lvl w:ilvl="0">
      <w:start w:val="1"/>
      <w:numFmt w:val="arabicAbjad"/>
      <w:lvlText w:val="(%1)"/>
      <w:lvlJc w:val="left"/>
      <w:pPr>
        <w:tabs>
          <w:tab w:val="num" w:pos="1260"/>
        </w:tabs>
        <w:ind w:left="12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1F03D4B"/>
    <w:multiLevelType w:val="hybridMultilevel"/>
    <w:tmpl w:val="3B36170E"/>
    <w:lvl w:ilvl="0" w:tplc="C5BC7568">
      <w:start w:val="1"/>
      <w:numFmt w:val="decimal"/>
      <w:lvlText w:val="%1)"/>
      <w:lvlJc w:val="left"/>
      <w:pPr>
        <w:tabs>
          <w:tab w:val="num" w:pos="1530"/>
        </w:tabs>
        <w:ind w:left="15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32E6D"/>
    <w:multiLevelType w:val="hybridMultilevel"/>
    <w:tmpl w:val="8140E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915106"/>
    <w:multiLevelType w:val="hybridMultilevel"/>
    <w:tmpl w:val="F4BEB216"/>
    <w:lvl w:ilvl="0" w:tplc="DADCAB40">
      <w:start w:val="1"/>
      <w:numFmt w:val="arabicAlpha"/>
      <w:lvlText w:val="(%1)"/>
      <w:lvlJc w:val="left"/>
      <w:pPr>
        <w:tabs>
          <w:tab w:val="num" w:pos="1080"/>
        </w:tabs>
        <w:ind w:left="1080" w:hanging="720"/>
      </w:pPr>
      <w:rPr>
        <w:rFonts w:hint="default"/>
      </w:rPr>
    </w:lvl>
    <w:lvl w:ilvl="1" w:tplc="1CC4FFA2">
      <w:start w:val="1"/>
      <w:numFmt w:val="decimal"/>
      <w:lvlText w:val="%2)"/>
      <w:lvlJc w:val="left"/>
      <w:pPr>
        <w:tabs>
          <w:tab w:val="num" w:pos="1530"/>
        </w:tabs>
        <w:ind w:left="1530" w:hanging="450"/>
      </w:pPr>
      <w:rPr>
        <w:rFonts w:hint="default"/>
      </w:rPr>
    </w:lvl>
    <w:lvl w:ilvl="2" w:tplc="953ED370">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6C06D3"/>
    <w:multiLevelType w:val="hybridMultilevel"/>
    <w:tmpl w:val="D8109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DC3871"/>
    <w:multiLevelType w:val="hybridMultilevel"/>
    <w:tmpl w:val="324CFF32"/>
    <w:lvl w:ilvl="0" w:tplc="F91AEC0C">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2F2333"/>
    <w:multiLevelType w:val="hybridMultilevel"/>
    <w:tmpl w:val="75EA37CA"/>
    <w:lvl w:ilvl="0" w:tplc="1CD213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28694D"/>
    <w:multiLevelType w:val="hybridMultilevel"/>
    <w:tmpl w:val="D7CAF3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E3E3D32"/>
    <w:multiLevelType w:val="multilevel"/>
    <w:tmpl w:val="6D909C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FA6205C"/>
    <w:multiLevelType w:val="hybridMultilevel"/>
    <w:tmpl w:val="5DE81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F8600C"/>
    <w:multiLevelType w:val="hybridMultilevel"/>
    <w:tmpl w:val="D42C5D6C"/>
    <w:lvl w:ilvl="0" w:tplc="4006B126">
      <w:start w:val="1"/>
      <w:numFmt w:val="arabicAbjad"/>
      <w:lvlText w:val="%1)"/>
      <w:lvlJc w:val="left"/>
      <w:pPr>
        <w:tabs>
          <w:tab w:val="num" w:pos="720"/>
        </w:tabs>
        <w:ind w:left="720" w:hanging="360"/>
      </w:pPr>
      <w:rPr>
        <w:rFonts w:ascii="Times New Roman" w:eastAsia="Times New Roman" w:hAnsi="Times New Roman" w:cs="Times New Roman" w:hint="default"/>
      </w:rPr>
    </w:lvl>
    <w:lvl w:ilvl="1" w:tplc="9366134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8B47C4"/>
    <w:multiLevelType w:val="hybridMultilevel"/>
    <w:tmpl w:val="2B70B784"/>
    <w:lvl w:ilvl="0" w:tplc="80C8EC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A65115"/>
    <w:multiLevelType w:val="hybridMultilevel"/>
    <w:tmpl w:val="0452046E"/>
    <w:lvl w:ilvl="0" w:tplc="4006B126">
      <w:start w:val="1"/>
      <w:numFmt w:val="arabicAbjad"/>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084D7F"/>
    <w:multiLevelType w:val="hybridMultilevel"/>
    <w:tmpl w:val="6BC6150A"/>
    <w:lvl w:ilvl="0" w:tplc="8EC21C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B075BD"/>
    <w:multiLevelType w:val="hybridMultilevel"/>
    <w:tmpl w:val="36CA5936"/>
    <w:lvl w:ilvl="0" w:tplc="56686B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243E2B"/>
    <w:multiLevelType w:val="hybridMultilevel"/>
    <w:tmpl w:val="7FF6A38A"/>
    <w:lvl w:ilvl="0" w:tplc="2192215E">
      <w:start w:val="1"/>
      <w:numFmt w:val="arabicAbjad"/>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591D1B"/>
    <w:multiLevelType w:val="hybridMultilevel"/>
    <w:tmpl w:val="00E0E94E"/>
    <w:lvl w:ilvl="0" w:tplc="E4CA9F80">
      <w:start w:val="1"/>
      <w:numFmt w:val="arabicAlpha"/>
      <w:lvlText w:val="(%1)"/>
      <w:lvlJc w:val="left"/>
      <w:pPr>
        <w:tabs>
          <w:tab w:val="num" w:pos="1080"/>
        </w:tabs>
        <w:ind w:left="1080" w:hanging="72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FB4D75"/>
    <w:multiLevelType w:val="hybridMultilevel"/>
    <w:tmpl w:val="CA0266B8"/>
    <w:lvl w:ilvl="0" w:tplc="2CC883B8">
      <w:start w:val="1"/>
      <w:numFmt w:val="decimal"/>
      <w:lvlText w:val="%1)"/>
      <w:lvlJc w:val="left"/>
      <w:pPr>
        <w:tabs>
          <w:tab w:val="num" w:pos="1545"/>
        </w:tabs>
        <w:ind w:left="1545" w:hanging="11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C562BC"/>
    <w:multiLevelType w:val="hybridMultilevel"/>
    <w:tmpl w:val="E304BCD4"/>
    <w:lvl w:ilvl="0" w:tplc="62D64BF8">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BB4A8A"/>
    <w:multiLevelType w:val="hybridMultilevel"/>
    <w:tmpl w:val="7FC89FFC"/>
    <w:lvl w:ilvl="0" w:tplc="4006B126">
      <w:start w:val="1"/>
      <w:numFmt w:val="arabicAbjad"/>
      <w:lvlText w:val="%1)"/>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1D7FB4"/>
    <w:multiLevelType w:val="hybridMultilevel"/>
    <w:tmpl w:val="CAA4999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1"/>
  </w:num>
  <w:num w:numId="2">
    <w:abstractNumId w:val="39"/>
  </w:num>
  <w:num w:numId="3">
    <w:abstractNumId w:val="4"/>
  </w:num>
  <w:num w:numId="4">
    <w:abstractNumId w:val="45"/>
  </w:num>
  <w:num w:numId="5">
    <w:abstractNumId w:val="42"/>
  </w:num>
  <w:num w:numId="6">
    <w:abstractNumId w:val="21"/>
  </w:num>
  <w:num w:numId="7">
    <w:abstractNumId w:val="40"/>
  </w:num>
  <w:num w:numId="8">
    <w:abstractNumId w:val="31"/>
  </w:num>
  <w:num w:numId="9">
    <w:abstractNumId w:val="3"/>
  </w:num>
  <w:num w:numId="10">
    <w:abstractNumId w:val="44"/>
  </w:num>
  <w:num w:numId="11">
    <w:abstractNumId w:val="17"/>
  </w:num>
  <w:num w:numId="12">
    <w:abstractNumId w:val="12"/>
  </w:num>
  <w:num w:numId="13">
    <w:abstractNumId w:val="20"/>
  </w:num>
  <w:num w:numId="14">
    <w:abstractNumId w:val="43"/>
  </w:num>
  <w:num w:numId="15">
    <w:abstractNumId w:val="26"/>
  </w:num>
  <w:num w:numId="16">
    <w:abstractNumId w:val="13"/>
  </w:num>
  <w:num w:numId="17">
    <w:abstractNumId w:val="37"/>
  </w:num>
  <w:num w:numId="18">
    <w:abstractNumId w:val="30"/>
  </w:num>
  <w:num w:numId="19">
    <w:abstractNumId w:val="5"/>
  </w:num>
  <w:num w:numId="20">
    <w:abstractNumId w:val="19"/>
  </w:num>
  <w:num w:numId="21">
    <w:abstractNumId w:val="0"/>
  </w:num>
  <w:num w:numId="22">
    <w:abstractNumId w:val="1"/>
  </w:num>
  <w:num w:numId="23">
    <w:abstractNumId w:val="32"/>
  </w:num>
  <w:num w:numId="24">
    <w:abstractNumId w:val="28"/>
  </w:num>
  <w:num w:numId="25">
    <w:abstractNumId w:val="8"/>
  </w:num>
  <w:num w:numId="26">
    <w:abstractNumId w:val="2"/>
  </w:num>
  <w:num w:numId="27">
    <w:abstractNumId w:val="33"/>
  </w:num>
  <w:num w:numId="28">
    <w:abstractNumId w:val="25"/>
  </w:num>
  <w:num w:numId="29">
    <w:abstractNumId w:val="47"/>
  </w:num>
  <w:num w:numId="30">
    <w:abstractNumId w:val="14"/>
  </w:num>
  <w:num w:numId="31">
    <w:abstractNumId w:val="24"/>
  </w:num>
  <w:num w:numId="32">
    <w:abstractNumId w:val="23"/>
  </w:num>
  <w:num w:numId="33">
    <w:abstractNumId w:val="9"/>
  </w:num>
  <w:num w:numId="34">
    <w:abstractNumId w:val="16"/>
  </w:num>
  <w:num w:numId="35">
    <w:abstractNumId w:val="22"/>
  </w:num>
  <w:num w:numId="36">
    <w:abstractNumId w:val="36"/>
  </w:num>
  <w:num w:numId="37">
    <w:abstractNumId w:val="38"/>
  </w:num>
  <w:num w:numId="38">
    <w:abstractNumId w:val="10"/>
  </w:num>
  <w:num w:numId="39">
    <w:abstractNumId w:val="27"/>
  </w:num>
  <w:num w:numId="40">
    <w:abstractNumId w:val="7"/>
  </w:num>
  <w:num w:numId="41">
    <w:abstractNumId w:val="11"/>
  </w:num>
  <w:num w:numId="42">
    <w:abstractNumId w:val="15"/>
  </w:num>
  <w:num w:numId="43">
    <w:abstractNumId w:val="29"/>
  </w:num>
  <w:num w:numId="44">
    <w:abstractNumId w:val="18"/>
  </w:num>
  <w:num w:numId="45">
    <w:abstractNumId w:val="46"/>
  </w:num>
  <w:num w:numId="46">
    <w:abstractNumId w:val="35"/>
  </w:num>
  <w:num w:numId="47">
    <w:abstractNumId w:val="48"/>
  </w:num>
  <w:num w:numId="48">
    <w:abstractNumId w:val="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4A"/>
    <w:rsid w:val="00000B38"/>
    <w:rsid w:val="000017B7"/>
    <w:rsid w:val="00003BDC"/>
    <w:rsid w:val="00003F11"/>
    <w:rsid w:val="0000423C"/>
    <w:rsid w:val="000043FC"/>
    <w:rsid w:val="000047EC"/>
    <w:rsid w:val="00004D10"/>
    <w:rsid w:val="000056FC"/>
    <w:rsid w:val="0000587F"/>
    <w:rsid w:val="00005A15"/>
    <w:rsid w:val="00006455"/>
    <w:rsid w:val="00006869"/>
    <w:rsid w:val="000073B3"/>
    <w:rsid w:val="000073C6"/>
    <w:rsid w:val="0000756B"/>
    <w:rsid w:val="00007D9D"/>
    <w:rsid w:val="00010038"/>
    <w:rsid w:val="0001085C"/>
    <w:rsid w:val="00011748"/>
    <w:rsid w:val="0001272E"/>
    <w:rsid w:val="0001276B"/>
    <w:rsid w:val="00012E0D"/>
    <w:rsid w:val="00013C7B"/>
    <w:rsid w:val="00013E52"/>
    <w:rsid w:val="00014247"/>
    <w:rsid w:val="00014C31"/>
    <w:rsid w:val="0001705F"/>
    <w:rsid w:val="00020A0C"/>
    <w:rsid w:val="00021C96"/>
    <w:rsid w:val="00022C5E"/>
    <w:rsid w:val="00022DF4"/>
    <w:rsid w:val="000233BC"/>
    <w:rsid w:val="00026AA4"/>
    <w:rsid w:val="00026EFC"/>
    <w:rsid w:val="00030004"/>
    <w:rsid w:val="00030513"/>
    <w:rsid w:val="0003091C"/>
    <w:rsid w:val="00031A08"/>
    <w:rsid w:val="00032395"/>
    <w:rsid w:val="00032452"/>
    <w:rsid w:val="00032762"/>
    <w:rsid w:val="00032EF9"/>
    <w:rsid w:val="00033AC9"/>
    <w:rsid w:val="0003497C"/>
    <w:rsid w:val="00036C8B"/>
    <w:rsid w:val="00037817"/>
    <w:rsid w:val="00040063"/>
    <w:rsid w:val="000404A3"/>
    <w:rsid w:val="00040919"/>
    <w:rsid w:val="0004127E"/>
    <w:rsid w:val="00042041"/>
    <w:rsid w:val="000425FF"/>
    <w:rsid w:val="00043071"/>
    <w:rsid w:val="00043327"/>
    <w:rsid w:val="000443C6"/>
    <w:rsid w:val="0004515A"/>
    <w:rsid w:val="000452C7"/>
    <w:rsid w:val="00045D41"/>
    <w:rsid w:val="000468A2"/>
    <w:rsid w:val="00047349"/>
    <w:rsid w:val="0004792E"/>
    <w:rsid w:val="000504B3"/>
    <w:rsid w:val="000508EF"/>
    <w:rsid w:val="00050DBC"/>
    <w:rsid w:val="000515BD"/>
    <w:rsid w:val="00053132"/>
    <w:rsid w:val="00053666"/>
    <w:rsid w:val="00053EB6"/>
    <w:rsid w:val="00053F52"/>
    <w:rsid w:val="0005434C"/>
    <w:rsid w:val="00054F72"/>
    <w:rsid w:val="00055712"/>
    <w:rsid w:val="0006019E"/>
    <w:rsid w:val="00060EDA"/>
    <w:rsid w:val="00062350"/>
    <w:rsid w:val="00063AC2"/>
    <w:rsid w:val="00067AE1"/>
    <w:rsid w:val="00067C58"/>
    <w:rsid w:val="00067DB1"/>
    <w:rsid w:val="0007098B"/>
    <w:rsid w:val="00070F65"/>
    <w:rsid w:val="000715A9"/>
    <w:rsid w:val="0007176B"/>
    <w:rsid w:val="00072EA8"/>
    <w:rsid w:val="0007390A"/>
    <w:rsid w:val="00074C9B"/>
    <w:rsid w:val="00076C08"/>
    <w:rsid w:val="000770EE"/>
    <w:rsid w:val="0007723D"/>
    <w:rsid w:val="000800A5"/>
    <w:rsid w:val="0008105C"/>
    <w:rsid w:val="0008125B"/>
    <w:rsid w:val="00083682"/>
    <w:rsid w:val="0008388C"/>
    <w:rsid w:val="000847EB"/>
    <w:rsid w:val="00084888"/>
    <w:rsid w:val="00084B66"/>
    <w:rsid w:val="000866CD"/>
    <w:rsid w:val="00086D9E"/>
    <w:rsid w:val="00087070"/>
    <w:rsid w:val="0008796D"/>
    <w:rsid w:val="000902F5"/>
    <w:rsid w:val="00090B92"/>
    <w:rsid w:val="0009119C"/>
    <w:rsid w:val="00091888"/>
    <w:rsid w:val="00091E8F"/>
    <w:rsid w:val="00091F15"/>
    <w:rsid w:val="00092622"/>
    <w:rsid w:val="00092D91"/>
    <w:rsid w:val="00093E23"/>
    <w:rsid w:val="00094109"/>
    <w:rsid w:val="000959FA"/>
    <w:rsid w:val="0009673C"/>
    <w:rsid w:val="0009694A"/>
    <w:rsid w:val="00096BD2"/>
    <w:rsid w:val="00096F4C"/>
    <w:rsid w:val="000A0095"/>
    <w:rsid w:val="000A00A3"/>
    <w:rsid w:val="000A0612"/>
    <w:rsid w:val="000A06C0"/>
    <w:rsid w:val="000A29B4"/>
    <w:rsid w:val="000A359B"/>
    <w:rsid w:val="000A39A4"/>
    <w:rsid w:val="000A4272"/>
    <w:rsid w:val="000A6358"/>
    <w:rsid w:val="000A6418"/>
    <w:rsid w:val="000A6611"/>
    <w:rsid w:val="000A7298"/>
    <w:rsid w:val="000B023B"/>
    <w:rsid w:val="000B083B"/>
    <w:rsid w:val="000B142D"/>
    <w:rsid w:val="000B1623"/>
    <w:rsid w:val="000B1683"/>
    <w:rsid w:val="000B209E"/>
    <w:rsid w:val="000B39ED"/>
    <w:rsid w:val="000B44D8"/>
    <w:rsid w:val="000B4DC7"/>
    <w:rsid w:val="000B4DD6"/>
    <w:rsid w:val="000B50D2"/>
    <w:rsid w:val="000B726D"/>
    <w:rsid w:val="000C0121"/>
    <w:rsid w:val="000C0A2A"/>
    <w:rsid w:val="000C1948"/>
    <w:rsid w:val="000C1A3F"/>
    <w:rsid w:val="000C2CF4"/>
    <w:rsid w:val="000C3473"/>
    <w:rsid w:val="000C366D"/>
    <w:rsid w:val="000C398D"/>
    <w:rsid w:val="000C467E"/>
    <w:rsid w:val="000C5B14"/>
    <w:rsid w:val="000C7275"/>
    <w:rsid w:val="000C731C"/>
    <w:rsid w:val="000C7D04"/>
    <w:rsid w:val="000D01E1"/>
    <w:rsid w:val="000D034E"/>
    <w:rsid w:val="000D289A"/>
    <w:rsid w:val="000D2C65"/>
    <w:rsid w:val="000D409A"/>
    <w:rsid w:val="000D51B1"/>
    <w:rsid w:val="000D73F2"/>
    <w:rsid w:val="000D7540"/>
    <w:rsid w:val="000E006E"/>
    <w:rsid w:val="000E0888"/>
    <w:rsid w:val="000E16C9"/>
    <w:rsid w:val="000E1B80"/>
    <w:rsid w:val="000E499E"/>
    <w:rsid w:val="000E50CF"/>
    <w:rsid w:val="000E5B99"/>
    <w:rsid w:val="000E61E3"/>
    <w:rsid w:val="000E6ED9"/>
    <w:rsid w:val="000E71C7"/>
    <w:rsid w:val="000E7784"/>
    <w:rsid w:val="000E7BCB"/>
    <w:rsid w:val="000F0F5B"/>
    <w:rsid w:val="000F1175"/>
    <w:rsid w:val="000F2010"/>
    <w:rsid w:val="000F37DD"/>
    <w:rsid w:val="000F3FEB"/>
    <w:rsid w:val="000F4019"/>
    <w:rsid w:val="000F4650"/>
    <w:rsid w:val="000F68A6"/>
    <w:rsid w:val="000F77F5"/>
    <w:rsid w:val="001003DC"/>
    <w:rsid w:val="00100563"/>
    <w:rsid w:val="001009D8"/>
    <w:rsid w:val="00100BCC"/>
    <w:rsid w:val="00100D4F"/>
    <w:rsid w:val="00100D80"/>
    <w:rsid w:val="0010332B"/>
    <w:rsid w:val="0010414E"/>
    <w:rsid w:val="00104296"/>
    <w:rsid w:val="0010469C"/>
    <w:rsid w:val="00104F6D"/>
    <w:rsid w:val="00105CD5"/>
    <w:rsid w:val="00105D4C"/>
    <w:rsid w:val="00106939"/>
    <w:rsid w:val="0010775A"/>
    <w:rsid w:val="00110FCF"/>
    <w:rsid w:val="001115A9"/>
    <w:rsid w:val="00111969"/>
    <w:rsid w:val="00111BE5"/>
    <w:rsid w:val="00111CBD"/>
    <w:rsid w:val="001120ED"/>
    <w:rsid w:val="001121D3"/>
    <w:rsid w:val="0011252A"/>
    <w:rsid w:val="00115DAC"/>
    <w:rsid w:val="0011740E"/>
    <w:rsid w:val="0011754E"/>
    <w:rsid w:val="00117892"/>
    <w:rsid w:val="00117ED5"/>
    <w:rsid w:val="00120088"/>
    <w:rsid w:val="0012022A"/>
    <w:rsid w:val="0012093B"/>
    <w:rsid w:val="001221A7"/>
    <w:rsid w:val="001239E8"/>
    <w:rsid w:val="001246F6"/>
    <w:rsid w:val="00125057"/>
    <w:rsid w:val="0012602C"/>
    <w:rsid w:val="001267FD"/>
    <w:rsid w:val="00126DA7"/>
    <w:rsid w:val="001271C6"/>
    <w:rsid w:val="00127F11"/>
    <w:rsid w:val="00130CBC"/>
    <w:rsid w:val="00132272"/>
    <w:rsid w:val="001326FC"/>
    <w:rsid w:val="00132DFB"/>
    <w:rsid w:val="0013346A"/>
    <w:rsid w:val="0013429A"/>
    <w:rsid w:val="0013527D"/>
    <w:rsid w:val="001353FC"/>
    <w:rsid w:val="001356E6"/>
    <w:rsid w:val="001361EB"/>
    <w:rsid w:val="00137779"/>
    <w:rsid w:val="00137E61"/>
    <w:rsid w:val="00140083"/>
    <w:rsid w:val="0014058F"/>
    <w:rsid w:val="0014070A"/>
    <w:rsid w:val="001408C0"/>
    <w:rsid w:val="001426B2"/>
    <w:rsid w:val="001433AC"/>
    <w:rsid w:val="001436DF"/>
    <w:rsid w:val="001459D3"/>
    <w:rsid w:val="0014617E"/>
    <w:rsid w:val="001467F7"/>
    <w:rsid w:val="00146CDF"/>
    <w:rsid w:val="00146D03"/>
    <w:rsid w:val="00150911"/>
    <w:rsid w:val="00152276"/>
    <w:rsid w:val="001526C3"/>
    <w:rsid w:val="0015421F"/>
    <w:rsid w:val="00154364"/>
    <w:rsid w:val="0015460B"/>
    <w:rsid w:val="001551DE"/>
    <w:rsid w:val="00156435"/>
    <w:rsid w:val="00156CB5"/>
    <w:rsid w:val="00157A3F"/>
    <w:rsid w:val="00157E97"/>
    <w:rsid w:val="00160559"/>
    <w:rsid w:val="00160639"/>
    <w:rsid w:val="001606C5"/>
    <w:rsid w:val="001615F6"/>
    <w:rsid w:val="00161913"/>
    <w:rsid w:val="0016273A"/>
    <w:rsid w:val="00162987"/>
    <w:rsid w:val="00162DA4"/>
    <w:rsid w:val="00163B80"/>
    <w:rsid w:val="00166379"/>
    <w:rsid w:val="001664DA"/>
    <w:rsid w:val="001665BC"/>
    <w:rsid w:val="00166BAC"/>
    <w:rsid w:val="001676E9"/>
    <w:rsid w:val="00167ED6"/>
    <w:rsid w:val="001704FA"/>
    <w:rsid w:val="0017076B"/>
    <w:rsid w:val="0017094E"/>
    <w:rsid w:val="00170C8A"/>
    <w:rsid w:val="00171F3D"/>
    <w:rsid w:val="00172116"/>
    <w:rsid w:val="00172C4E"/>
    <w:rsid w:val="00172FC8"/>
    <w:rsid w:val="001738B8"/>
    <w:rsid w:val="00174278"/>
    <w:rsid w:val="0017453D"/>
    <w:rsid w:val="00174E11"/>
    <w:rsid w:val="00175683"/>
    <w:rsid w:val="001756B9"/>
    <w:rsid w:val="00175A81"/>
    <w:rsid w:val="00175C3C"/>
    <w:rsid w:val="00175E64"/>
    <w:rsid w:val="001767E3"/>
    <w:rsid w:val="001777BD"/>
    <w:rsid w:val="00180130"/>
    <w:rsid w:val="00180331"/>
    <w:rsid w:val="00180614"/>
    <w:rsid w:val="00180F3E"/>
    <w:rsid w:val="00181E7D"/>
    <w:rsid w:val="00183CC8"/>
    <w:rsid w:val="0018584E"/>
    <w:rsid w:val="001869F2"/>
    <w:rsid w:val="00187F9A"/>
    <w:rsid w:val="0019061D"/>
    <w:rsid w:val="0019198C"/>
    <w:rsid w:val="001930ED"/>
    <w:rsid w:val="00193466"/>
    <w:rsid w:val="0019377B"/>
    <w:rsid w:val="00194FBB"/>
    <w:rsid w:val="00195A99"/>
    <w:rsid w:val="00195D36"/>
    <w:rsid w:val="00196784"/>
    <w:rsid w:val="001978DA"/>
    <w:rsid w:val="001A03B5"/>
    <w:rsid w:val="001A14AD"/>
    <w:rsid w:val="001A1FEC"/>
    <w:rsid w:val="001A2DDE"/>
    <w:rsid w:val="001A3B4E"/>
    <w:rsid w:val="001A4BA8"/>
    <w:rsid w:val="001A58BF"/>
    <w:rsid w:val="001A59B1"/>
    <w:rsid w:val="001A5FB3"/>
    <w:rsid w:val="001A60E0"/>
    <w:rsid w:val="001A6666"/>
    <w:rsid w:val="001A6781"/>
    <w:rsid w:val="001A6E6F"/>
    <w:rsid w:val="001A6EEE"/>
    <w:rsid w:val="001A73CC"/>
    <w:rsid w:val="001A7B5B"/>
    <w:rsid w:val="001B1888"/>
    <w:rsid w:val="001B2540"/>
    <w:rsid w:val="001B4146"/>
    <w:rsid w:val="001B4154"/>
    <w:rsid w:val="001B42A9"/>
    <w:rsid w:val="001B44CA"/>
    <w:rsid w:val="001B4D1C"/>
    <w:rsid w:val="001B74F0"/>
    <w:rsid w:val="001C00C0"/>
    <w:rsid w:val="001C02CE"/>
    <w:rsid w:val="001C0F5A"/>
    <w:rsid w:val="001C1662"/>
    <w:rsid w:val="001C1851"/>
    <w:rsid w:val="001C28E9"/>
    <w:rsid w:val="001C3DB9"/>
    <w:rsid w:val="001C5D68"/>
    <w:rsid w:val="001C7374"/>
    <w:rsid w:val="001C7D8B"/>
    <w:rsid w:val="001D1A45"/>
    <w:rsid w:val="001D1EC4"/>
    <w:rsid w:val="001D2F25"/>
    <w:rsid w:val="001D3504"/>
    <w:rsid w:val="001D370B"/>
    <w:rsid w:val="001D3746"/>
    <w:rsid w:val="001D4539"/>
    <w:rsid w:val="001D4A0C"/>
    <w:rsid w:val="001D4D6D"/>
    <w:rsid w:val="001D5075"/>
    <w:rsid w:val="001D65E3"/>
    <w:rsid w:val="001E03CB"/>
    <w:rsid w:val="001E1FBE"/>
    <w:rsid w:val="001E293F"/>
    <w:rsid w:val="001E416C"/>
    <w:rsid w:val="001E41C3"/>
    <w:rsid w:val="001E4518"/>
    <w:rsid w:val="001E4C8B"/>
    <w:rsid w:val="001E4E54"/>
    <w:rsid w:val="001E580F"/>
    <w:rsid w:val="001E5FEE"/>
    <w:rsid w:val="001E7F15"/>
    <w:rsid w:val="001F065D"/>
    <w:rsid w:val="001F0C59"/>
    <w:rsid w:val="001F19B2"/>
    <w:rsid w:val="001F1B19"/>
    <w:rsid w:val="001F1B9C"/>
    <w:rsid w:val="001F28BA"/>
    <w:rsid w:val="001F2B01"/>
    <w:rsid w:val="001F2C0F"/>
    <w:rsid w:val="001F533C"/>
    <w:rsid w:val="001F591D"/>
    <w:rsid w:val="001F629F"/>
    <w:rsid w:val="001F6459"/>
    <w:rsid w:val="001F665E"/>
    <w:rsid w:val="001F7F83"/>
    <w:rsid w:val="002000CE"/>
    <w:rsid w:val="002001D5"/>
    <w:rsid w:val="0020094A"/>
    <w:rsid w:val="00201747"/>
    <w:rsid w:val="00201802"/>
    <w:rsid w:val="00202B5C"/>
    <w:rsid w:val="00203974"/>
    <w:rsid w:val="00204474"/>
    <w:rsid w:val="002052B7"/>
    <w:rsid w:val="00205374"/>
    <w:rsid w:val="002057B7"/>
    <w:rsid w:val="00206842"/>
    <w:rsid w:val="0020759E"/>
    <w:rsid w:val="002101B7"/>
    <w:rsid w:val="002112DD"/>
    <w:rsid w:val="00211D8B"/>
    <w:rsid w:val="0021211E"/>
    <w:rsid w:val="00212569"/>
    <w:rsid w:val="0021318B"/>
    <w:rsid w:val="0021507C"/>
    <w:rsid w:val="002153FC"/>
    <w:rsid w:val="002158F7"/>
    <w:rsid w:val="002169E5"/>
    <w:rsid w:val="00217CFF"/>
    <w:rsid w:val="00220C8E"/>
    <w:rsid w:val="00221797"/>
    <w:rsid w:val="00221C1F"/>
    <w:rsid w:val="00222749"/>
    <w:rsid w:val="00222991"/>
    <w:rsid w:val="00223001"/>
    <w:rsid w:val="00223B41"/>
    <w:rsid w:val="00223DC3"/>
    <w:rsid w:val="00224EDE"/>
    <w:rsid w:val="002267A2"/>
    <w:rsid w:val="00226A67"/>
    <w:rsid w:val="00226C85"/>
    <w:rsid w:val="0022745F"/>
    <w:rsid w:val="0022764E"/>
    <w:rsid w:val="002276DF"/>
    <w:rsid w:val="00230057"/>
    <w:rsid w:val="00230EDA"/>
    <w:rsid w:val="00231797"/>
    <w:rsid w:val="00232104"/>
    <w:rsid w:val="00232651"/>
    <w:rsid w:val="0023298A"/>
    <w:rsid w:val="00232BAE"/>
    <w:rsid w:val="002331AA"/>
    <w:rsid w:val="00233780"/>
    <w:rsid w:val="00233844"/>
    <w:rsid w:val="002344D7"/>
    <w:rsid w:val="00234692"/>
    <w:rsid w:val="00235827"/>
    <w:rsid w:val="002368BC"/>
    <w:rsid w:val="00236DF8"/>
    <w:rsid w:val="00237CA1"/>
    <w:rsid w:val="00240216"/>
    <w:rsid w:val="00240616"/>
    <w:rsid w:val="00240817"/>
    <w:rsid w:val="00240C11"/>
    <w:rsid w:val="00241066"/>
    <w:rsid w:val="0024323A"/>
    <w:rsid w:val="00243693"/>
    <w:rsid w:val="00244099"/>
    <w:rsid w:val="0024642F"/>
    <w:rsid w:val="002471CF"/>
    <w:rsid w:val="00247D29"/>
    <w:rsid w:val="002506B8"/>
    <w:rsid w:val="002508A8"/>
    <w:rsid w:val="00251F30"/>
    <w:rsid w:val="00251FE0"/>
    <w:rsid w:val="00252151"/>
    <w:rsid w:val="002526E1"/>
    <w:rsid w:val="0025645A"/>
    <w:rsid w:val="0025672A"/>
    <w:rsid w:val="00256F04"/>
    <w:rsid w:val="00256FBE"/>
    <w:rsid w:val="0025709C"/>
    <w:rsid w:val="002571B1"/>
    <w:rsid w:val="002606FB"/>
    <w:rsid w:val="0026168C"/>
    <w:rsid w:val="002648EC"/>
    <w:rsid w:val="00265483"/>
    <w:rsid w:val="00265AFB"/>
    <w:rsid w:val="00265C2E"/>
    <w:rsid w:val="00265DD4"/>
    <w:rsid w:val="00266629"/>
    <w:rsid w:val="0026745E"/>
    <w:rsid w:val="0027022C"/>
    <w:rsid w:val="00270BD8"/>
    <w:rsid w:val="00271670"/>
    <w:rsid w:val="00271CEF"/>
    <w:rsid w:val="0027333B"/>
    <w:rsid w:val="002756D9"/>
    <w:rsid w:val="00275793"/>
    <w:rsid w:val="00275D09"/>
    <w:rsid w:val="00277982"/>
    <w:rsid w:val="00277B96"/>
    <w:rsid w:val="00280578"/>
    <w:rsid w:val="00280DB6"/>
    <w:rsid w:val="00281124"/>
    <w:rsid w:val="00282B35"/>
    <w:rsid w:val="0028343C"/>
    <w:rsid w:val="00283E78"/>
    <w:rsid w:val="0028520B"/>
    <w:rsid w:val="0028547D"/>
    <w:rsid w:val="00285FF5"/>
    <w:rsid w:val="0028606A"/>
    <w:rsid w:val="00286BFB"/>
    <w:rsid w:val="002872EF"/>
    <w:rsid w:val="002876BF"/>
    <w:rsid w:val="00287C4B"/>
    <w:rsid w:val="0029039C"/>
    <w:rsid w:val="0029109F"/>
    <w:rsid w:val="002923AF"/>
    <w:rsid w:val="002928A2"/>
    <w:rsid w:val="00292BDF"/>
    <w:rsid w:val="002932FF"/>
    <w:rsid w:val="00293C76"/>
    <w:rsid w:val="00294737"/>
    <w:rsid w:val="00296519"/>
    <w:rsid w:val="00297AD1"/>
    <w:rsid w:val="002A1450"/>
    <w:rsid w:val="002A1817"/>
    <w:rsid w:val="002A18C1"/>
    <w:rsid w:val="002A2661"/>
    <w:rsid w:val="002A2DE8"/>
    <w:rsid w:val="002A3229"/>
    <w:rsid w:val="002A3271"/>
    <w:rsid w:val="002A351D"/>
    <w:rsid w:val="002A3FD1"/>
    <w:rsid w:val="002A436D"/>
    <w:rsid w:val="002A535B"/>
    <w:rsid w:val="002A576C"/>
    <w:rsid w:val="002A5D0E"/>
    <w:rsid w:val="002A7062"/>
    <w:rsid w:val="002B0412"/>
    <w:rsid w:val="002B0795"/>
    <w:rsid w:val="002B19AD"/>
    <w:rsid w:val="002B2115"/>
    <w:rsid w:val="002B4023"/>
    <w:rsid w:val="002B469E"/>
    <w:rsid w:val="002B46C1"/>
    <w:rsid w:val="002B4771"/>
    <w:rsid w:val="002B4A18"/>
    <w:rsid w:val="002B59F7"/>
    <w:rsid w:val="002B5E7E"/>
    <w:rsid w:val="002B7170"/>
    <w:rsid w:val="002B74AA"/>
    <w:rsid w:val="002B764C"/>
    <w:rsid w:val="002C14AF"/>
    <w:rsid w:val="002C1779"/>
    <w:rsid w:val="002C1BCF"/>
    <w:rsid w:val="002C29E3"/>
    <w:rsid w:val="002C2C15"/>
    <w:rsid w:val="002C33FF"/>
    <w:rsid w:val="002C37D3"/>
    <w:rsid w:val="002C4103"/>
    <w:rsid w:val="002C4777"/>
    <w:rsid w:val="002C47F8"/>
    <w:rsid w:val="002C56EE"/>
    <w:rsid w:val="002C6197"/>
    <w:rsid w:val="002C69E2"/>
    <w:rsid w:val="002C7924"/>
    <w:rsid w:val="002C7941"/>
    <w:rsid w:val="002D037B"/>
    <w:rsid w:val="002D0D93"/>
    <w:rsid w:val="002D1847"/>
    <w:rsid w:val="002D190C"/>
    <w:rsid w:val="002D1B2A"/>
    <w:rsid w:val="002D1C53"/>
    <w:rsid w:val="002D1CA8"/>
    <w:rsid w:val="002D1E68"/>
    <w:rsid w:val="002D2602"/>
    <w:rsid w:val="002D297D"/>
    <w:rsid w:val="002D2C5D"/>
    <w:rsid w:val="002D4727"/>
    <w:rsid w:val="002D58BB"/>
    <w:rsid w:val="002D663A"/>
    <w:rsid w:val="002D7681"/>
    <w:rsid w:val="002D7BDB"/>
    <w:rsid w:val="002E1051"/>
    <w:rsid w:val="002E4016"/>
    <w:rsid w:val="002E4FDD"/>
    <w:rsid w:val="002E6880"/>
    <w:rsid w:val="002E762B"/>
    <w:rsid w:val="002F07F1"/>
    <w:rsid w:val="002F0AE6"/>
    <w:rsid w:val="002F0E59"/>
    <w:rsid w:val="002F191F"/>
    <w:rsid w:val="002F2BA0"/>
    <w:rsid w:val="002F3703"/>
    <w:rsid w:val="002F3D29"/>
    <w:rsid w:val="002F44BC"/>
    <w:rsid w:val="002F4CB5"/>
    <w:rsid w:val="002F7009"/>
    <w:rsid w:val="00300FC1"/>
    <w:rsid w:val="003016D7"/>
    <w:rsid w:val="00301AB4"/>
    <w:rsid w:val="00301FEA"/>
    <w:rsid w:val="00302324"/>
    <w:rsid w:val="00302C17"/>
    <w:rsid w:val="00303311"/>
    <w:rsid w:val="0030366A"/>
    <w:rsid w:val="00303C76"/>
    <w:rsid w:val="003044BF"/>
    <w:rsid w:val="00305460"/>
    <w:rsid w:val="0030577B"/>
    <w:rsid w:val="00306856"/>
    <w:rsid w:val="00306D6A"/>
    <w:rsid w:val="0030771A"/>
    <w:rsid w:val="003078F9"/>
    <w:rsid w:val="003113B5"/>
    <w:rsid w:val="00311502"/>
    <w:rsid w:val="003118DF"/>
    <w:rsid w:val="003121DF"/>
    <w:rsid w:val="0031221C"/>
    <w:rsid w:val="00312BA7"/>
    <w:rsid w:val="00313D0F"/>
    <w:rsid w:val="00313E63"/>
    <w:rsid w:val="00313FF3"/>
    <w:rsid w:val="00314242"/>
    <w:rsid w:val="0031425D"/>
    <w:rsid w:val="003151FA"/>
    <w:rsid w:val="00315D98"/>
    <w:rsid w:val="00316064"/>
    <w:rsid w:val="00316482"/>
    <w:rsid w:val="00316849"/>
    <w:rsid w:val="00316971"/>
    <w:rsid w:val="00317288"/>
    <w:rsid w:val="00317898"/>
    <w:rsid w:val="00321843"/>
    <w:rsid w:val="0032222D"/>
    <w:rsid w:val="00322436"/>
    <w:rsid w:val="0032333E"/>
    <w:rsid w:val="00323F2D"/>
    <w:rsid w:val="003252BB"/>
    <w:rsid w:val="003254D7"/>
    <w:rsid w:val="00326DD0"/>
    <w:rsid w:val="003271A2"/>
    <w:rsid w:val="00327509"/>
    <w:rsid w:val="0032775D"/>
    <w:rsid w:val="0033129E"/>
    <w:rsid w:val="003326CD"/>
    <w:rsid w:val="003340D0"/>
    <w:rsid w:val="003347FC"/>
    <w:rsid w:val="00334F61"/>
    <w:rsid w:val="003356C9"/>
    <w:rsid w:val="00335D72"/>
    <w:rsid w:val="00336439"/>
    <w:rsid w:val="00337044"/>
    <w:rsid w:val="00337EDB"/>
    <w:rsid w:val="00340E74"/>
    <w:rsid w:val="003439D2"/>
    <w:rsid w:val="00343FE9"/>
    <w:rsid w:val="003441E5"/>
    <w:rsid w:val="00344DBD"/>
    <w:rsid w:val="00346048"/>
    <w:rsid w:val="0034703C"/>
    <w:rsid w:val="00347187"/>
    <w:rsid w:val="00347DF9"/>
    <w:rsid w:val="003512C5"/>
    <w:rsid w:val="00351490"/>
    <w:rsid w:val="00352199"/>
    <w:rsid w:val="003526D8"/>
    <w:rsid w:val="00354634"/>
    <w:rsid w:val="00354A1E"/>
    <w:rsid w:val="0035532E"/>
    <w:rsid w:val="003559BC"/>
    <w:rsid w:val="00356350"/>
    <w:rsid w:val="00356E45"/>
    <w:rsid w:val="00356EE2"/>
    <w:rsid w:val="00360DD2"/>
    <w:rsid w:val="00360E30"/>
    <w:rsid w:val="00361AE3"/>
    <w:rsid w:val="00365E45"/>
    <w:rsid w:val="00367FCE"/>
    <w:rsid w:val="003702CA"/>
    <w:rsid w:val="00370AC3"/>
    <w:rsid w:val="00370FC9"/>
    <w:rsid w:val="0037269C"/>
    <w:rsid w:val="0037339E"/>
    <w:rsid w:val="0037415F"/>
    <w:rsid w:val="00374528"/>
    <w:rsid w:val="00375C13"/>
    <w:rsid w:val="00376493"/>
    <w:rsid w:val="00376C42"/>
    <w:rsid w:val="003801B7"/>
    <w:rsid w:val="003822C6"/>
    <w:rsid w:val="00382708"/>
    <w:rsid w:val="00382BA9"/>
    <w:rsid w:val="00384648"/>
    <w:rsid w:val="003850B0"/>
    <w:rsid w:val="00385C1B"/>
    <w:rsid w:val="00386EFE"/>
    <w:rsid w:val="0038719D"/>
    <w:rsid w:val="00387D11"/>
    <w:rsid w:val="00387F04"/>
    <w:rsid w:val="003907FF"/>
    <w:rsid w:val="00390CF0"/>
    <w:rsid w:val="00391C61"/>
    <w:rsid w:val="00391EC3"/>
    <w:rsid w:val="00392E11"/>
    <w:rsid w:val="00392F51"/>
    <w:rsid w:val="00393416"/>
    <w:rsid w:val="00395C3D"/>
    <w:rsid w:val="0039652A"/>
    <w:rsid w:val="00396771"/>
    <w:rsid w:val="0039678B"/>
    <w:rsid w:val="0039692C"/>
    <w:rsid w:val="003972CF"/>
    <w:rsid w:val="00397487"/>
    <w:rsid w:val="003A03A0"/>
    <w:rsid w:val="003A0C85"/>
    <w:rsid w:val="003A1914"/>
    <w:rsid w:val="003A240F"/>
    <w:rsid w:val="003A26DD"/>
    <w:rsid w:val="003A5744"/>
    <w:rsid w:val="003A5A9A"/>
    <w:rsid w:val="003A5E9D"/>
    <w:rsid w:val="003A6166"/>
    <w:rsid w:val="003A6A7D"/>
    <w:rsid w:val="003A6C5B"/>
    <w:rsid w:val="003A7256"/>
    <w:rsid w:val="003B061D"/>
    <w:rsid w:val="003B1197"/>
    <w:rsid w:val="003B1C51"/>
    <w:rsid w:val="003B2578"/>
    <w:rsid w:val="003B2CFA"/>
    <w:rsid w:val="003B35F5"/>
    <w:rsid w:val="003B3915"/>
    <w:rsid w:val="003B4CEE"/>
    <w:rsid w:val="003B4DE6"/>
    <w:rsid w:val="003B5A8D"/>
    <w:rsid w:val="003B6240"/>
    <w:rsid w:val="003B6968"/>
    <w:rsid w:val="003B6F4A"/>
    <w:rsid w:val="003B7195"/>
    <w:rsid w:val="003B721C"/>
    <w:rsid w:val="003B7432"/>
    <w:rsid w:val="003B750A"/>
    <w:rsid w:val="003C0575"/>
    <w:rsid w:val="003C1230"/>
    <w:rsid w:val="003C1851"/>
    <w:rsid w:val="003C30F0"/>
    <w:rsid w:val="003C3BF8"/>
    <w:rsid w:val="003C559B"/>
    <w:rsid w:val="003C5873"/>
    <w:rsid w:val="003C5D7A"/>
    <w:rsid w:val="003C5DCC"/>
    <w:rsid w:val="003C5E85"/>
    <w:rsid w:val="003C6966"/>
    <w:rsid w:val="003C6ECA"/>
    <w:rsid w:val="003D115D"/>
    <w:rsid w:val="003D1A99"/>
    <w:rsid w:val="003D1BCE"/>
    <w:rsid w:val="003D2404"/>
    <w:rsid w:val="003D29DD"/>
    <w:rsid w:val="003D371A"/>
    <w:rsid w:val="003D3DF7"/>
    <w:rsid w:val="003D432E"/>
    <w:rsid w:val="003D4A50"/>
    <w:rsid w:val="003D4B65"/>
    <w:rsid w:val="003D50A1"/>
    <w:rsid w:val="003D5187"/>
    <w:rsid w:val="003D5952"/>
    <w:rsid w:val="003D6365"/>
    <w:rsid w:val="003D6B9A"/>
    <w:rsid w:val="003D6BC5"/>
    <w:rsid w:val="003D753F"/>
    <w:rsid w:val="003E007F"/>
    <w:rsid w:val="003E1BC5"/>
    <w:rsid w:val="003E1C71"/>
    <w:rsid w:val="003E22BA"/>
    <w:rsid w:val="003E29D4"/>
    <w:rsid w:val="003E33E5"/>
    <w:rsid w:val="003E3419"/>
    <w:rsid w:val="003E34F0"/>
    <w:rsid w:val="003E4796"/>
    <w:rsid w:val="003E4BE7"/>
    <w:rsid w:val="003E4F3F"/>
    <w:rsid w:val="003E5572"/>
    <w:rsid w:val="003E5D14"/>
    <w:rsid w:val="003E6099"/>
    <w:rsid w:val="003E70BA"/>
    <w:rsid w:val="003E7531"/>
    <w:rsid w:val="003E7B95"/>
    <w:rsid w:val="003F024F"/>
    <w:rsid w:val="003F0B8E"/>
    <w:rsid w:val="003F161A"/>
    <w:rsid w:val="003F1D7A"/>
    <w:rsid w:val="003F1DAA"/>
    <w:rsid w:val="003F2D74"/>
    <w:rsid w:val="003F3019"/>
    <w:rsid w:val="003F3D32"/>
    <w:rsid w:val="003F411B"/>
    <w:rsid w:val="003F45FF"/>
    <w:rsid w:val="003F4669"/>
    <w:rsid w:val="003F6ADC"/>
    <w:rsid w:val="003F6B87"/>
    <w:rsid w:val="003F702B"/>
    <w:rsid w:val="003F75D8"/>
    <w:rsid w:val="003F7615"/>
    <w:rsid w:val="0040004D"/>
    <w:rsid w:val="004002F1"/>
    <w:rsid w:val="00401090"/>
    <w:rsid w:val="004016E9"/>
    <w:rsid w:val="00401F4D"/>
    <w:rsid w:val="004020E6"/>
    <w:rsid w:val="00403835"/>
    <w:rsid w:val="00406BC4"/>
    <w:rsid w:val="00407ABA"/>
    <w:rsid w:val="00407DB5"/>
    <w:rsid w:val="004103FB"/>
    <w:rsid w:val="004104F5"/>
    <w:rsid w:val="00410505"/>
    <w:rsid w:val="00410694"/>
    <w:rsid w:val="0041078D"/>
    <w:rsid w:val="00410C6E"/>
    <w:rsid w:val="00411517"/>
    <w:rsid w:val="00411CAE"/>
    <w:rsid w:val="00412987"/>
    <w:rsid w:val="00415996"/>
    <w:rsid w:val="00420DD9"/>
    <w:rsid w:val="004211C3"/>
    <w:rsid w:val="00421B64"/>
    <w:rsid w:val="00423369"/>
    <w:rsid w:val="00424ACC"/>
    <w:rsid w:val="00424DA3"/>
    <w:rsid w:val="00424FBE"/>
    <w:rsid w:val="0042709E"/>
    <w:rsid w:val="00427E86"/>
    <w:rsid w:val="0043184B"/>
    <w:rsid w:val="00431B71"/>
    <w:rsid w:val="004331DF"/>
    <w:rsid w:val="0043426A"/>
    <w:rsid w:val="00434BA7"/>
    <w:rsid w:val="00435DAE"/>
    <w:rsid w:val="004362F5"/>
    <w:rsid w:val="004405D7"/>
    <w:rsid w:val="00440B7E"/>
    <w:rsid w:val="004424A7"/>
    <w:rsid w:val="00443C65"/>
    <w:rsid w:val="0044429B"/>
    <w:rsid w:val="0044444F"/>
    <w:rsid w:val="00444E91"/>
    <w:rsid w:val="004450F0"/>
    <w:rsid w:val="0044511A"/>
    <w:rsid w:val="004455CC"/>
    <w:rsid w:val="00445B85"/>
    <w:rsid w:val="00445C91"/>
    <w:rsid w:val="0044658E"/>
    <w:rsid w:val="0044715A"/>
    <w:rsid w:val="004501B7"/>
    <w:rsid w:val="0045103B"/>
    <w:rsid w:val="0045126A"/>
    <w:rsid w:val="0045215C"/>
    <w:rsid w:val="004521A5"/>
    <w:rsid w:val="004527B1"/>
    <w:rsid w:val="00453064"/>
    <w:rsid w:val="0045617A"/>
    <w:rsid w:val="00456579"/>
    <w:rsid w:val="00456AD0"/>
    <w:rsid w:val="004572A2"/>
    <w:rsid w:val="00461D44"/>
    <w:rsid w:val="00461D56"/>
    <w:rsid w:val="00463A3D"/>
    <w:rsid w:val="00464A57"/>
    <w:rsid w:val="00466429"/>
    <w:rsid w:val="0046747A"/>
    <w:rsid w:val="00467582"/>
    <w:rsid w:val="00467FB3"/>
    <w:rsid w:val="00471159"/>
    <w:rsid w:val="004711F3"/>
    <w:rsid w:val="00472196"/>
    <w:rsid w:val="00472AC0"/>
    <w:rsid w:val="004732A4"/>
    <w:rsid w:val="004739C5"/>
    <w:rsid w:val="00474CBA"/>
    <w:rsid w:val="00474CD5"/>
    <w:rsid w:val="00475573"/>
    <w:rsid w:val="0047573A"/>
    <w:rsid w:val="00476183"/>
    <w:rsid w:val="00476274"/>
    <w:rsid w:val="00476B1C"/>
    <w:rsid w:val="00476D73"/>
    <w:rsid w:val="00477AAE"/>
    <w:rsid w:val="004805D5"/>
    <w:rsid w:val="004816B1"/>
    <w:rsid w:val="00481B20"/>
    <w:rsid w:val="004824C5"/>
    <w:rsid w:val="00482C84"/>
    <w:rsid w:val="004832D7"/>
    <w:rsid w:val="0048348D"/>
    <w:rsid w:val="004838C4"/>
    <w:rsid w:val="00483BAF"/>
    <w:rsid w:val="0048507B"/>
    <w:rsid w:val="004850AE"/>
    <w:rsid w:val="004853B3"/>
    <w:rsid w:val="0048574D"/>
    <w:rsid w:val="004857BC"/>
    <w:rsid w:val="004862DE"/>
    <w:rsid w:val="004879FB"/>
    <w:rsid w:val="00490391"/>
    <w:rsid w:val="004921A2"/>
    <w:rsid w:val="0049224E"/>
    <w:rsid w:val="0049285A"/>
    <w:rsid w:val="00492AFB"/>
    <w:rsid w:val="0049357A"/>
    <w:rsid w:val="0049374F"/>
    <w:rsid w:val="00493B51"/>
    <w:rsid w:val="00494134"/>
    <w:rsid w:val="00494211"/>
    <w:rsid w:val="00494D6A"/>
    <w:rsid w:val="00494F43"/>
    <w:rsid w:val="0049547D"/>
    <w:rsid w:val="0049703D"/>
    <w:rsid w:val="004971E1"/>
    <w:rsid w:val="00497CC2"/>
    <w:rsid w:val="004A18C0"/>
    <w:rsid w:val="004A2FFA"/>
    <w:rsid w:val="004A41CA"/>
    <w:rsid w:val="004A4590"/>
    <w:rsid w:val="004A49F0"/>
    <w:rsid w:val="004A4C94"/>
    <w:rsid w:val="004A5552"/>
    <w:rsid w:val="004A6995"/>
    <w:rsid w:val="004A741A"/>
    <w:rsid w:val="004A7AAC"/>
    <w:rsid w:val="004A7FEB"/>
    <w:rsid w:val="004B08FF"/>
    <w:rsid w:val="004B1396"/>
    <w:rsid w:val="004B15BA"/>
    <w:rsid w:val="004B1AC9"/>
    <w:rsid w:val="004B375B"/>
    <w:rsid w:val="004B4763"/>
    <w:rsid w:val="004B534F"/>
    <w:rsid w:val="004B6245"/>
    <w:rsid w:val="004B68DA"/>
    <w:rsid w:val="004B6F2F"/>
    <w:rsid w:val="004B7F69"/>
    <w:rsid w:val="004C0891"/>
    <w:rsid w:val="004C0931"/>
    <w:rsid w:val="004C0982"/>
    <w:rsid w:val="004C191C"/>
    <w:rsid w:val="004C23A5"/>
    <w:rsid w:val="004C296E"/>
    <w:rsid w:val="004C3065"/>
    <w:rsid w:val="004C3A14"/>
    <w:rsid w:val="004C3ACE"/>
    <w:rsid w:val="004C3E55"/>
    <w:rsid w:val="004C4692"/>
    <w:rsid w:val="004C4AD2"/>
    <w:rsid w:val="004C5088"/>
    <w:rsid w:val="004C518E"/>
    <w:rsid w:val="004C6D8B"/>
    <w:rsid w:val="004C6E2D"/>
    <w:rsid w:val="004C726B"/>
    <w:rsid w:val="004D08B5"/>
    <w:rsid w:val="004D0A51"/>
    <w:rsid w:val="004D0AA2"/>
    <w:rsid w:val="004D11D5"/>
    <w:rsid w:val="004D18FE"/>
    <w:rsid w:val="004D2BCC"/>
    <w:rsid w:val="004D3763"/>
    <w:rsid w:val="004D3770"/>
    <w:rsid w:val="004D45A4"/>
    <w:rsid w:val="004D4E67"/>
    <w:rsid w:val="004D5759"/>
    <w:rsid w:val="004D5951"/>
    <w:rsid w:val="004D7036"/>
    <w:rsid w:val="004D722B"/>
    <w:rsid w:val="004D7D29"/>
    <w:rsid w:val="004E028D"/>
    <w:rsid w:val="004E043A"/>
    <w:rsid w:val="004E1133"/>
    <w:rsid w:val="004E1475"/>
    <w:rsid w:val="004E1912"/>
    <w:rsid w:val="004E54FB"/>
    <w:rsid w:val="004E58F7"/>
    <w:rsid w:val="004E669B"/>
    <w:rsid w:val="004E6D9F"/>
    <w:rsid w:val="004E7700"/>
    <w:rsid w:val="004E7F4E"/>
    <w:rsid w:val="004E7F80"/>
    <w:rsid w:val="004F05DD"/>
    <w:rsid w:val="004F110A"/>
    <w:rsid w:val="004F22AA"/>
    <w:rsid w:val="004F249C"/>
    <w:rsid w:val="004F25A8"/>
    <w:rsid w:val="004F2AE8"/>
    <w:rsid w:val="004F2EA5"/>
    <w:rsid w:val="004F4355"/>
    <w:rsid w:val="004F4872"/>
    <w:rsid w:val="004F5139"/>
    <w:rsid w:val="004F6794"/>
    <w:rsid w:val="004F6944"/>
    <w:rsid w:val="004F74C2"/>
    <w:rsid w:val="004F7554"/>
    <w:rsid w:val="004F7DDA"/>
    <w:rsid w:val="0050039A"/>
    <w:rsid w:val="00501220"/>
    <w:rsid w:val="00501447"/>
    <w:rsid w:val="00501503"/>
    <w:rsid w:val="005024DB"/>
    <w:rsid w:val="0050382B"/>
    <w:rsid w:val="00504A1D"/>
    <w:rsid w:val="005065DB"/>
    <w:rsid w:val="005072DE"/>
    <w:rsid w:val="00507EF6"/>
    <w:rsid w:val="00507F69"/>
    <w:rsid w:val="00510465"/>
    <w:rsid w:val="00510839"/>
    <w:rsid w:val="005119A9"/>
    <w:rsid w:val="00511DEA"/>
    <w:rsid w:val="00513031"/>
    <w:rsid w:val="00513F10"/>
    <w:rsid w:val="00514BBB"/>
    <w:rsid w:val="00514E2D"/>
    <w:rsid w:val="005155EE"/>
    <w:rsid w:val="00517F0B"/>
    <w:rsid w:val="00517FE1"/>
    <w:rsid w:val="0052042D"/>
    <w:rsid w:val="0052132C"/>
    <w:rsid w:val="00521ABB"/>
    <w:rsid w:val="005227FE"/>
    <w:rsid w:val="00523863"/>
    <w:rsid w:val="00524F2A"/>
    <w:rsid w:val="00525439"/>
    <w:rsid w:val="005258C3"/>
    <w:rsid w:val="00526CB0"/>
    <w:rsid w:val="005304CC"/>
    <w:rsid w:val="00530973"/>
    <w:rsid w:val="00531723"/>
    <w:rsid w:val="00531790"/>
    <w:rsid w:val="0053199A"/>
    <w:rsid w:val="00531D45"/>
    <w:rsid w:val="0053296B"/>
    <w:rsid w:val="00532E9E"/>
    <w:rsid w:val="005333D7"/>
    <w:rsid w:val="005343FB"/>
    <w:rsid w:val="00535953"/>
    <w:rsid w:val="00536122"/>
    <w:rsid w:val="00536BF9"/>
    <w:rsid w:val="00537D12"/>
    <w:rsid w:val="005411A1"/>
    <w:rsid w:val="00542457"/>
    <w:rsid w:val="00542FE2"/>
    <w:rsid w:val="0054370E"/>
    <w:rsid w:val="00546321"/>
    <w:rsid w:val="00550F31"/>
    <w:rsid w:val="00551B47"/>
    <w:rsid w:val="00551F7B"/>
    <w:rsid w:val="005538E6"/>
    <w:rsid w:val="00554524"/>
    <w:rsid w:val="0055599F"/>
    <w:rsid w:val="00557449"/>
    <w:rsid w:val="00560467"/>
    <w:rsid w:val="00562875"/>
    <w:rsid w:val="00562A35"/>
    <w:rsid w:val="00562F9C"/>
    <w:rsid w:val="005631EB"/>
    <w:rsid w:val="00563305"/>
    <w:rsid w:val="00563B4C"/>
    <w:rsid w:val="00563C2F"/>
    <w:rsid w:val="00563D89"/>
    <w:rsid w:val="00564086"/>
    <w:rsid w:val="005646F1"/>
    <w:rsid w:val="005663D1"/>
    <w:rsid w:val="00566572"/>
    <w:rsid w:val="00566BF4"/>
    <w:rsid w:val="00567B57"/>
    <w:rsid w:val="00567BCA"/>
    <w:rsid w:val="00570582"/>
    <w:rsid w:val="00570AFF"/>
    <w:rsid w:val="00570CD6"/>
    <w:rsid w:val="005714EC"/>
    <w:rsid w:val="00571687"/>
    <w:rsid w:val="0057541D"/>
    <w:rsid w:val="00577F24"/>
    <w:rsid w:val="005807D5"/>
    <w:rsid w:val="005808AF"/>
    <w:rsid w:val="00581DA9"/>
    <w:rsid w:val="00582033"/>
    <w:rsid w:val="005825A5"/>
    <w:rsid w:val="0058394A"/>
    <w:rsid w:val="0058421F"/>
    <w:rsid w:val="00584864"/>
    <w:rsid w:val="005852C3"/>
    <w:rsid w:val="005853BB"/>
    <w:rsid w:val="00585C2E"/>
    <w:rsid w:val="00585CAC"/>
    <w:rsid w:val="00586093"/>
    <w:rsid w:val="00586518"/>
    <w:rsid w:val="005870B7"/>
    <w:rsid w:val="00587185"/>
    <w:rsid w:val="00590002"/>
    <w:rsid w:val="00590110"/>
    <w:rsid w:val="005903CD"/>
    <w:rsid w:val="00590F53"/>
    <w:rsid w:val="005925A7"/>
    <w:rsid w:val="00592AF9"/>
    <w:rsid w:val="005948B3"/>
    <w:rsid w:val="0059502D"/>
    <w:rsid w:val="005953D8"/>
    <w:rsid w:val="00596411"/>
    <w:rsid w:val="00596608"/>
    <w:rsid w:val="00596814"/>
    <w:rsid w:val="00596FCA"/>
    <w:rsid w:val="005971EF"/>
    <w:rsid w:val="00597B41"/>
    <w:rsid w:val="005A1CB8"/>
    <w:rsid w:val="005A1D86"/>
    <w:rsid w:val="005A1DA5"/>
    <w:rsid w:val="005A6175"/>
    <w:rsid w:val="005B27E7"/>
    <w:rsid w:val="005B2A84"/>
    <w:rsid w:val="005B5296"/>
    <w:rsid w:val="005B5D8C"/>
    <w:rsid w:val="005B5E6F"/>
    <w:rsid w:val="005B6136"/>
    <w:rsid w:val="005B664D"/>
    <w:rsid w:val="005B7D70"/>
    <w:rsid w:val="005C1227"/>
    <w:rsid w:val="005C212E"/>
    <w:rsid w:val="005C342F"/>
    <w:rsid w:val="005C6D5A"/>
    <w:rsid w:val="005D1762"/>
    <w:rsid w:val="005D302A"/>
    <w:rsid w:val="005D31D3"/>
    <w:rsid w:val="005D32F9"/>
    <w:rsid w:val="005D3C9B"/>
    <w:rsid w:val="005D3D3E"/>
    <w:rsid w:val="005D53A9"/>
    <w:rsid w:val="005D5737"/>
    <w:rsid w:val="005D6C8C"/>
    <w:rsid w:val="005E0077"/>
    <w:rsid w:val="005E007E"/>
    <w:rsid w:val="005E07EC"/>
    <w:rsid w:val="005E0C05"/>
    <w:rsid w:val="005E1508"/>
    <w:rsid w:val="005E26EA"/>
    <w:rsid w:val="005E27E7"/>
    <w:rsid w:val="005E27EC"/>
    <w:rsid w:val="005E2BD0"/>
    <w:rsid w:val="005E39F4"/>
    <w:rsid w:val="005E3C13"/>
    <w:rsid w:val="005E5495"/>
    <w:rsid w:val="005E5718"/>
    <w:rsid w:val="005E7C13"/>
    <w:rsid w:val="005F0232"/>
    <w:rsid w:val="005F0B97"/>
    <w:rsid w:val="005F15E2"/>
    <w:rsid w:val="005F1911"/>
    <w:rsid w:val="005F1FAC"/>
    <w:rsid w:val="005F2644"/>
    <w:rsid w:val="005F2E78"/>
    <w:rsid w:val="005F3B35"/>
    <w:rsid w:val="005F46F7"/>
    <w:rsid w:val="005F4FE3"/>
    <w:rsid w:val="005F67DC"/>
    <w:rsid w:val="005F70FE"/>
    <w:rsid w:val="00600C0D"/>
    <w:rsid w:val="00600EB3"/>
    <w:rsid w:val="00600FA2"/>
    <w:rsid w:val="00601769"/>
    <w:rsid w:val="00602CB2"/>
    <w:rsid w:val="00604576"/>
    <w:rsid w:val="006049E3"/>
    <w:rsid w:val="00605FE1"/>
    <w:rsid w:val="006064F2"/>
    <w:rsid w:val="006067E9"/>
    <w:rsid w:val="00612229"/>
    <w:rsid w:val="00612C57"/>
    <w:rsid w:val="006136BD"/>
    <w:rsid w:val="00613986"/>
    <w:rsid w:val="00614319"/>
    <w:rsid w:val="00614377"/>
    <w:rsid w:val="00614379"/>
    <w:rsid w:val="00614A6E"/>
    <w:rsid w:val="00614B72"/>
    <w:rsid w:val="00615E34"/>
    <w:rsid w:val="00616612"/>
    <w:rsid w:val="00617A6C"/>
    <w:rsid w:val="00617D01"/>
    <w:rsid w:val="006204B9"/>
    <w:rsid w:val="0062182C"/>
    <w:rsid w:val="00621F7E"/>
    <w:rsid w:val="00622287"/>
    <w:rsid w:val="00622B6F"/>
    <w:rsid w:val="00622F22"/>
    <w:rsid w:val="00623061"/>
    <w:rsid w:val="00623756"/>
    <w:rsid w:val="00623C04"/>
    <w:rsid w:val="00623E46"/>
    <w:rsid w:val="00623E97"/>
    <w:rsid w:val="00624BCC"/>
    <w:rsid w:val="00624E83"/>
    <w:rsid w:val="006274AF"/>
    <w:rsid w:val="00630EDA"/>
    <w:rsid w:val="006313D9"/>
    <w:rsid w:val="00631992"/>
    <w:rsid w:val="006319BE"/>
    <w:rsid w:val="00631B1D"/>
    <w:rsid w:val="00632E0B"/>
    <w:rsid w:val="00633EBB"/>
    <w:rsid w:val="00634374"/>
    <w:rsid w:val="00635181"/>
    <w:rsid w:val="00636062"/>
    <w:rsid w:val="0063672E"/>
    <w:rsid w:val="006367E4"/>
    <w:rsid w:val="00636F77"/>
    <w:rsid w:val="00637581"/>
    <w:rsid w:val="006406DC"/>
    <w:rsid w:val="00641735"/>
    <w:rsid w:val="00642B59"/>
    <w:rsid w:val="00642CE6"/>
    <w:rsid w:val="0064333A"/>
    <w:rsid w:val="00643729"/>
    <w:rsid w:val="0064441C"/>
    <w:rsid w:val="00645018"/>
    <w:rsid w:val="00645B43"/>
    <w:rsid w:val="00646A71"/>
    <w:rsid w:val="00647856"/>
    <w:rsid w:val="00650E3A"/>
    <w:rsid w:val="00651A95"/>
    <w:rsid w:val="00653A86"/>
    <w:rsid w:val="0065506C"/>
    <w:rsid w:val="00655E78"/>
    <w:rsid w:val="00656B5B"/>
    <w:rsid w:val="00657262"/>
    <w:rsid w:val="00657DD2"/>
    <w:rsid w:val="00657E02"/>
    <w:rsid w:val="00657F90"/>
    <w:rsid w:val="00660527"/>
    <w:rsid w:val="00661362"/>
    <w:rsid w:val="006626B8"/>
    <w:rsid w:val="0066283A"/>
    <w:rsid w:val="006643B1"/>
    <w:rsid w:val="006649F9"/>
    <w:rsid w:val="006651B8"/>
    <w:rsid w:val="00665970"/>
    <w:rsid w:val="006659D9"/>
    <w:rsid w:val="00667050"/>
    <w:rsid w:val="00670024"/>
    <w:rsid w:val="00670348"/>
    <w:rsid w:val="0067192A"/>
    <w:rsid w:val="00671F6B"/>
    <w:rsid w:val="00672179"/>
    <w:rsid w:val="006722B4"/>
    <w:rsid w:val="006733EE"/>
    <w:rsid w:val="0067363A"/>
    <w:rsid w:val="00673F32"/>
    <w:rsid w:val="006747DC"/>
    <w:rsid w:val="0067508B"/>
    <w:rsid w:val="006764C0"/>
    <w:rsid w:val="006772DE"/>
    <w:rsid w:val="00680F06"/>
    <w:rsid w:val="0068177A"/>
    <w:rsid w:val="00681D09"/>
    <w:rsid w:val="00681E15"/>
    <w:rsid w:val="006821D8"/>
    <w:rsid w:val="0068492D"/>
    <w:rsid w:val="00684AEA"/>
    <w:rsid w:val="0068670C"/>
    <w:rsid w:val="00687788"/>
    <w:rsid w:val="00687FAC"/>
    <w:rsid w:val="00690411"/>
    <w:rsid w:val="006914D3"/>
    <w:rsid w:val="00691BB4"/>
    <w:rsid w:val="006935AC"/>
    <w:rsid w:val="00695708"/>
    <w:rsid w:val="00695F7D"/>
    <w:rsid w:val="00696EC0"/>
    <w:rsid w:val="0069771C"/>
    <w:rsid w:val="006A005D"/>
    <w:rsid w:val="006A2562"/>
    <w:rsid w:val="006A31E6"/>
    <w:rsid w:val="006A3396"/>
    <w:rsid w:val="006A39B5"/>
    <w:rsid w:val="006A528B"/>
    <w:rsid w:val="006A5E2B"/>
    <w:rsid w:val="006A630A"/>
    <w:rsid w:val="006A6A0D"/>
    <w:rsid w:val="006A71D7"/>
    <w:rsid w:val="006A7384"/>
    <w:rsid w:val="006A7A07"/>
    <w:rsid w:val="006B0715"/>
    <w:rsid w:val="006B170B"/>
    <w:rsid w:val="006B2C2E"/>
    <w:rsid w:val="006B309A"/>
    <w:rsid w:val="006B3312"/>
    <w:rsid w:val="006B4176"/>
    <w:rsid w:val="006B49A9"/>
    <w:rsid w:val="006B5734"/>
    <w:rsid w:val="006B583B"/>
    <w:rsid w:val="006B620F"/>
    <w:rsid w:val="006C00E2"/>
    <w:rsid w:val="006C01F8"/>
    <w:rsid w:val="006C0CEF"/>
    <w:rsid w:val="006C211A"/>
    <w:rsid w:val="006C2EFA"/>
    <w:rsid w:val="006C337F"/>
    <w:rsid w:val="006C3937"/>
    <w:rsid w:val="006C397C"/>
    <w:rsid w:val="006C3C71"/>
    <w:rsid w:val="006C4044"/>
    <w:rsid w:val="006C4DAB"/>
    <w:rsid w:val="006C53DD"/>
    <w:rsid w:val="006C5584"/>
    <w:rsid w:val="006C6645"/>
    <w:rsid w:val="006C6DBA"/>
    <w:rsid w:val="006C7CFD"/>
    <w:rsid w:val="006D0451"/>
    <w:rsid w:val="006D0DD7"/>
    <w:rsid w:val="006D10B6"/>
    <w:rsid w:val="006D11D6"/>
    <w:rsid w:val="006D1771"/>
    <w:rsid w:val="006D219E"/>
    <w:rsid w:val="006D2446"/>
    <w:rsid w:val="006D24D2"/>
    <w:rsid w:val="006D56E4"/>
    <w:rsid w:val="006D6751"/>
    <w:rsid w:val="006D6B51"/>
    <w:rsid w:val="006D6B8E"/>
    <w:rsid w:val="006D6BA7"/>
    <w:rsid w:val="006E0366"/>
    <w:rsid w:val="006E0556"/>
    <w:rsid w:val="006E3167"/>
    <w:rsid w:val="006E3D75"/>
    <w:rsid w:val="006E4388"/>
    <w:rsid w:val="006E511A"/>
    <w:rsid w:val="006E56FD"/>
    <w:rsid w:val="006E5FEB"/>
    <w:rsid w:val="006E6261"/>
    <w:rsid w:val="006E68FC"/>
    <w:rsid w:val="006E6EAF"/>
    <w:rsid w:val="006E6F75"/>
    <w:rsid w:val="006F0173"/>
    <w:rsid w:val="006F0181"/>
    <w:rsid w:val="006F18AA"/>
    <w:rsid w:val="006F2009"/>
    <w:rsid w:val="006F3172"/>
    <w:rsid w:val="006F4987"/>
    <w:rsid w:val="006F68E9"/>
    <w:rsid w:val="006F6BB7"/>
    <w:rsid w:val="00700440"/>
    <w:rsid w:val="00700E6D"/>
    <w:rsid w:val="0070150C"/>
    <w:rsid w:val="00701ADC"/>
    <w:rsid w:val="00701C9E"/>
    <w:rsid w:val="00701FB6"/>
    <w:rsid w:val="00702BCE"/>
    <w:rsid w:val="00703D1F"/>
    <w:rsid w:val="00703E22"/>
    <w:rsid w:val="00704868"/>
    <w:rsid w:val="00705237"/>
    <w:rsid w:val="007063AF"/>
    <w:rsid w:val="00707CBA"/>
    <w:rsid w:val="00710CE3"/>
    <w:rsid w:val="007113CF"/>
    <w:rsid w:val="0071143A"/>
    <w:rsid w:val="007120DB"/>
    <w:rsid w:val="00712FE5"/>
    <w:rsid w:val="00713499"/>
    <w:rsid w:val="00714150"/>
    <w:rsid w:val="007153FF"/>
    <w:rsid w:val="00715BA7"/>
    <w:rsid w:val="00715C98"/>
    <w:rsid w:val="0071635B"/>
    <w:rsid w:val="0071709C"/>
    <w:rsid w:val="00720901"/>
    <w:rsid w:val="007216FC"/>
    <w:rsid w:val="00722B5C"/>
    <w:rsid w:val="00724CA9"/>
    <w:rsid w:val="007261E5"/>
    <w:rsid w:val="007266D8"/>
    <w:rsid w:val="0072798A"/>
    <w:rsid w:val="00727C62"/>
    <w:rsid w:val="00727CB8"/>
    <w:rsid w:val="00730291"/>
    <w:rsid w:val="00730697"/>
    <w:rsid w:val="00731274"/>
    <w:rsid w:val="00732ECB"/>
    <w:rsid w:val="0073315F"/>
    <w:rsid w:val="00733591"/>
    <w:rsid w:val="00735A29"/>
    <w:rsid w:val="00735E62"/>
    <w:rsid w:val="0073671B"/>
    <w:rsid w:val="007370BA"/>
    <w:rsid w:val="007377DB"/>
    <w:rsid w:val="00740BE6"/>
    <w:rsid w:val="00740E4B"/>
    <w:rsid w:val="007424E4"/>
    <w:rsid w:val="00743C82"/>
    <w:rsid w:val="00743EFF"/>
    <w:rsid w:val="00744458"/>
    <w:rsid w:val="00744F9C"/>
    <w:rsid w:val="007450D0"/>
    <w:rsid w:val="00746166"/>
    <w:rsid w:val="007468E6"/>
    <w:rsid w:val="007477F2"/>
    <w:rsid w:val="0075104F"/>
    <w:rsid w:val="00751462"/>
    <w:rsid w:val="00751F61"/>
    <w:rsid w:val="00752412"/>
    <w:rsid w:val="00752BB9"/>
    <w:rsid w:val="00753F9F"/>
    <w:rsid w:val="007541C0"/>
    <w:rsid w:val="00755D85"/>
    <w:rsid w:val="007576A5"/>
    <w:rsid w:val="00757A15"/>
    <w:rsid w:val="00757CF2"/>
    <w:rsid w:val="0076019B"/>
    <w:rsid w:val="00760621"/>
    <w:rsid w:val="00760E4E"/>
    <w:rsid w:val="007616D4"/>
    <w:rsid w:val="00763A6F"/>
    <w:rsid w:val="007641FB"/>
    <w:rsid w:val="0076537F"/>
    <w:rsid w:val="00765EAB"/>
    <w:rsid w:val="00771898"/>
    <w:rsid w:val="00772D49"/>
    <w:rsid w:val="00773E0B"/>
    <w:rsid w:val="0077440F"/>
    <w:rsid w:val="007745B0"/>
    <w:rsid w:val="00774A7E"/>
    <w:rsid w:val="007764DB"/>
    <w:rsid w:val="007818D9"/>
    <w:rsid w:val="00782F1C"/>
    <w:rsid w:val="00783699"/>
    <w:rsid w:val="007836A1"/>
    <w:rsid w:val="007840D5"/>
    <w:rsid w:val="007848DA"/>
    <w:rsid w:val="00785145"/>
    <w:rsid w:val="00785C57"/>
    <w:rsid w:val="00785EE1"/>
    <w:rsid w:val="00786891"/>
    <w:rsid w:val="00786DFE"/>
    <w:rsid w:val="0078748B"/>
    <w:rsid w:val="00790C8D"/>
    <w:rsid w:val="0079281D"/>
    <w:rsid w:val="00792A63"/>
    <w:rsid w:val="0079335A"/>
    <w:rsid w:val="007937C7"/>
    <w:rsid w:val="00793BE1"/>
    <w:rsid w:val="00793F4B"/>
    <w:rsid w:val="00794088"/>
    <w:rsid w:val="0079476A"/>
    <w:rsid w:val="00794A77"/>
    <w:rsid w:val="00795955"/>
    <w:rsid w:val="00795990"/>
    <w:rsid w:val="00795B5B"/>
    <w:rsid w:val="007960B5"/>
    <w:rsid w:val="007971F8"/>
    <w:rsid w:val="007A018F"/>
    <w:rsid w:val="007A04AF"/>
    <w:rsid w:val="007A1D8D"/>
    <w:rsid w:val="007A1E69"/>
    <w:rsid w:val="007A3B35"/>
    <w:rsid w:val="007A42F8"/>
    <w:rsid w:val="007A4D96"/>
    <w:rsid w:val="007A4F5C"/>
    <w:rsid w:val="007A5377"/>
    <w:rsid w:val="007A5F92"/>
    <w:rsid w:val="007A7419"/>
    <w:rsid w:val="007A7D66"/>
    <w:rsid w:val="007B1721"/>
    <w:rsid w:val="007B1EE3"/>
    <w:rsid w:val="007B3400"/>
    <w:rsid w:val="007B34B3"/>
    <w:rsid w:val="007B3E4C"/>
    <w:rsid w:val="007B3ED8"/>
    <w:rsid w:val="007B5493"/>
    <w:rsid w:val="007B62A1"/>
    <w:rsid w:val="007B7CBC"/>
    <w:rsid w:val="007B7E60"/>
    <w:rsid w:val="007C188D"/>
    <w:rsid w:val="007C2199"/>
    <w:rsid w:val="007C2D85"/>
    <w:rsid w:val="007C34FE"/>
    <w:rsid w:val="007C37F0"/>
    <w:rsid w:val="007C3C0B"/>
    <w:rsid w:val="007C3E47"/>
    <w:rsid w:val="007C49CA"/>
    <w:rsid w:val="007C5237"/>
    <w:rsid w:val="007C6EE6"/>
    <w:rsid w:val="007D080F"/>
    <w:rsid w:val="007D1D65"/>
    <w:rsid w:val="007D3A77"/>
    <w:rsid w:val="007D3E67"/>
    <w:rsid w:val="007D55B6"/>
    <w:rsid w:val="007D58CF"/>
    <w:rsid w:val="007D6B6B"/>
    <w:rsid w:val="007D76CF"/>
    <w:rsid w:val="007E0FF4"/>
    <w:rsid w:val="007E15EC"/>
    <w:rsid w:val="007E181C"/>
    <w:rsid w:val="007E1C3F"/>
    <w:rsid w:val="007E1FFB"/>
    <w:rsid w:val="007E263F"/>
    <w:rsid w:val="007E274D"/>
    <w:rsid w:val="007E4C8E"/>
    <w:rsid w:val="007E665C"/>
    <w:rsid w:val="007E6AFD"/>
    <w:rsid w:val="007F0605"/>
    <w:rsid w:val="007F11A0"/>
    <w:rsid w:val="007F1523"/>
    <w:rsid w:val="007F1BAD"/>
    <w:rsid w:val="007F213B"/>
    <w:rsid w:val="007F2533"/>
    <w:rsid w:val="007F3CC8"/>
    <w:rsid w:val="007F3F72"/>
    <w:rsid w:val="007F415B"/>
    <w:rsid w:val="007F45B2"/>
    <w:rsid w:val="007F5130"/>
    <w:rsid w:val="007F65C6"/>
    <w:rsid w:val="007F7017"/>
    <w:rsid w:val="007F72C4"/>
    <w:rsid w:val="007F755E"/>
    <w:rsid w:val="007F7914"/>
    <w:rsid w:val="008001B5"/>
    <w:rsid w:val="008004CB"/>
    <w:rsid w:val="00800B61"/>
    <w:rsid w:val="00800FBD"/>
    <w:rsid w:val="008020B7"/>
    <w:rsid w:val="0080214A"/>
    <w:rsid w:val="008023C2"/>
    <w:rsid w:val="00803B4B"/>
    <w:rsid w:val="00803BBD"/>
    <w:rsid w:val="00804829"/>
    <w:rsid w:val="0080559C"/>
    <w:rsid w:val="008073CB"/>
    <w:rsid w:val="008105A8"/>
    <w:rsid w:val="00810B43"/>
    <w:rsid w:val="00810D1D"/>
    <w:rsid w:val="00811DB0"/>
    <w:rsid w:val="00812028"/>
    <w:rsid w:val="008129C1"/>
    <w:rsid w:val="0081344C"/>
    <w:rsid w:val="008138D4"/>
    <w:rsid w:val="00813EE8"/>
    <w:rsid w:val="008156E4"/>
    <w:rsid w:val="00816D7D"/>
    <w:rsid w:val="00817E4A"/>
    <w:rsid w:val="00821CAF"/>
    <w:rsid w:val="00822400"/>
    <w:rsid w:val="00822F33"/>
    <w:rsid w:val="00823D46"/>
    <w:rsid w:val="0082406C"/>
    <w:rsid w:val="008241C7"/>
    <w:rsid w:val="00824DF5"/>
    <w:rsid w:val="0082507F"/>
    <w:rsid w:val="0082731E"/>
    <w:rsid w:val="008304E9"/>
    <w:rsid w:val="00830C0C"/>
    <w:rsid w:val="00831589"/>
    <w:rsid w:val="00831E71"/>
    <w:rsid w:val="008326E2"/>
    <w:rsid w:val="00832886"/>
    <w:rsid w:val="00832E04"/>
    <w:rsid w:val="008345D7"/>
    <w:rsid w:val="00834AEE"/>
    <w:rsid w:val="00835B13"/>
    <w:rsid w:val="008372DB"/>
    <w:rsid w:val="0083771F"/>
    <w:rsid w:val="008413E4"/>
    <w:rsid w:val="00842981"/>
    <w:rsid w:val="00842C0F"/>
    <w:rsid w:val="00842CEE"/>
    <w:rsid w:val="00842DC3"/>
    <w:rsid w:val="008430B7"/>
    <w:rsid w:val="008430FC"/>
    <w:rsid w:val="008437B9"/>
    <w:rsid w:val="00843D91"/>
    <w:rsid w:val="0084482E"/>
    <w:rsid w:val="00844FF2"/>
    <w:rsid w:val="00845683"/>
    <w:rsid w:val="00845D50"/>
    <w:rsid w:val="00846365"/>
    <w:rsid w:val="00846493"/>
    <w:rsid w:val="00846FE7"/>
    <w:rsid w:val="00847652"/>
    <w:rsid w:val="00847E7C"/>
    <w:rsid w:val="00850AA1"/>
    <w:rsid w:val="0085140D"/>
    <w:rsid w:val="00851619"/>
    <w:rsid w:val="00851906"/>
    <w:rsid w:val="00851945"/>
    <w:rsid w:val="00852680"/>
    <w:rsid w:val="00852DE2"/>
    <w:rsid w:val="00853E82"/>
    <w:rsid w:val="00853F02"/>
    <w:rsid w:val="0085467A"/>
    <w:rsid w:val="008549B1"/>
    <w:rsid w:val="00856A6F"/>
    <w:rsid w:val="00856AD5"/>
    <w:rsid w:val="00856BFD"/>
    <w:rsid w:val="0085707C"/>
    <w:rsid w:val="0085778C"/>
    <w:rsid w:val="00860509"/>
    <w:rsid w:val="00861677"/>
    <w:rsid w:val="0086170C"/>
    <w:rsid w:val="00861EDB"/>
    <w:rsid w:val="008621EB"/>
    <w:rsid w:val="0086245B"/>
    <w:rsid w:val="0086268F"/>
    <w:rsid w:val="00862D12"/>
    <w:rsid w:val="00863375"/>
    <w:rsid w:val="0086353E"/>
    <w:rsid w:val="0086376B"/>
    <w:rsid w:val="00864250"/>
    <w:rsid w:val="00864688"/>
    <w:rsid w:val="00865352"/>
    <w:rsid w:val="00866615"/>
    <w:rsid w:val="00866F52"/>
    <w:rsid w:val="00870116"/>
    <w:rsid w:val="00870383"/>
    <w:rsid w:val="00871239"/>
    <w:rsid w:val="0087223F"/>
    <w:rsid w:val="00872291"/>
    <w:rsid w:val="0087251D"/>
    <w:rsid w:val="008727AF"/>
    <w:rsid w:val="00873349"/>
    <w:rsid w:val="00873CAD"/>
    <w:rsid w:val="00874116"/>
    <w:rsid w:val="0087488F"/>
    <w:rsid w:val="00875BA0"/>
    <w:rsid w:val="00875F73"/>
    <w:rsid w:val="008762A4"/>
    <w:rsid w:val="008765E4"/>
    <w:rsid w:val="00876A53"/>
    <w:rsid w:val="00877ABE"/>
    <w:rsid w:val="008805A1"/>
    <w:rsid w:val="00880D16"/>
    <w:rsid w:val="00880F11"/>
    <w:rsid w:val="00881121"/>
    <w:rsid w:val="0088136F"/>
    <w:rsid w:val="008830B4"/>
    <w:rsid w:val="008839F4"/>
    <w:rsid w:val="008840BF"/>
    <w:rsid w:val="00884388"/>
    <w:rsid w:val="008845D1"/>
    <w:rsid w:val="00884749"/>
    <w:rsid w:val="00884866"/>
    <w:rsid w:val="008855C9"/>
    <w:rsid w:val="008857E2"/>
    <w:rsid w:val="008866B4"/>
    <w:rsid w:val="00886A92"/>
    <w:rsid w:val="00887333"/>
    <w:rsid w:val="00890424"/>
    <w:rsid w:val="008914B8"/>
    <w:rsid w:val="00891A64"/>
    <w:rsid w:val="00892849"/>
    <w:rsid w:val="00892A31"/>
    <w:rsid w:val="0089313B"/>
    <w:rsid w:val="008952AA"/>
    <w:rsid w:val="00895394"/>
    <w:rsid w:val="0089608C"/>
    <w:rsid w:val="008964E8"/>
    <w:rsid w:val="0089670B"/>
    <w:rsid w:val="00896E48"/>
    <w:rsid w:val="008A0C60"/>
    <w:rsid w:val="008A0E8C"/>
    <w:rsid w:val="008A2CFA"/>
    <w:rsid w:val="008A3D81"/>
    <w:rsid w:val="008A3FD0"/>
    <w:rsid w:val="008A4558"/>
    <w:rsid w:val="008A455E"/>
    <w:rsid w:val="008A7D84"/>
    <w:rsid w:val="008B02AE"/>
    <w:rsid w:val="008B06E1"/>
    <w:rsid w:val="008B140C"/>
    <w:rsid w:val="008B1980"/>
    <w:rsid w:val="008B23C1"/>
    <w:rsid w:val="008B26B8"/>
    <w:rsid w:val="008B4F71"/>
    <w:rsid w:val="008B5EBA"/>
    <w:rsid w:val="008B6551"/>
    <w:rsid w:val="008B6DAD"/>
    <w:rsid w:val="008B7043"/>
    <w:rsid w:val="008B7E0C"/>
    <w:rsid w:val="008C01FB"/>
    <w:rsid w:val="008C0816"/>
    <w:rsid w:val="008C421B"/>
    <w:rsid w:val="008C4346"/>
    <w:rsid w:val="008C459C"/>
    <w:rsid w:val="008C48F6"/>
    <w:rsid w:val="008C4944"/>
    <w:rsid w:val="008C59B3"/>
    <w:rsid w:val="008C5DB6"/>
    <w:rsid w:val="008C6C80"/>
    <w:rsid w:val="008C6EA5"/>
    <w:rsid w:val="008D1067"/>
    <w:rsid w:val="008D1592"/>
    <w:rsid w:val="008D1F9C"/>
    <w:rsid w:val="008D2BE4"/>
    <w:rsid w:val="008D3310"/>
    <w:rsid w:val="008D3547"/>
    <w:rsid w:val="008D4EED"/>
    <w:rsid w:val="008D5621"/>
    <w:rsid w:val="008D5F21"/>
    <w:rsid w:val="008D62E7"/>
    <w:rsid w:val="008D6442"/>
    <w:rsid w:val="008D71A8"/>
    <w:rsid w:val="008E011B"/>
    <w:rsid w:val="008E01CF"/>
    <w:rsid w:val="008E29EB"/>
    <w:rsid w:val="008E2ECC"/>
    <w:rsid w:val="008E323B"/>
    <w:rsid w:val="008E35FE"/>
    <w:rsid w:val="008E4D27"/>
    <w:rsid w:val="008E6826"/>
    <w:rsid w:val="008E70C9"/>
    <w:rsid w:val="008E77E9"/>
    <w:rsid w:val="008E77EA"/>
    <w:rsid w:val="008F01C6"/>
    <w:rsid w:val="008F13AB"/>
    <w:rsid w:val="008F1560"/>
    <w:rsid w:val="008F1884"/>
    <w:rsid w:val="008F1B8C"/>
    <w:rsid w:val="008F207D"/>
    <w:rsid w:val="008F2917"/>
    <w:rsid w:val="008F29A2"/>
    <w:rsid w:val="008F3258"/>
    <w:rsid w:val="008F4A09"/>
    <w:rsid w:val="008F4CC1"/>
    <w:rsid w:val="008F4FF5"/>
    <w:rsid w:val="008F5AB9"/>
    <w:rsid w:val="008F5C5A"/>
    <w:rsid w:val="008F6934"/>
    <w:rsid w:val="008F6D18"/>
    <w:rsid w:val="008F6F8F"/>
    <w:rsid w:val="008F7B78"/>
    <w:rsid w:val="008F7C35"/>
    <w:rsid w:val="008F7D61"/>
    <w:rsid w:val="0090017F"/>
    <w:rsid w:val="00900DDA"/>
    <w:rsid w:val="00900F5A"/>
    <w:rsid w:val="00901354"/>
    <w:rsid w:val="00901C20"/>
    <w:rsid w:val="00903A64"/>
    <w:rsid w:val="00903B29"/>
    <w:rsid w:val="0090700E"/>
    <w:rsid w:val="009076FE"/>
    <w:rsid w:val="00907DAF"/>
    <w:rsid w:val="00910098"/>
    <w:rsid w:val="009109AC"/>
    <w:rsid w:val="00912AB6"/>
    <w:rsid w:val="00912CA7"/>
    <w:rsid w:val="00912D16"/>
    <w:rsid w:val="009144B8"/>
    <w:rsid w:val="00914E78"/>
    <w:rsid w:val="00916750"/>
    <w:rsid w:val="00916E4A"/>
    <w:rsid w:val="00917050"/>
    <w:rsid w:val="00921626"/>
    <w:rsid w:val="00922921"/>
    <w:rsid w:val="00923F9E"/>
    <w:rsid w:val="00924091"/>
    <w:rsid w:val="00924210"/>
    <w:rsid w:val="00926614"/>
    <w:rsid w:val="00927946"/>
    <w:rsid w:val="00930426"/>
    <w:rsid w:val="00930BF0"/>
    <w:rsid w:val="00930CA7"/>
    <w:rsid w:val="00930DF6"/>
    <w:rsid w:val="0093101E"/>
    <w:rsid w:val="00931C54"/>
    <w:rsid w:val="00931D89"/>
    <w:rsid w:val="00932071"/>
    <w:rsid w:val="009326FF"/>
    <w:rsid w:val="0093280E"/>
    <w:rsid w:val="00932A37"/>
    <w:rsid w:val="0093481F"/>
    <w:rsid w:val="00934E0D"/>
    <w:rsid w:val="00934F7C"/>
    <w:rsid w:val="0093501A"/>
    <w:rsid w:val="0093581F"/>
    <w:rsid w:val="00935BB9"/>
    <w:rsid w:val="00936575"/>
    <w:rsid w:val="00937268"/>
    <w:rsid w:val="00937333"/>
    <w:rsid w:val="00937B8C"/>
    <w:rsid w:val="00940601"/>
    <w:rsid w:val="009414D3"/>
    <w:rsid w:val="0094287E"/>
    <w:rsid w:val="00942905"/>
    <w:rsid w:val="00943501"/>
    <w:rsid w:val="009439BE"/>
    <w:rsid w:val="0094550F"/>
    <w:rsid w:val="00946BFA"/>
    <w:rsid w:val="00951E07"/>
    <w:rsid w:val="00952584"/>
    <w:rsid w:val="009525F9"/>
    <w:rsid w:val="00952D01"/>
    <w:rsid w:val="009537CA"/>
    <w:rsid w:val="009548E7"/>
    <w:rsid w:val="00954D5D"/>
    <w:rsid w:val="0095534C"/>
    <w:rsid w:val="00955951"/>
    <w:rsid w:val="00955FF4"/>
    <w:rsid w:val="0095665D"/>
    <w:rsid w:val="0096164E"/>
    <w:rsid w:val="00961691"/>
    <w:rsid w:val="0096169E"/>
    <w:rsid w:val="00962920"/>
    <w:rsid w:val="00962B43"/>
    <w:rsid w:val="00962E44"/>
    <w:rsid w:val="009639BF"/>
    <w:rsid w:val="009647DC"/>
    <w:rsid w:val="009649CD"/>
    <w:rsid w:val="009652FD"/>
    <w:rsid w:val="00965CF0"/>
    <w:rsid w:val="009665C4"/>
    <w:rsid w:val="0097074F"/>
    <w:rsid w:val="00970A77"/>
    <w:rsid w:val="00971041"/>
    <w:rsid w:val="009721CE"/>
    <w:rsid w:val="00972230"/>
    <w:rsid w:val="009729E8"/>
    <w:rsid w:val="00973363"/>
    <w:rsid w:val="00973597"/>
    <w:rsid w:val="0097383F"/>
    <w:rsid w:val="00973CA7"/>
    <w:rsid w:val="009740F3"/>
    <w:rsid w:val="009746D2"/>
    <w:rsid w:val="009748B0"/>
    <w:rsid w:val="00974FB9"/>
    <w:rsid w:val="00975880"/>
    <w:rsid w:val="0098137F"/>
    <w:rsid w:val="009819EB"/>
    <w:rsid w:val="0098257F"/>
    <w:rsid w:val="00983288"/>
    <w:rsid w:val="00984B95"/>
    <w:rsid w:val="00985347"/>
    <w:rsid w:val="009853C4"/>
    <w:rsid w:val="009867D0"/>
    <w:rsid w:val="0098770E"/>
    <w:rsid w:val="00993C90"/>
    <w:rsid w:val="00994494"/>
    <w:rsid w:val="00994712"/>
    <w:rsid w:val="00994BE9"/>
    <w:rsid w:val="00994C91"/>
    <w:rsid w:val="00995587"/>
    <w:rsid w:val="009956A5"/>
    <w:rsid w:val="009966D2"/>
    <w:rsid w:val="00997711"/>
    <w:rsid w:val="00997A2E"/>
    <w:rsid w:val="00997C3D"/>
    <w:rsid w:val="009A168E"/>
    <w:rsid w:val="009A2B1A"/>
    <w:rsid w:val="009A3018"/>
    <w:rsid w:val="009A5D5B"/>
    <w:rsid w:val="009A63AE"/>
    <w:rsid w:val="009A7E6D"/>
    <w:rsid w:val="009B0C60"/>
    <w:rsid w:val="009B13B6"/>
    <w:rsid w:val="009B2206"/>
    <w:rsid w:val="009B2416"/>
    <w:rsid w:val="009B30EE"/>
    <w:rsid w:val="009C0741"/>
    <w:rsid w:val="009C0ADD"/>
    <w:rsid w:val="009C26A3"/>
    <w:rsid w:val="009C3D77"/>
    <w:rsid w:val="009C4102"/>
    <w:rsid w:val="009C46DF"/>
    <w:rsid w:val="009C501C"/>
    <w:rsid w:val="009C515C"/>
    <w:rsid w:val="009C5318"/>
    <w:rsid w:val="009C6374"/>
    <w:rsid w:val="009C6C65"/>
    <w:rsid w:val="009C6DD3"/>
    <w:rsid w:val="009C6E73"/>
    <w:rsid w:val="009D1076"/>
    <w:rsid w:val="009D1867"/>
    <w:rsid w:val="009D1F32"/>
    <w:rsid w:val="009D2296"/>
    <w:rsid w:val="009D2724"/>
    <w:rsid w:val="009D2C9B"/>
    <w:rsid w:val="009D2CB7"/>
    <w:rsid w:val="009D3396"/>
    <w:rsid w:val="009D34F7"/>
    <w:rsid w:val="009D3881"/>
    <w:rsid w:val="009D3CB1"/>
    <w:rsid w:val="009D4068"/>
    <w:rsid w:val="009D4ACE"/>
    <w:rsid w:val="009D710C"/>
    <w:rsid w:val="009D7270"/>
    <w:rsid w:val="009E0C3D"/>
    <w:rsid w:val="009E1B63"/>
    <w:rsid w:val="009E231F"/>
    <w:rsid w:val="009E3C78"/>
    <w:rsid w:val="009E49EA"/>
    <w:rsid w:val="009E4BA7"/>
    <w:rsid w:val="009E532D"/>
    <w:rsid w:val="009E5FAD"/>
    <w:rsid w:val="009E61FB"/>
    <w:rsid w:val="009E6751"/>
    <w:rsid w:val="009E6A26"/>
    <w:rsid w:val="009F05F5"/>
    <w:rsid w:val="009F1472"/>
    <w:rsid w:val="009F4496"/>
    <w:rsid w:val="009F4BB3"/>
    <w:rsid w:val="009F5630"/>
    <w:rsid w:val="009F56A6"/>
    <w:rsid w:val="009F59E6"/>
    <w:rsid w:val="009F5ACA"/>
    <w:rsid w:val="009F66BF"/>
    <w:rsid w:val="009F6E89"/>
    <w:rsid w:val="009F70DD"/>
    <w:rsid w:val="009F7FC2"/>
    <w:rsid w:val="00A01151"/>
    <w:rsid w:val="00A017A5"/>
    <w:rsid w:val="00A01A80"/>
    <w:rsid w:val="00A020A0"/>
    <w:rsid w:val="00A024CB"/>
    <w:rsid w:val="00A029D9"/>
    <w:rsid w:val="00A02C74"/>
    <w:rsid w:val="00A041B6"/>
    <w:rsid w:val="00A04AA7"/>
    <w:rsid w:val="00A052A7"/>
    <w:rsid w:val="00A05C46"/>
    <w:rsid w:val="00A05CE6"/>
    <w:rsid w:val="00A05EE6"/>
    <w:rsid w:val="00A102AA"/>
    <w:rsid w:val="00A1060E"/>
    <w:rsid w:val="00A10A90"/>
    <w:rsid w:val="00A11693"/>
    <w:rsid w:val="00A12C3F"/>
    <w:rsid w:val="00A12F86"/>
    <w:rsid w:val="00A1363F"/>
    <w:rsid w:val="00A139EB"/>
    <w:rsid w:val="00A14648"/>
    <w:rsid w:val="00A147F9"/>
    <w:rsid w:val="00A14EDE"/>
    <w:rsid w:val="00A1517D"/>
    <w:rsid w:val="00A155EB"/>
    <w:rsid w:val="00A157E3"/>
    <w:rsid w:val="00A15CB5"/>
    <w:rsid w:val="00A16481"/>
    <w:rsid w:val="00A17896"/>
    <w:rsid w:val="00A17E46"/>
    <w:rsid w:val="00A203F4"/>
    <w:rsid w:val="00A217E7"/>
    <w:rsid w:val="00A21C22"/>
    <w:rsid w:val="00A23133"/>
    <w:rsid w:val="00A23CBC"/>
    <w:rsid w:val="00A23D0B"/>
    <w:rsid w:val="00A24472"/>
    <w:rsid w:val="00A257F8"/>
    <w:rsid w:val="00A25BD5"/>
    <w:rsid w:val="00A2619E"/>
    <w:rsid w:val="00A26D78"/>
    <w:rsid w:val="00A27A57"/>
    <w:rsid w:val="00A34845"/>
    <w:rsid w:val="00A3504E"/>
    <w:rsid w:val="00A353E5"/>
    <w:rsid w:val="00A35AA6"/>
    <w:rsid w:val="00A35D48"/>
    <w:rsid w:val="00A36158"/>
    <w:rsid w:val="00A407C8"/>
    <w:rsid w:val="00A40F1A"/>
    <w:rsid w:val="00A41EF0"/>
    <w:rsid w:val="00A41FAF"/>
    <w:rsid w:val="00A4260D"/>
    <w:rsid w:val="00A426A3"/>
    <w:rsid w:val="00A42863"/>
    <w:rsid w:val="00A431CE"/>
    <w:rsid w:val="00A43379"/>
    <w:rsid w:val="00A436E4"/>
    <w:rsid w:val="00A44015"/>
    <w:rsid w:val="00A458A2"/>
    <w:rsid w:val="00A4682B"/>
    <w:rsid w:val="00A472E4"/>
    <w:rsid w:val="00A47743"/>
    <w:rsid w:val="00A4778B"/>
    <w:rsid w:val="00A502DF"/>
    <w:rsid w:val="00A505FB"/>
    <w:rsid w:val="00A50C19"/>
    <w:rsid w:val="00A50C50"/>
    <w:rsid w:val="00A51A93"/>
    <w:rsid w:val="00A52662"/>
    <w:rsid w:val="00A53442"/>
    <w:rsid w:val="00A56168"/>
    <w:rsid w:val="00A56C92"/>
    <w:rsid w:val="00A57588"/>
    <w:rsid w:val="00A60D66"/>
    <w:rsid w:val="00A60EA1"/>
    <w:rsid w:val="00A61774"/>
    <w:rsid w:val="00A6264C"/>
    <w:rsid w:val="00A62953"/>
    <w:rsid w:val="00A63250"/>
    <w:rsid w:val="00A6325B"/>
    <w:rsid w:val="00A63780"/>
    <w:rsid w:val="00A64639"/>
    <w:rsid w:val="00A65C29"/>
    <w:rsid w:val="00A65EC4"/>
    <w:rsid w:val="00A66154"/>
    <w:rsid w:val="00A66594"/>
    <w:rsid w:val="00A67F51"/>
    <w:rsid w:val="00A7065A"/>
    <w:rsid w:val="00A70DA7"/>
    <w:rsid w:val="00A73BB5"/>
    <w:rsid w:val="00A73C71"/>
    <w:rsid w:val="00A73D83"/>
    <w:rsid w:val="00A74117"/>
    <w:rsid w:val="00A75505"/>
    <w:rsid w:val="00A75634"/>
    <w:rsid w:val="00A76273"/>
    <w:rsid w:val="00A764C8"/>
    <w:rsid w:val="00A76C9C"/>
    <w:rsid w:val="00A7738E"/>
    <w:rsid w:val="00A8090E"/>
    <w:rsid w:val="00A812E7"/>
    <w:rsid w:val="00A84733"/>
    <w:rsid w:val="00A85A3A"/>
    <w:rsid w:val="00A85B69"/>
    <w:rsid w:val="00A87292"/>
    <w:rsid w:val="00A902ED"/>
    <w:rsid w:val="00A90527"/>
    <w:rsid w:val="00A91B37"/>
    <w:rsid w:val="00A91D41"/>
    <w:rsid w:val="00A920AE"/>
    <w:rsid w:val="00A92F6A"/>
    <w:rsid w:val="00A94E00"/>
    <w:rsid w:val="00A976ED"/>
    <w:rsid w:val="00A97A41"/>
    <w:rsid w:val="00AA036A"/>
    <w:rsid w:val="00AA04F9"/>
    <w:rsid w:val="00AA0C18"/>
    <w:rsid w:val="00AA2405"/>
    <w:rsid w:val="00AA34C9"/>
    <w:rsid w:val="00AA3E82"/>
    <w:rsid w:val="00AA4982"/>
    <w:rsid w:val="00AA4A37"/>
    <w:rsid w:val="00AB122C"/>
    <w:rsid w:val="00AB1568"/>
    <w:rsid w:val="00AB192C"/>
    <w:rsid w:val="00AB1FAF"/>
    <w:rsid w:val="00AB2AB9"/>
    <w:rsid w:val="00AB4B36"/>
    <w:rsid w:val="00AB6B08"/>
    <w:rsid w:val="00AB7471"/>
    <w:rsid w:val="00AB7795"/>
    <w:rsid w:val="00AC04EA"/>
    <w:rsid w:val="00AC07CC"/>
    <w:rsid w:val="00AC15D1"/>
    <w:rsid w:val="00AC1F3E"/>
    <w:rsid w:val="00AC2357"/>
    <w:rsid w:val="00AC2646"/>
    <w:rsid w:val="00AC35B1"/>
    <w:rsid w:val="00AC5BCA"/>
    <w:rsid w:val="00AC6B7E"/>
    <w:rsid w:val="00AC6EDB"/>
    <w:rsid w:val="00AC7032"/>
    <w:rsid w:val="00AC7863"/>
    <w:rsid w:val="00AD01C4"/>
    <w:rsid w:val="00AD0BEA"/>
    <w:rsid w:val="00AD1C0C"/>
    <w:rsid w:val="00AD245B"/>
    <w:rsid w:val="00AD2883"/>
    <w:rsid w:val="00AD462F"/>
    <w:rsid w:val="00AD4ADD"/>
    <w:rsid w:val="00AD535C"/>
    <w:rsid w:val="00AD6736"/>
    <w:rsid w:val="00AD69A3"/>
    <w:rsid w:val="00AE12B8"/>
    <w:rsid w:val="00AE1C44"/>
    <w:rsid w:val="00AE2313"/>
    <w:rsid w:val="00AE2A3D"/>
    <w:rsid w:val="00AE4298"/>
    <w:rsid w:val="00AE474E"/>
    <w:rsid w:val="00AE4A10"/>
    <w:rsid w:val="00AE50DD"/>
    <w:rsid w:val="00AE5351"/>
    <w:rsid w:val="00AE5BB1"/>
    <w:rsid w:val="00AE6CD2"/>
    <w:rsid w:val="00AF0FE5"/>
    <w:rsid w:val="00AF34BC"/>
    <w:rsid w:val="00AF486E"/>
    <w:rsid w:val="00AF5602"/>
    <w:rsid w:val="00AF5CDA"/>
    <w:rsid w:val="00AF78E8"/>
    <w:rsid w:val="00B02B21"/>
    <w:rsid w:val="00B02E98"/>
    <w:rsid w:val="00B02FAD"/>
    <w:rsid w:val="00B02FDD"/>
    <w:rsid w:val="00B039E2"/>
    <w:rsid w:val="00B042F9"/>
    <w:rsid w:val="00B045CE"/>
    <w:rsid w:val="00B0731F"/>
    <w:rsid w:val="00B07479"/>
    <w:rsid w:val="00B07955"/>
    <w:rsid w:val="00B07E3F"/>
    <w:rsid w:val="00B111E2"/>
    <w:rsid w:val="00B1285E"/>
    <w:rsid w:val="00B12996"/>
    <w:rsid w:val="00B13993"/>
    <w:rsid w:val="00B149B5"/>
    <w:rsid w:val="00B15341"/>
    <w:rsid w:val="00B17652"/>
    <w:rsid w:val="00B1771F"/>
    <w:rsid w:val="00B202C4"/>
    <w:rsid w:val="00B20B50"/>
    <w:rsid w:val="00B20FAC"/>
    <w:rsid w:val="00B215D9"/>
    <w:rsid w:val="00B2226C"/>
    <w:rsid w:val="00B2310B"/>
    <w:rsid w:val="00B232B6"/>
    <w:rsid w:val="00B23322"/>
    <w:rsid w:val="00B248FB"/>
    <w:rsid w:val="00B2566B"/>
    <w:rsid w:val="00B25A1D"/>
    <w:rsid w:val="00B26526"/>
    <w:rsid w:val="00B26F47"/>
    <w:rsid w:val="00B30257"/>
    <w:rsid w:val="00B30275"/>
    <w:rsid w:val="00B31B04"/>
    <w:rsid w:val="00B322BA"/>
    <w:rsid w:val="00B32FCA"/>
    <w:rsid w:val="00B340B9"/>
    <w:rsid w:val="00B34984"/>
    <w:rsid w:val="00B34A5F"/>
    <w:rsid w:val="00B34E14"/>
    <w:rsid w:val="00B35030"/>
    <w:rsid w:val="00B3574D"/>
    <w:rsid w:val="00B36175"/>
    <w:rsid w:val="00B365C9"/>
    <w:rsid w:val="00B3746F"/>
    <w:rsid w:val="00B4085E"/>
    <w:rsid w:val="00B4338C"/>
    <w:rsid w:val="00B4397E"/>
    <w:rsid w:val="00B43B93"/>
    <w:rsid w:val="00B444DA"/>
    <w:rsid w:val="00B4468D"/>
    <w:rsid w:val="00B46118"/>
    <w:rsid w:val="00B46B8F"/>
    <w:rsid w:val="00B51904"/>
    <w:rsid w:val="00B51F9A"/>
    <w:rsid w:val="00B53815"/>
    <w:rsid w:val="00B53D1B"/>
    <w:rsid w:val="00B54036"/>
    <w:rsid w:val="00B548F6"/>
    <w:rsid w:val="00B54BBF"/>
    <w:rsid w:val="00B55C30"/>
    <w:rsid w:val="00B55E45"/>
    <w:rsid w:val="00B56376"/>
    <w:rsid w:val="00B56893"/>
    <w:rsid w:val="00B573AF"/>
    <w:rsid w:val="00B61F38"/>
    <w:rsid w:val="00B61F4F"/>
    <w:rsid w:val="00B6255B"/>
    <w:rsid w:val="00B6358F"/>
    <w:rsid w:val="00B65AD7"/>
    <w:rsid w:val="00B65C8B"/>
    <w:rsid w:val="00B67542"/>
    <w:rsid w:val="00B70228"/>
    <w:rsid w:val="00B707BC"/>
    <w:rsid w:val="00B70BD2"/>
    <w:rsid w:val="00B710EE"/>
    <w:rsid w:val="00B7168B"/>
    <w:rsid w:val="00B72708"/>
    <w:rsid w:val="00B72FAC"/>
    <w:rsid w:val="00B735E0"/>
    <w:rsid w:val="00B73F03"/>
    <w:rsid w:val="00B74256"/>
    <w:rsid w:val="00B74773"/>
    <w:rsid w:val="00B74D5A"/>
    <w:rsid w:val="00B765BA"/>
    <w:rsid w:val="00B776A4"/>
    <w:rsid w:val="00B77F62"/>
    <w:rsid w:val="00B804BA"/>
    <w:rsid w:val="00B81020"/>
    <w:rsid w:val="00B81040"/>
    <w:rsid w:val="00B8104E"/>
    <w:rsid w:val="00B81D27"/>
    <w:rsid w:val="00B81DA9"/>
    <w:rsid w:val="00B829A1"/>
    <w:rsid w:val="00B82B6A"/>
    <w:rsid w:val="00B82E3A"/>
    <w:rsid w:val="00B833CB"/>
    <w:rsid w:val="00B841B1"/>
    <w:rsid w:val="00B8420C"/>
    <w:rsid w:val="00B85629"/>
    <w:rsid w:val="00B86320"/>
    <w:rsid w:val="00B86588"/>
    <w:rsid w:val="00B8705F"/>
    <w:rsid w:val="00B877F4"/>
    <w:rsid w:val="00B902B3"/>
    <w:rsid w:val="00B90CAB"/>
    <w:rsid w:val="00B925FF"/>
    <w:rsid w:val="00B927A6"/>
    <w:rsid w:val="00B939CC"/>
    <w:rsid w:val="00B95377"/>
    <w:rsid w:val="00B95A59"/>
    <w:rsid w:val="00BA024C"/>
    <w:rsid w:val="00BA0A53"/>
    <w:rsid w:val="00BA0BD4"/>
    <w:rsid w:val="00BA2DDA"/>
    <w:rsid w:val="00BA2FDD"/>
    <w:rsid w:val="00BA34B4"/>
    <w:rsid w:val="00BA34F0"/>
    <w:rsid w:val="00BA3F7B"/>
    <w:rsid w:val="00BA3F86"/>
    <w:rsid w:val="00BA4CE5"/>
    <w:rsid w:val="00BA6569"/>
    <w:rsid w:val="00BA685E"/>
    <w:rsid w:val="00BA726A"/>
    <w:rsid w:val="00BA7DFC"/>
    <w:rsid w:val="00BB05B8"/>
    <w:rsid w:val="00BB1083"/>
    <w:rsid w:val="00BB15B3"/>
    <w:rsid w:val="00BB3BFF"/>
    <w:rsid w:val="00BB3D62"/>
    <w:rsid w:val="00BB3D7B"/>
    <w:rsid w:val="00BB413C"/>
    <w:rsid w:val="00BB4147"/>
    <w:rsid w:val="00BB47F1"/>
    <w:rsid w:val="00BB5257"/>
    <w:rsid w:val="00BB559A"/>
    <w:rsid w:val="00BB593E"/>
    <w:rsid w:val="00BB5ABE"/>
    <w:rsid w:val="00BB66A3"/>
    <w:rsid w:val="00BB6B0D"/>
    <w:rsid w:val="00BB6D1B"/>
    <w:rsid w:val="00BB745D"/>
    <w:rsid w:val="00BC020B"/>
    <w:rsid w:val="00BC08DF"/>
    <w:rsid w:val="00BC1597"/>
    <w:rsid w:val="00BC1D50"/>
    <w:rsid w:val="00BC1ECD"/>
    <w:rsid w:val="00BC2DA5"/>
    <w:rsid w:val="00BC3BD4"/>
    <w:rsid w:val="00BC4471"/>
    <w:rsid w:val="00BC4743"/>
    <w:rsid w:val="00BC4DA0"/>
    <w:rsid w:val="00BC52F1"/>
    <w:rsid w:val="00BC56CD"/>
    <w:rsid w:val="00BC5D3E"/>
    <w:rsid w:val="00BC6DFA"/>
    <w:rsid w:val="00BC7D86"/>
    <w:rsid w:val="00BD0091"/>
    <w:rsid w:val="00BD0D75"/>
    <w:rsid w:val="00BD10D0"/>
    <w:rsid w:val="00BD132F"/>
    <w:rsid w:val="00BD1E07"/>
    <w:rsid w:val="00BD25A0"/>
    <w:rsid w:val="00BD2A90"/>
    <w:rsid w:val="00BD33AA"/>
    <w:rsid w:val="00BD3B03"/>
    <w:rsid w:val="00BD4446"/>
    <w:rsid w:val="00BD5043"/>
    <w:rsid w:val="00BE00BA"/>
    <w:rsid w:val="00BE084A"/>
    <w:rsid w:val="00BE1206"/>
    <w:rsid w:val="00BE1AFA"/>
    <w:rsid w:val="00BE284C"/>
    <w:rsid w:val="00BE2A4C"/>
    <w:rsid w:val="00BE3357"/>
    <w:rsid w:val="00BE4183"/>
    <w:rsid w:val="00BE5576"/>
    <w:rsid w:val="00BE5E24"/>
    <w:rsid w:val="00BE5ED7"/>
    <w:rsid w:val="00BE66FC"/>
    <w:rsid w:val="00BE7589"/>
    <w:rsid w:val="00BE7A11"/>
    <w:rsid w:val="00BE7F94"/>
    <w:rsid w:val="00BF0AA4"/>
    <w:rsid w:val="00BF13DF"/>
    <w:rsid w:val="00BF1E73"/>
    <w:rsid w:val="00BF2A70"/>
    <w:rsid w:val="00BF330F"/>
    <w:rsid w:val="00BF3CC2"/>
    <w:rsid w:val="00BF44EC"/>
    <w:rsid w:val="00BF4BFD"/>
    <w:rsid w:val="00BF6229"/>
    <w:rsid w:val="00BF6A28"/>
    <w:rsid w:val="00BF7471"/>
    <w:rsid w:val="00BF7489"/>
    <w:rsid w:val="00BF794F"/>
    <w:rsid w:val="00BF7D8A"/>
    <w:rsid w:val="00C01AC2"/>
    <w:rsid w:val="00C02439"/>
    <w:rsid w:val="00C02934"/>
    <w:rsid w:val="00C031D6"/>
    <w:rsid w:val="00C03204"/>
    <w:rsid w:val="00C03718"/>
    <w:rsid w:val="00C038E2"/>
    <w:rsid w:val="00C03C28"/>
    <w:rsid w:val="00C04CF9"/>
    <w:rsid w:val="00C05698"/>
    <w:rsid w:val="00C059EA"/>
    <w:rsid w:val="00C05BC3"/>
    <w:rsid w:val="00C0630B"/>
    <w:rsid w:val="00C06F00"/>
    <w:rsid w:val="00C07348"/>
    <w:rsid w:val="00C0791F"/>
    <w:rsid w:val="00C10170"/>
    <w:rsid w:val="00C103CE"/>
    <w:rsid w:val="00C127AF"/>
    <w:rsid w:val="00C130DE"/>
    <w:rsid w:val="00C13C9F"/>
    <w:rsid w:val="00C156A2"/>
    <w:rsid w:val="00C16364"/>
    <w:rsid w:val="00C167BD"/>
    <w:rsid w:val="00C20BCF"/>
    <w:rsid w:val="00C20D7C"/>
    <w:rsid w:val="00C21D0F"/>
    <w:rsid w:val="00C2246A"/>
    <w:rsid w:val="00C234F3"/>
    <w:rsid w:val="00C23CD3"/>
    <w:rsid w:val="00C23DF6"/>
    <w:rsid w:val="00C244D8"/>
    <w:rsid w:val="00C2487E"/>
    <w:rsid w:val="00C25664"/>
    <w:rsid w:val="00C30458"/>
    <w:rsid w:val="00C30D1B"/>
    <w:rsid w:val="00C3118A"/>
    <w:rsid w:val="00C31308"/>
    <w:rsid w:val="00C315C5"/>
    <w:rsid w:val="00C315DE"/>
    <w:rsid w:val="00C3181F"/>
    <w:rsid w:val="00C3287D"/>
    <w:rsid w:val="00C34385"/>
    <w:rsid w:val="00C35369"/>
    <w:rsid w:val="00C35ABC"/>
    <w:rsid w:val="00C3675B"/>
    <w:rsid w:val="00C369D7"/>
    <w:rsid w:val="00C36AAC"/>
    <w:rsid w:val="00C40601"/>
    <w:rsid w:val="00C40C0D"/>
    <w:rsid w:val="00C4153D"/>
    <w:rsid w:val="00C4228E"/>
    <w:rsid w:val="00C42424"/>
    <w:rsid w:val="00C4435A"/>
    <w:rsid w:val="00C44677"/>
    <w:rsid w:val="00C46035"/>
    <w:rsid w:val="00C47D0D"/>
    <w:rsid w:val="00C5133B"/>
    <w:rsid w:val="00C5177A"/>
    <w:rsid w:val="00C51AAC"/>
    <w:rsid w:val="00C535E8"/>
    <w:rsid w:val="00C5592B"/>
    <w:rsid w:val="00C5662C"/>
    <w:rsid w:val="00C56B5F"/>
    <w:rsid w:val="00C570BA"/>
    <w:rsid w:val="00C578A8"/>
    <w:rsid w:val="00C605CC"/>
    <w:rsid w:val="00C607A0"/>
    <w:rsid w:val="00C60E91"/>
    <w:rsid w:val="00C61DE6"/>
    <w:rsid w:val="00C621AB"/>
    <w:rsid w:val="00C623EA"/>
    <w:rsid w:val="00C63416"/>
    <w:rsid w:val="00C635D7"/>
    <w:rsid w:val="00C6370A"/>
    <w:rsid w:val="00C63BD7"/>
    <w:rsid w:val="00C64A63"/>
    <w:rsid w:val="00C65AE3"/>
    <w:rsid w:val="00C65B7E"/>
    <w:rsid w:val="00C65C6A"/>
    <w:rsid w:val="00C65FFB"/>
    <w:rsid w:val="00C66707"/>
    <w:rsid w:val="00C667FF"/>
    <w:rsid w:val="00C67CF2"/>
    <w:rsid w:val="00C67E6E"/>
    <w:rsid w:val="00C7083E"/>
    <w:rsid w:val="00C71424"/>
    <w:rsid w:val="00C71D6D"/>
    <w:rsid w:val="00C72010"/>
    <w:rsid w:val="00C730B3"/>
    <w:rsid w:val="00C754A9"/>
    <w:rsid w:val="00C7564D"/>
    <w:rsid w:val="00C75C3F"/>
    <w:rsid w:val="00C7687A"/>
    <w:rsid w:val="00C76B7F"/>
    <w:rsid w:val="00C77205"/>
    <w:rsid w:val="00C77663"/>
    <w:rsid w:val="00C77726"/>
    <w:rsid w:val="00C77E89"/>
    <w:rsid w:val="00C80699"/>
    <w:rsid w:val="00C815C6"/>
    <w:rsid w:val="00C81B8E"/>
    <w:rsid w:val="00C8290D"/>
    <w:rsid w:val="00C82AD6"/>
    <w:rsid w:val="00C82E97"/>
    <w:rsid w:val="00C8494A"/>
    <w:rsid w:val="00C84EA9"/>
    <w:rsid w:val="00C85175"/>
    <w:rsid w:val="00C85D38"/>
    <w:rsid w:val="00C86D0A"/>
    <w:rsid w:val="00C8787F"/>
    <w:rsid w:val="00C878AC"/>
    <w:rsid w:val="00C905EA"/>
    <w:rsid w:val="00C90A95"/>
    <w:rsid w:val="00C912F4"/>
    <w:rsid w:val="00C9169D"/>
    <w:rsid w:val="00C9320C"/>
    <w:rsid w:val="00C93565"/>
    <w:rsid w:val="00C947B3"/>
    <w:rsid w:val="00C96A7C"/>
    <w:rsid w:val="00CA06FB"/>
    <w:rsid w:val="00CA07AF"/>
    <w:rsid w:val="00CA1759"/>
    <w:rsid w:val="00CA19E1"/>
    <w:rsid w:val="00CA1C8C"/>
    <w:rsid w:val="00CA2D29"/>
    <w:rsid w:val="00CA375F"/>
    <w:rsid w:val="00CA44DD"/>
    <w:rsid w:val="00CA4CD5"/>
    <w:rsid w:val="00CA4FCB"/>
    <w:rsid w:val="00CA548D"/>
    <w:rsid w:val="00CA7422"/>
    <w:rsid w:val="00CB0A24"/>
    <w:rsid w:val="00CB0C28"/>
    <w:rsid w:val="00CB0D47"/>
    <w:rsid w:val="00CB13E4"/>
    <w:rsid w:val="00CB14D6"/>
    <w:rsid w:val="00CB1645"/>
    <w:rsid w:val="00CB1873"/>
    <w:rsid w:val="00CB1E7D"/>
    <w:rsid w:val="00CB219A"/>
    <w:rsid w:val="00CB4474"/>
    <w:rsid w:val="00CB6163"/>
    <w:rsid w:val="00CB6E26"/>
    <w:rsid w:val="00CC044E"/>
    <w:rsid w:val="00CC1004"/>
    <w:rsid w:val="00CC13E1"/>
    <w:rsid w:val="00CC29B2"/>
    <w:rsid w:val="00CC328F"/>
    <w:rsid w:val="00CC3A63"/>
    <w:rsid w:val="00CC3B17"/>
    <w:rsid w:val="00CC3BAF"/>
    <w:rsid w:val="00CC485E"/>
    <w:rsid w:val="00CC563E"/>
    <w:rsid w:val="00CC74F2"/>
    <w:rsid w:val="00CC7711"/>
    <w:rsid w:val="00CD158D"/>
    <w:rsid w:val="00CD1D12"/>
    <w:rsid w:val="00CD255A"/>
    <w:rsid w:val="00CD26ED"/>
    <w:rsid w:val="00CD27DA"/>
    <w:rsid w:val="00CD2AE2"/>
    <w:rsid w:val="00CD2D5C"/>
    <w:rsid w:val="00CD3168"/>
    <w:rsid w:val="00CD4569"/>
    <w:rsid w:val="00CD476F"/>
    <w:rsid w:val="00CD484D"/>
    <w:rsid w:val="00CD4D8E"/>
    <w:rsid w:val="00CD5201"/>
    <w:rsid w:val="00CD5B9F"/>
    <w:rsid w:val="00CD5D4F"/>
    <w:rsid w:val="00CD645A"/>
    <w:rsid w:val="00CD6F28"/>
    <w:rsid w:val="00CE03DC"/>
    <w:rsid w:val="00CE0B02"/>
    <w:rsid w:val="00CE0E72"/>
    <w:rsid w:val="00CE1038"/>
    <w:rsid w:val="00CE23FA"/>
    <w:rsid w:val="00CE2473"/>
    <w:rsid w:val="00CE29CA"/>
    <w:rsid w:val="00CE2C75"/>
    <w:rsid w:val="00CE2D49"/>
    <w:rsid w:val="00CE3152"/>
    <w:rsid w:val="00CE354B"/>
    <w:rsid w:val="00CE3C96"/>
    <w:rsid w:val="00CE45D1"/>
    <w:rsid w:val="00CE5574"/>
    <w:rsid w:val="00CE571B"/>
    <w:rsid w:val="00CE7947"/>
    <w:rsid w:val="00CF0599"/>
    <w:rsid w:val="00CF05F2"/>
    <w:rsid w:val="00CF08AA"/>
    <w:rsid w:val="00CF18AF"/>
    <w:rsid w:val="00CF23E7"/>
    <w:rsid w:val="00CF3CFA"/>
    <w:rsid w:val="00CF3E5B"/>
    <w:rsid w:val="00CF447A"/>
    <w:rsid w:val="00CF61A5"/>
    <w:rsid w:val="00CF7D46"/>
    <w:rsid w:val="00D000D8"/>
    <w:rsid w:val="00D0030A"/>
    <w:rsid w:val="00D006CA"/>
    <w:rsid w:val="00D00CC8"/>
    <w:rsid w:val="00D00DBE"/>
    <w:rsid w:val="00D02077"/>
    <w:rsid w:val="00D03E05"/>
    <w:rsid w:val="00D059A2"/>
    <w:rsid w:val="00D05D88"/>
    <w:rsid w:val="00D06657"/>
    <w:rsid w:val="00D06898"/>
    <w:rsid w:val="00D06ABC"/>
    <w:rsid w:val="00D06B7B"/>
    <w:rsid w:val="00D06FB3"/>
    <w:rsid w:val="00D07D60"/>
    <w:rsid w:val="00D100E0"/>
    <w:rsid w:val="00D10D21"/>
    <w:rsid w:val="00D10ECC"/>
    <w:rsid w:val="00D127D1"/>
    <w:rsid w:val="00D12C3E"/>
    <w:rsid w:val="00D13308"/>
    <w:rsid w:val="00D13BFC"/>
    <w:rsid w:val="00D13C63"/>
    <w:rsid w:val="00D13D89"/>
    <w:rsid w:val="00D145D4"/>
    <w:rsid w:val="00D161A5"/>
    <w:rsid w:val="00D1672C"/>
    <w:rsid w:val="00D16C77"/>
    <w:rsid w:val="00D17357"/>
    <w:rsid w:val="00D17551"/>
    <w:rsid w:val="00D17CFC"/>
    <w:rsid w:val="00D200C1"/>
    <w:rsid w:val="00D20D9C"/>
    <w:rsid w:val="00D211F2"/>
    <w:rsid w:val="00D21998"/>
    <w:rsid w:val="00D219C6"/>
    <w:rsid w:val="00D21EAF"/>
    <w:rsid w:val="00D23AEB"/>
    <w:rsid w:val="00D24C96"/>
    <w:rsid w:val="00D25046"/>
    <w:rsid w:val="00D25B7A"/>
    <w:rsid w:val="00D27A74"/>
    <w:rsid w:val="00D27E1E"/>
    <w:rsid w:val="00D3006D"/>
    <w:rsid w:val="00D3038D"/>
    <w:rsid w:val="00D30F31"/>
    <w:rsid w:val="00D3194B"/>
    <w:rsid w:val="00D328AD"/>
    <w:rsid w:val="00D36F55"/>
    <w:rsid w:val="00D36F6E"/>
    <w:rsid w:val="00D37239"/>
    <w:rsid w:val="00D40714"/>
    <w:rsid w:val="00D420E0"/>
    <w:rsid w:val="00D42E64"/>
    <w:rsid w:val="00D43FAC"/>
    <w:rsid w:val="00D45279"/>
    <w:rsid w:val="00D45D7B"/>
    <w:rsid w:val="00D47125"/>
    <w:rsid w:val="00D476A4"/>
    <w:rsid w:val="00D50318"/>
    <w:rsid w:val="00D50832"/>
    <w:rsid w:val="00D509F3"/>
    <w:rsid w:val="00D50A7E"/>
    <w:rsid w:val="00D50EAA"/>
    <w:rsid w:val="00D5181A"/>
    <w:rsid w:val="00D52703"/>
    <w:rsid w:val="00D53040"/>
    <w:rsid w:val="00D5402E"/>
    <w:rsid w:val="00D540FB"/>
    <w:rsid w:val="00D54B47"/>
    <w:rsid w:val="00D553E4"/>
    <w:rsid w:val="00D56C19"/>
    <w:rsid w:val="00D56C7F"/>
    <w:rsid w:val="00D57C8E"/>
    <w:rsid w:val="00D57EFE"/>
    <w:rsid w:val="00D62AB7"/>
    <w:rsid w:val="00D62E29"/>
    <w:rsid w:val="00D6419D"/>
    <w:rsid w:val="00D648FE"/>
    <w:rsid w:val="00D6499B"/>
    <w:rsid w:val="00D65073"/>
    <w:rsid w:val="00D65CF6"/>
    <w:rsid w:val="00D65D38"/>
    <w:rsid w:val="00D66AB1"/>
    <w:rsid w:val="00D67185"/>
    <w:rsid w:val="00D673D7"/>
    <w:rsid w:val="00D70660"/>
    <w:rsid w:val="00D70847"/>
    <w:rsid w:val="00D70CA4"/>
    <w:rsid w:val="00D71839"/>
    <w:rsid w:val="00D719CD"/>
    <w:rsid w:val="00D72627"/>
    <w:rsid w:val="00D73404"/>
    <w:rsid w:val="00D73C81"/>
    <w:rsid w:val="00D74F2B"/>
    <w:rsid w:val="00D75076"/>
    <w:rsid w:val="00D75804"/>
    <w:rsid w:val="00D761D0"/>
    <w:rsid w:val="00D76883"/>
    <w:rsid w:val="00D775A7"/>
    <w:rsid w:val="00D778B6"/>
    <w:rsid w:val="00D77E55"/>
    <w:rsid w:val="00D80431"/>
    <w:rsid w:val="00D80854"/>
    <w:rsid w:val="00D80F69"/>
    <w:rsid w:val="00D83708"/>
    <w:rsid w:val="00D8668C"/>
    <w:rsid w:val="00D86D55"/>
    <w:rsid w:val="00D86D9C"/>
    <w:rsid w:val="00D86ED3"/>
    <w:rsid w:val="00D876A2"/>
    <w:rsid w:val="00D914D2"/>
    <w:rsid w:val="00D9161E"/>
    <w:rsid w:val="00D92268"/>
    <w:rsid w:val="00D938DF"/>
    <w:rsid w:val="00D94ABF"/>
    <w:rsid w:val="00D94BBA"/>
    <w:rsid w:val="00D973F4"/>
    <w:rsid w:val="00DA0026"/>
    <w:rsid w:val="00DA0477"/>
    <w:rsid w:val="00DA1350"/>
    <w:rsid w:val="00DA1CF2"/>
    <w:rsid w:val="00DA1DF1"/>
    <w:rsid w:val="00DA28E5"/>
    <w:rsid w:val="00DA2E8C"/>
    <w:rsid w:val="00DA3CC7"/>
    <w:rsid w:val="00DA4519"/>
    <w:rsid w:val="00DA4660"/>
    <w:rsid w:val="00DA4C3C"/>
    <w:rsid w:val="00DA695A"/>
    <w:rsid w:val="00DA6D13"/>
    <w:rsid w:val="00DA7257"/>
    <w:rsid w:val="00DB1A86"/>
    <w:rsid w:val="00DB3874"/>
    <w:rsid w:val="00DB3B87"/>
    <w:rsid w:val="00DB411C"/>
    <w:rsid w:val="00DB47A6"/>
    <w:rsid w:val="00DB527A"/>
    <w:rsid w:val="00DB6091"/>
    <w:rsid w:val="00DB60A8"/>
    <w:rsid w:val="00DB67E2"/>
    <w:rsid w:val="00DB6B9D"/>
    <w:rsid w:val="00DB6E54"/>
    <w:rsid w:val="00DB70F0"/>
    <w:rsid w:val="00DB7F61"/>
    <w:rsid w:val="00DC1B9C"/>
    <w:rsid w:val="00DC272A"/>
    <w:rsid w:val="00DC335D"/>
    <w:rsid w:val="00DC33EB"/>
    <w:rsid w:val="00DC5ECB"/>
    <w:rsid w:val="00DC643E"/>
    <w:rsid w:val="00DC6A40"/>
    <w:rsid w:val="00DD1054"/>
    <w:rsid w:val="00DD19E5"/>
    <w:rsid w:val="00DD263F"/>
    <w:rsid w:val="00DD301A"/>
    <w:rsid w:val="00DD3152"/>
    <w:rsid w:val="00DD345F"/>
    <w:rsid w:val="00DD3CED"/>
    <w:rsid w:val="00DD4EE7"/>
    <w:rsid w:val="00DD509D"/>
    <w:rsid w:val="00DD5278"/>
    <w:rsid w:val="00DD7C08"/>
    <w:rsid w:val="00DE075C"/>
    <w:rsid w:val="00DE0B31"/>
    <w:rsid w:val="00DE0E18"/>
    <w:rsid w:val="00DE27D0"/>
    <w:rsid w:val="00DE341E"/>
    <w:rsid w:val="00DE4993"/>
    <w:rsid w:val="00DE5E13"/>
    <w:rsid w:val="00DE62E3"/>
    <w:rsid w:val="00DE7F56"/>
    <w:rsid w:val="00DF0529"/>
    <w:rsid w:val="00DF165E"/>
    <w:rsid w:val="00DF1C34"/>
    <w:rsid w:val="00DF24E6"/>
    <w:rsid w:val="00DF2EE5"/>
    <w:rsid w:val="00DF3EE1"/>
    <w:rsid w:val="00DF43A0"/>
    <w:rsid w:val="00DF5066"/>
    <w:rsid w:val="00DF5B07"/>
    <w:rsid w:val="00E0027A"/>
    <w:rsid w:val="00E017D0"/>
    <w:rsid w:val="00E01E81"/>
    <w:rsid w:val="00E04E17"/>
    <w:rsid w:val="00E05D12"/>
    <w:rsid w:val="00E07269"/>
    <w:rsid w:val="00E10407"/>
    <w:rsid w:val="00E116A7"/>
    <w:rsid w:val="00E12A9A"/>
    <w:rsid w:val="00E1427F"/>
    <w:rsid w:val="00E14E26"/>
    <w:rsid w:val="00E14FC9"/>
    <w:rsid w:val="00E15F4A"/>
    <w:rsid w:val="00E16310"/>
    <w:rsid w:val="00E16AC8"/>
    <w:rsid w:val="00E17392"/>
    <w:rsid w:val="00E17B0C"/>
    <w:rsid w:val="00E17BEF"/>
    <w:rsid w:val="00E205AD"/>
    <w:rsid w:val="00E20ED5"/>
    <w:rsid w:val="00E213FA"/>
    <w:rsid w:val="00E21F0F"/>
    <w:rsid w:val="00E2206A"/>
    <w:rsid w:val="00E220B6"/>
    <w:rsid w:val="00E22553"/>
    <w:rsid w:val="00E230FC"/>
    <w:rsid w:val="00E237E6"/>
    <w:rsid w:val="00E23F27"/>
    <w:rsid w:val="00E24CB6"/>
    <w:rsid w:val="00E25B99"/>
    <w:rsid w:val="00E25CDD"/>
    <w:rsid w:val="00E260FA"/>
    <w:rsid w:val="00E26948"/>
    <w:rsid w:val="00E27199"/>
    <w:rsid w:val="00E312BA"/>
    <w:rsid w:val="00E320C3"/>
    <w:rsid w:val="00E321A2"/>
    <w:rsid w:val="00E32407"/>
    <w:rsid w:val="00E32693"/>
    <w:rsid w:val="00E32B00"/>
    <w:rsid w:val="00E3344E"/>
    <w:rsid w:val="00E33C70"/>
    <w:rsid w:val="00E34CCD"/>
    <w:rsid w:val="00E3542C"/>
    <w:rsid w:val="00E35A51"/>
    <w:rsid w:val="00E35F9D"/>
    <w:rsid w:val="00E36562"/>
    <w:rsid w:val="00E36941"/>
    <w:rsid w:val="00E37392"/>
    <w:rsid w:val="00E374F8"/>
    <w:rsid w:val="00E3768A"/>
    <w:rsid w:val="00E43A09"/>
    <w:rsid w:val="00E4455E"/>
    <w:rsid w:val="00E45767"/>
    <w:rsid w:val="00E47361"/>
    <w:rsid w:val="00E477A3"/>
    <w:rsid w:val="00E47CF7"/>
    <w:rsid w:val="00E507F9"/>
    <w:rsid w:val="00E514C1"/>
    <w:rsid w:val="00E5182F"/>
    <w:rsid w:val="00E51E7C"/>
    <w:rsid w:val="00E52CDF"/>
    <w:rsid w:val="00E530BB"/>
    <w:rsid w:val="00E5384F"/>
    <w:rsid w:val="00E54390"/>
    <w:rsid w:val="00E543F3"/>
    <w:rsid w:val="00E54657"/>
    <w:rsid w:val="00E55DAC"/>
    <w:rsid w:val="00E5635E"/>
    <w:rsid w:val="00E56633"/>
    <w:rsid w:val="00E56E1E"/>
    <w:rsid w:val="00E572A6"/>
    <w:rsid w:val="00E57CFD"/>
    <w:rsid w:val="00E606A9"/>
    <w:rsid w:val="00E62346"/>
    <w:rsid w:val="00E62BE0"/>
    <w:rsid w:val="00E62C77"/>
    <w:rsid w:val="00E62E54"/>
    <w:rsid w:val="00E64FBF"/>
    <w:rsid w:val="00E6564D"/>
    <w:rsid w:val="00E6602B"/>
    <w:rsid w:val="00E66566"/>
    <w:rsid w:val="00E6665F"/>
    <w:rsid w:val="00E66AD0"/>
    <w:rsid w:val="00E66CCB"/>
    <w:rsid w:val="00E71351"/>
    <w:rsid w:val="00E72664"/>
    <w:rsid w:val="00E732B7"/>
    <w:rsid w:val="00E73598"/>
    <w:rsid w:val="00E739AE"/>
    <w:rsid w:val="00E7615F"/>
    <w:rsid w:val="00E763B1"/>
    <w:rsid w:val="00E766EF"/>
    <w:rsid w:val="00E76878"/>
    <w:rsid w:val="00E76973"/>
    <w:rsid w:val="00E76B9C"/>
    <w:rsid w:val="00E8080D"/>
    <w:rsid w:val="00E81541"/>
    <w:rsid w:val="00E82454"/>
    <w:rsid w:val="00E82889"/>
    <w:rsid w:val="00E829D1"/>
    <w:rsid w:val="00E8408A"/>
    <w:rsid w:val="00E85C58"/>
    <w:rsid w:val="00E862C0"/>
    <w:rsid w:val="00E87C61"/>
    <w:rsid w:val="00E90267"/>
    <w:rsid w:val="00E918DC"/>
    <w:rsid w:val="00E918E9"/>
    <w:rsid w:val="00E91C00"/>
    <w:rsid w:val="00E922DA"/>
    <w:rsid w:val="00E93BBE"/>
    <w:rsid w:val="00E93DE1"/>
    <w:rsid w:val="00E94F51"/>
    <w:rsid w:val="00E9544B"/>
    <w:rsid w:val="00E95FC7"/>
    <w:rsid w:val="00EA13DA"/>
    <w:rsid w:val="00EA313E"/>
    <w:rsid w:val="00EA3299"/>
    <w:rsid w:val="00EA3793"/>
    <w:rsid w:val="00EA4AD6"/>
    <w:rsid w:val="00EA5498"/>
    <w:rsid w:val="00EA56D9"/>
    <w:rsid w:val="00EA5A19"/>
    <w:rsid w:val="00EA61DB"/>
    <w:rsid w:val="00EA694C"/>
    <w:rsid w:val="00EB0CA2"/>
    <w:rsid w:val="00EB13AC"/>
    <w:rsid w:val="00EB31A2"/>
    <w:rsid w:val="00EB386A"/>
    <w:rsid w:val="00EB3D37"/>
    <w:rsid w:val="00EB458A"/>
    <w:rsid w:val="00EB6115"/>
    <w:rsid w:val="00EB676D"/>
    <w:rsid w:val="00EB7B9E"/>
    <w:rsid w:val="00EC0691"/>
    <w:rsid w:val="00EC130C"/>
    <w:rsid w:val="00EC27E7"/>
    <w:rsid w:val="00EC3B12"/>
    <w:rsid w:val="00EC3F82"/>
    <w:rsid w:val="00EC40D9"/>
    <w:rsid w:val="00EC4899"/>
    <w:rsid w:val="00EC4995"/>
    <w:rsid w:val="00EC5554"/>
    <w:rsid w:val="00EC5980"/>
    <w:rsid w:val="00EC7300"/>
    <w:rsid w:val="00EC787C"/>
    <w:rsid w:val="00ED0562"/>
    <w:rsid w:val="00ED07B3"/>
    <w:rsid w:val="00ED1FD1"/>
    <w:rsid w:val="00ED211D"/>
    <w:rsid w:val="00ED215B"/>
    <w:rsid w:val="00ED23DC"/>
    <w:rsid w:val="00ED26F8"/>
    <w:rsid w:val="00ED2FFC"/>
    <w:rsid w:val="00ED3A7C"/>
    <w:rsid w:val="00ED4518"/>
    <w:rsid w:val="00ED50AA"/>
    <w:rsid w:val="00ED56AD"/>
    <w:rsid w:val="00ED6AC8"/>
    <w:rsid w:val="00ED70CC"/>
    <w:rsid w:val="00EE0CE0"/>
    <w:rsid w:val="00EE1FC9"/>
    <w:rsid w:val="00EE21BE"/>
    <w:rsid w:val="00EE296F"/>
    <w:rsid w:val="00EE3710"/>
    <w:rsid w:val="00EE374C"/>
    <w:rsid w:val="00EE3950"/>
    <w:rsid w:val="00EE478D"/>
    <w:rsid w:val="00EE497D"/>
    <w:rsid w:val="00EE49C9"/>
    <w:rsid w:val="00EE49E5"/>
    <w:rsid w:val="00EE5123"/>
    <w:rsid w:val="00EE5136"/>
    <w:rsid w:val="00EE53F2"/>
    <w:rsid w:val="00EE590C"/>
    <w:rsid w:val="00EE7120"/>
    <w:rsid w:val="00EF0391"/>
    <w:rsid w:val="00EF0D9A"/>
    <w:rsid w:val="00EF0F90"/>
    <w:rsid w:val="00EF1C1F"/>
    <w:rsid w:val="00EF2543"/>
    <w:rsid w:val="00EF2EC0"/>
    <w:rsid w:val="00EF3D3D"/>
    <w:rsid w:val="00EF3EC1"/>
    <w:rsid w:val="00EF4DC7"/>
    <w:rsid w:val="00EF576C"/>
    <w:rsid w:val="00EF690B"/>
    <w:rsid w:val="00EF7441"/>
    <w:rsid w:val="00EF7513"/>
    <w:rsid w:val="00EF7D63"/>
    <w:rsid w:val="00F005F4"/>
    <w:rsid w:val="00F0087A"/>
    <w:rsid w:val="00F008EC"/>
    <w:rsid w:val="00F01E93"/>
    <w:rsid w:val="00F0273A"/>
    <w:rsid w:val="00F02C57"/>
    <w:rsid w:val="00F03E3B"/>
    <w:rsid w:val="00F0416A"/>
    <w:rsid w:val="00F04A8F"/>
    <w:rsid w:val="00F04B14"/>
    <w:rsid w:val="00F054EE"/>
    <w:rsid w:val="00F05D83"/>
    <w:rsid w:val="00F05DDA"/>
    <w:rsid w:val="00F0640B"/>
    <w:rsid w:val="00F07531"/>
    <w:rsid w:val="00F07DDD"/>
    <w:rsid w:val="00F102AE"/>
    <w:rsid w:val="00F10457"/>
    <w:rsid w:val="00F10EDD"/>
    <w:rsid w:val="00F11AC8"/>
    <w:rsid w:val="00F14D0B"/>
    <w:rsid w:val="00F16640"/>
    <w:rsid w:val="00F16D7F"/>
    <w:rsid w:val="00F170EA"/>
    <w:rsid w:val="00F17D5C"/>
    <w:rsid w:val="00F20C4B"/>
    <w:rsid w:val="00F212B5"/>
    <w:rsid w:val="00F21AE0"/>
    <w:rsid w:val="00F22B09"/>
    <w:rsid w:val="00F22E1F"/>
    <w:rsid w:val="00F23A16"/>
    <w:rsid w:val="00F23E1B"/>
    <w:rsid w:val="00F242E7"/>
    <w:rsid w:val="00F24F1D"/>
    <w:rsid w:val="00F25B37"/>
    <w:rsid w:val="00F25B8E"/>
    <w:rsid w:val="00F25D01"/>
    <w:rsid w:val="00F2640B"/>
    <w:rsid w:val="00F30C0A"/>
    <w:rsid w:val="00F312D7"/>
    <w:rsid w:val="00F3195A"/>
    <w:rsid w:val="00F34920"/>
    <w:rsid w:val="00F352A1"/>
    <w:rsid w:val="00F36A96"/>
    <w:rsid w:val="00F37D08"/>
    <w:rsid w:val="00F40099"/>
    <w:rsid w:val="00F40514"/>
    <w:rsid w:val="00F40FC2"/>
    <w:rsid w:val="00F42738"/>
    <w:rsid w:val="00F427F5"/>
    <w:rsid w:val="00F429E2"/>
    <w:rsid w:val="00F42D9A"/>
    <w:rsid w:val="00F43FFD"/>
    <w:rsid w:val="00F44129"/>
    <w:rsid w:val="00F44160"/>
    <w:rsid w:val="00F448E5"/>
    <w:rsid w:val="00F44CD1"/>
    <w:rsid w:val="00F45281"/>
    <w:rsid w:val="00F4573F"/>
    <w:rsid w:val="00F457B9"/>
    <w:rsid w:val="00F45CE0"/>
    <w:rsid w:val="00F46473"/>
    <w:rsid w:val="00F46689"/>
    <w:rsid w:val="00F475BF"/>
    <w:rsid w:val="00F5041E"/>
    <w:rsid w:val="00F505C2"/>
    <w:rsid w:val="00F5086B"/>
    <w:rsid w:val="00F50ED1"/>
    <w:rsid w:val="00F5178D"/>
    <w:rsid w:val="00F52038"/>
    <w:rsid w:val="00F52B8A"/>
    <w:rsid w:val="00F53F9E"/>
    <w:rsid w:val="00F53FF8"/>
    <w:rsid w:val="00F5410A"/>
    <w:rsid w:val="00F54338"/>
    <w:rsid w:val="00F55A4A"/>
    <w:rsid w:val="00F56340"/>
    <w:rsid w:val="00F57125"/>
    <w:rsid w:val="00F601E7"/>
    <w:rsid w:val="00F62651"/>
    <w:rsid w:val="00F629AA"/>
    <w:rsid w:val="00F63903"/>
    <w:rsid w:val="00F6392F"/>
    <w:rsid w:val="00F6485B"/>
    <w:rsid w:val="00F64E6A"/>
    <w:rsid w:val="00F654F3"/>
    <w:rsid w:val="00F65A3C"/>
    <w:rsid w:val="00F668EC"/>
    <w:rsid w:val="00F67588"/>
    <w:rsid w:val="00F67B31"/>
    <w:rsid w:val="00F70E23"/>
    <w:rsid w:val="00F71173"/>
    <w:rsid w:val="00F71279"/>
    <w:rsid w:val="00F716EE"/>
    <w:rsid w:val="00F73162"/>
    <w:rsid w:val="00F73B05"/>
    <w:rsid w:val="00F73D2C"/>
    <w:rsid w:val="00F74A4C"/>
    <w:rsid w:val="00F7517E"/>
    <w:rsid w:val="00F766E2"/>
    <w:rsid w:val="00F80685"/>
    <w:rsid w:val="00F8074D"/>
    <w:rsid w:val="00F81395"/>
    <w:rsid w:val="00F822C1"/>
    <w:rsid w:val="00F8304D"/>
    <w:rsid w:val="00F839E6"/>
    <w:rsid w:val="00F83B27"/>
    <w:rsid w:val="00F8403F"/>
    <w:rsid w:val="00F8491F"/>
    <w:rsid w:val="00F856EE"/>
    <w:rsid w:val="00F85D14"/>
    <w:rsid w:val="00F860A8"/>
    <w:rsid w:val="00F8720F"/>
    <w:rsid w:val="00F877EC"/>
    <w:rsid w:val="00F87A4B"/>
    <w:rsid w:val="00F901B0"/>
    <w:rsid w:val="00F90B3A"/>
    <w:rsid w:val="00F90E0E"/>
    <w:rsid w:val="00F91442"/>
    <w:rsid w:val="00F93004"/>
    <w:rsid w:val="00F9399A"/>
    <w:rsid w:val="00F95638"/>
    <w:rsid w:val="00F95B79"/>
    <w:rsid w:val="00F95E62"/>
    <w:rsid w:val="00F961E6"/>
    <w:rsid w:val="00F96907"/>
    <w:rsid w:val="00FA0595"/>
    <w:rsid w:val="00FA05FB"/>
    <w:rsid w:val="00FA090A"/>
    <w:rsid w:val="00FA0C0A"/>
    <w:rsid w:val="00FA136A"/>
    <w:rsid w:val="00FA16E3"/>
    <w:rsid w:val="00FA1DCC"/>
    <w:rsid w:val="00FA22B1"/>
    <w:rsid w:val="00FA2F09"/>
    <w:rsid w:val="00FA5DAC"/>
    <w:rsid w:val="00FA649A"/>
    <w:rsid w:val="00FA6B60"/>
    <w:rsid w:val="00FA7D31"/>
    <w:rsid w:val="00FA7D78"/>
    <w:rsid w:val="00FB247F"/>
    <w:rsid w:val="00FB29DC"/>
    <w:rsid w:val="00FB2C9C"/>
    <w:rsid w:val="00FB34DE"/>
    <w:rsid w:val="00FB385B"/>
    <w:rsid w:val="00FB3EE4"/>
    <w:rsid w:val="00FB4B43"/>
    <w:rsid w:val="00FB5609"/>
    <w:rsid w:val="00FB5633"/>
    <w:rsid w:val="00FB5E0B"/>
    <w:rsid w:val="00FB6F51"/>
    <w:rsid w:val="00FC0C09"/>
    <w:rsid w:val="00FC15CF"/>
    <w:rsid w:val="00FC17E7"/>
    <w:rsid w:val="00FC2920"/>
    <w:rsid w:val="00FC2AB4"/>
    <w:rsid w:val="00FC3D68"/>
    <w:rsid w:val="00FC4BB3"/>
    <w:rsid w:val="00FC4BBB"/>
    <w:rsid w:val="00FC5F44"/>
    <w:rsid w:val="00FC63A4"/>
    <w:rsid w:val="00FC6620"/>
    <w:rsid w:val="00FC7F2E"/>
    <w:rsid w:val="00FD0828"/>
    <w:rsid w:val="00FD0C16"/>
    <w:rsid w:val="00FD14E9"/>
    <w:rsid w:val="00FD2EAD"/>
    <w:rsid w:val="00FD2F77"/>
    <w:rsid w:val="00FD2F95"/>
    <w:rsid w:val="00FD365E"/>
    <w:rsid w:val="00FD428C"/>
    <w:rsid w:val="00FD4470"/>
    <w:rsid w:val="00FD4606"/>
    <w:rsid w:val="00FD4BF0"/>
    <w:rsid w:val="00FD4E37"/>
    <w:rsid w:val="00FD50A8"/>
    <w:rsid w:val="00FD5294"/>
    <w:rsid w:val="00FD551E"/>
    <w:rsid w:val="00FD5B9B"/>
    <w:rsid w:val="00FD5E55"/>
    <w:rsid w:val="00FD6772"/>
    <w:rsid w:val="00FD7B2B"/>
    <w:rsid w:val="00FE0C76"/>
    <w:rsid w:val="00FE0EA9"/>
    <w:rsid w:val="00FE1013"/>
    <w:rsid w:val="00FE1F2C"/>
    <w:rsid w:val="00FE28D5"/>
    <w:rsid w:val="00FE49DE"/>
    <w:rsid w:val="00FE5C4B"/>
    <w:rsid w:val="00FE5E6F"/>
    <w:rsid w:val="00FE643F"/>
    <w:rsid w:val="00FE68AF"/>
    <w:rsid w:val="00FE6FDF"/>
    <w:rsid w:val="00FE7A13"/>
    <w:rsid w:val="00FF04D3"/>
    <w:rsid w:val="00FF0BD8"/>
    <w:rsid w:val="00FF1C8C"/>
    <w:rsid w:val="00FF244F"/>
    <w:rsid w:val="00FF26A2"/>
    <w:rsid w:val="00FF2D54"/>
    <w:rsid w:val="00FF31B7"/>
    <w:rsid w:val="00FF31BF"/>
    <w:rsid w:val="00FF5DD4"/>
    <w:rsid w:val="00FF5E7F"/>
    <w:rsid w:val="00FF68CE"/>
    <w:rsid w:val="00FF6F0F"/>
    <w:rsid w:val="00FF7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95394"/>
    <w:rPr>
      <w:sz w:val="20"/>
      <w:szCs w:val="20"/>
    </w:rPr>
  </w:style>
  <w:style w:type="character" w:styleId="a4">
    <w:name w:val="footnote reference"/>
    <w:semiHidden/>
    <w:rsid w:val="00895394"/>
    <w:rPr>
      <w:vertAlign w:val="superscript"/>
    </w:rPr>
  </w:style>
  <w:style w:type="character" w:styleId="Hyperlink">
    <w:name w:val="Hyperlink"/>
    <w:rsid w:val="00FE1F2C"/>
    <w:rPr>
      <w:color w:val="0000FF"/>
      <w:u w:val="single"/>
    </w:rPr>
  </w:style>
  <w:style w:type="paragraph" w:styleId="a5">
    <w:name w:val="footer"/>
    <w:basedOn w:val="a"/>
    <w:rsid w:val="00F9399A"/>
    <w:pPr>
      <w:tabs>
        <w:tab w:val="center" w:pos="4153"/>
        <w:tab w:val="right" w:pos="8306"/>
      </w:tabs>
    </w:pPr>
  </w:style>
  <w:style w:type="character" w:styleId="a6">
    <w:name w:val="page number"/>
    <w:basedOn w:val="a0"/>
    <w:rsid w:val="00F9399A"/>
  </w:style>
  <w:style w:type="paragraph" w:styleId="a7">
    <w:name w:val="header"/>
    <w:basedOn w:val="a"/>
    <w:link w:val="Char"/>
    <w:uiPriority w:val="99"/>
    <w:rsid w:val="00F9399A"/>
    <w:pPr>
      <w:tabs>
        <w:tab w:val="center" w:pos="4153"/>
        <w:tab w:val="right" w:pos="8306"/>
      </w:tabs>
    </w:pPr>
  </w:style>
  <w:style w:type="table" w:styleId="a8">
    <w:name w:val="Table Grid"/>
    <w:basedOn w:val="a1"/>
    <w:uiPriority w:val="59"/>
    <w:rsid w:val="00DB60A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0"/>
    <w:rsid w:val="005D302A"/>
    <w:rPr>
      <w:rFonts w:ascii="Tahoma" w:hAnsi="Tahoma" w:cs="Tahoma"/>
      <w:sz w:val="16"/>
      <w:szCs w:val="16"/>
    </w:rPr>
  </w:style>
  <w:style w:type="character" w:customStyle="1" w:styleId="Char0">
    <w:name w:val="نص في بالون Char"/>
    <w:link w:val="a9"/>
    <w:rsid w:val="005D302A"/>
    <w:rPr>
      <w:rFonts w:ascii="Tahoma" w:hAnsi="Tahoma" w:cs="Tahoma"/>
      <w:sz w:val="16"/>
      <w:szCs w:val="16"/>
    </w:rPr>
  </w:style>
  <w:style w:type="character" w:customStyle="1" w:styleId="Char">
    <w:name w:val="رأس الصفحة Char"/>
    <w:link w:val="a7"/>
    <w:uiPriority w:val="99"/>
    <w:rsid w:val="00531790"/>
    <w:rPr>
      <w:sz w:val="24"/>
      <w:szCs w:val="24"/>
    </w:rPr>
  </w:style>
  <w:style w:type="paragraph" w:styleId="aa">
    <w:name w:val="List Paragraph"/>
    <w:basedOn w:val="a"/>
    <w:uiPriority w:val="34"/>
    <w:qFormat/>
    <w:rsid w:val="00537D12"/>
    <w:pPr>
      <w:ind w:left="720"/>
      <w:contextualSpacing/>
    </w:pPr>
  </w:style>
  <w:style w:type="paragraph" w:styleId="ab">
    <w:name w:val="endnote text"/>
    <w:basedOn w:val="a"/>
    <w:link w:val="Char1"/>
    <w:rsid w:val="00100BCC"/>
    <w:rPr>
      <w:sz w:val="20"/>
      <w:szCs w:val="20"/>
    </w:rPr>
  </w:style>
  <w:style w:type="character" w:customStyle="1" w:styleId="Char1">
    <w:name w:val="نص تعليق ختامي Char"/>
    <w:basedOn w:val="a0"/>
    <w:link w:val="ab"/>
    <w:rsid w:val="00100BCC"/>
  </w:style>
  <w:style w:type="character" w:styleId="ac">
    <w:name w:val="endnote reference"/>
    <w:basedOn w:val="a0"/>
    <w:rsid w:val="00100B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95394"/>
    <w:rPr>
      <w:sz w:val="20"/>
      <w:szCs w:val="20"/>
    </w:rPr>
  </w:style>
  <w:style w:type="character" w:styleId="a4">
    <w:name w:val="footnote reference"/>
    <w:semiHidden/>
    <w:rsid w:val="00895394"/>
    <w:rPr>
      <w:vertAlign w:val="superscript"/>
    </w:rPr>
  </w:style>
  <w:style w:type="character" w:styleId="Hyperlink">
    <w:name w:val="Hyperlink"/>
    <w:rsid w:val="00FE1F2C"/>
    <w:rPr>
      <w:color w:val="0000FF"/>
      <w:u w:val="single"/>
    </w:rPr>
  </w:style>
  <w:style w:type="paragraph" w:styleId="a5">
    <w:name w:val="footer"/>
    <w:basedOn w:val="a"/>
    <w:rsid w:val="00F9399A"/>
    <w:pPr>
      <w:tabs>
        <w:tab w:val="center" w:pos="4153"/>
        <w:tab w:val="right" w:pos="8306"/>
      </w:tabs>
    </w:pPr>
  </w:style>
  <w:style w:type="character" w:styleId="a6">
    <w:name w:val="page number"/>
    <w:basedOn w:val="a0"/>
    <w:rsid w:val="00F9399A"/>
  </w:style>
  <w:style w:type="paragraph" w:styleId="a7">
    <w:name w:val="header"/>
    <w:basedOn w:val="a"/>
    <w:link w:val="Char"/>
    <w:uiPriority w:val="99"/>
    <w:rsid w:val="00F9399A"/>
    <w:pPr>
      <w:tabs>
        <w:tab w:val="center" w:pos="4153"/>
        <w:tab w:val="right" w:pos="8306"/>
      </w:tabs>
    </w:pPr>
  </w:style>
  <w:style w:type="table" w:styleId="a8">
    <w:name w:val="Table Grid"/>
    <w:basedOn w:val="a1"/>
    <w:uiPriority w:val="59"/>
    <w:rsid w:val="00DB60A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0"/>
    <w:rsid w:val="005D302A"/>
    <w:rPr>
      <w:rFonts w:ascii="Tahoma" w:hAnsi="Tahoma" w:cs="Tahoma"/>
      <w:sz w:val="16"/>
      <w:szCs w:val="16"/>
    </w:rPr>
  </w:style>
  <w:style w:type="character" w:customStyle="1" w:styleId="Char0">
    <w:name w:val="نص في بالون Char"/>
    <w:link w:val="a9"/>
    <w:rsid w:val="005D302A"/>
    <w:rPr>
      <w:rFonts w:ascii="Tahoma" w:hAnsi="Tahoma" w:cs="Tahoma"/>
      <w:sz w:val="16"/>
      <w:szCs w:val="16"/>
    </w:rPr>
  </w:style>
  <w:style w:type="character" w:customStyle="1" w:styleId="Char">
    <w:name w:val="رأس الصفحة Char"/>
    <w:link w:val="a7"/>
    <w:uiPriority w:val="99"/>
    <w:rsid w:val="00531790"/>
    <w:rPr>
      <w:sz w:val="24"/>
      <w:szCs w:val="24"/>
    </w:rPr>
  </w:style>
  <w:style w:type="paragraph" w:styleId="aa">
    <w:name w:val="List Paragraph"/>
    <w:basedOn w:val="a"/>
    <w:uiPriority w:val="34"/>
    <w:qFormat/>
    <w:rsid w:val="00537D12"/>
    <w:pPr>
      <w:ind w:left="720"/>
      <w:contextualSpacing/>
    </w:pPr>
  </w:style>
  <w:style w:type="paragraph" w:styleId="ab">
    <w:name w:val="endnote text"/>
    <w:basedOn w:val="a"/>
    <w:link w:val="Char1"/>
    <w:rsid w:val="00100BCC"/>
    <w:rPr>
      <w:sz w:val="20"/>
      <w:szCs w:val="20"/>
    </w:rPr>
  </w:style>
  <w:style w:type="character" w:customStyle="1" w:styleId="Char1">
    <w:name w:val="نص تعليق ختامي Char"/>
    <w:basedOn w:val="a0"/>
    <w:link w:val="ab"/>
    <w:rsid w:val="00100BCC"/>
  </w:style>
  <w:style w:type="character" w:styleId="ac">
    <w:name w:val="endnote reference"/>
    <w:basedOn w:val="a0"/>
    <w:rsid w:val="00100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14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93EC-317A-4C78-9FEB-0E7D06FD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43</Pages>
  <Words>11280</Words>
  <Characters>64301</Characters>
  <Application>Microsoft Office Word</Application>
  <DocSecurity>0</DocSecurity>
  <Lines>535</Lines>
  <Paragraphs>150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الفصل الأول</vt:lpstr>
      <vt:lpstr>الفصل الأول</vt:lpstr>
    </vt:vector>
  </TitlesOfParts>
  <Company>Masria</Company>
  <LinksUpToDate>false</LinksUpToDate>
  <CharactersWithSpaces>75431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dc:title>
  <dc:creator>Wagdy</dc:creator>
  <cp:lastModifiedBy>Locica Wagdy</cp:lastModifiedBy>
  <cp:revision>91</cp:revision>
  <cp:lastPrinted>2017-10-31T18:23:00Z</cp:lastPrinted>
  <dcterms:created xsi:type="dcterms:W3CDTF">2017-06-23T18:44:00Z</dcterms:created>
  <dcterms:modified xsi:type="dcterms:W3CDTF">2017-10-31T18:23:00Z</dcterms:modified>
</cp:coreProperties>
</file>