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5A" w:rsidRPr="00E1519A" w:rsidRDefault="009F6C5A" w:rsidP="009F6C5A">
      <w:pPr>
        <w:jc w:val="center"/>
        <w:rPr>
          <w:rFonts w:cs="PT Bold Heading"/>
          <w:sz w:val="32"/>
          <w:szCs w:val="32"/>
        </w:rPr>
      </w:pPr>
      <w:bookmarkStart w:id="0" w:name="_GoBack"/>
      <w:r w:rsidRPr="00E1519A">
        <w:rPr>
          <w:rFonts w:cs="PT Bold Heading" w:hint="cs"/>
          <w:sz w:val="32"/>
          <w:szCs w:val="32"/>
          <w:rtl/>
        </w:rPr>
        <w:t xml:space="preserve">تقرير الفصل الدراسي الثاني للجنة </w:t>
      </w:r>
      <w:r>
        <w:rPr>
          <w:rFonts w:cs="PT Bold Heading" w:hint="cs"/>
          <w:sz w:val="32"/>
          <w:szCs w:val="32"/>
          <w:rtl/>
        </w:rPr>
        <w:t>الرياضية</w:t>
      </w:r>
      <w:r w:rsidRPr="00E1519A">
        <w:rPr>
          <w:rFonts w:cs="PT Bold Heading" w:hint="cs"/>
          <w:sz w:val="32"/>
          <w:szCs w:val="32"/>
          <w:rtl/>
        </w:rPr>
        <w:t xml:space="preserve"> </w:t>
      </w:r>
      <w:bookmarkEnd w:id="0"/>
      <w:r w:rsidRPr="00E1519A">
        <w:rPr>
          <w:rFonts w:cs="PT Bold Heading" w:hint="cs"/>
          <w:sz w:val="32"/>
          <w:szCs w:val="32"/>
          <w:rtl/>
        </w:rPr>
        <w:t>للعام الجامعي 2018- 2019</w:t>
      </w:r>
    </w:p>
    <w:p w:rsidR="009F6C5A" w:rsidRDefault="009F6C5A" w:rsidP="009F6C5A">
      <w:pPr>
        <w:pStyle w:val="ListParagraph"/>
        <w:numPr>
          <w:ilvl w:val="0"/>
          <w:numId w:val="1"/>
        </w:numPr>
        <w:rPr>
          <w:rFonts w:cs="Simplified Arabic" w:hint="cs"/>
          <w:sz w:val="32"/>
          <w:szCs w:val="32"/>
        </w:rPr>
      </w:pPr>
      <w:r w:rsidRPr="00515AAE">
        <w:rPr>
          <w:rFonts w:cs="Simplified Arabic" w:hint="cs"/>
          <w:sz w:val="32"/>
          <w:szCs w:val="32"/>
          <w:rtl/>
        </w:rPr>
        <w:t xml:space="preserve">حضور اجتماع </w:t>
      </w:r>
      <w:r>
        <w:rPr>
          <w:rFonts w:cs="Simplified Arabic" w:hint="cs"/>
          <w:sz w:val="32"/>
          <w:szCs w:val="32"/>
          <w:rtl/>
        </w:rPr>
        <w:t>مشرفي النشاط الرياضي لكليات الجامعة لمناقشة خطة الانشطة وذلك يوم الاحد الموافق 24/2/2019م بالادارة العامة لرعاية الشباب المركزية بقاعة الاجتماعات بالصالة المغطاه الجديدة.</w:t>
      </w:r>
    </w:p>
    <w:p w:rsidR="009F6C5A" w:rsidRDefault="009F6C5A" w:rsidP="009F6C5A">
      <w:pPr>
        <w:pStyle w:val="ListParagraph"/>
        <w:numPr>
          <w:ilvl w:val="0"/>
          <w:numId w:val="1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المشاركة في مهرجان كلية الاداب والمقام يومي 5 ،6/3/2019 في مسابقة ركلات الترجيح بعدد (2) لاعب والحصول على المركز الرابع في مسابقة تنس الطاولة.</w:t>
      </w:r>
    </w:p>
    <w:p w:rsidR="009F6C5A" w:rsidRDefault="009F6C5A" w:rsidP="009F6C5A">
      <w:pPr>
        <w:pStyle w:val="ListParagraph"/>
        <w:numPr>
          <w:ilvl w:val="0"/>
          <w:numId w:val="1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المشاركة في اليوم الرياضي والمنظم بناء على خطاب وزير التعليم العالي وذلك يوم الاثنين الموافق 11/2/2019م على ملاعب القرية الاولمبية في الالعاب التالية (خماسي قدم- جري طلبة- تنس طاولة- مصارعة ذراعين).</w:t>
      </w:r>
    </w:p>
    <w:p w:rsidR="009F6C5A" w:rsidRDefault="009F6C5A" w:rsidP="009F6C5A">
      <w:pPr>
        <w:pStyle w:val="ListParagraph"/>
        <w:numPr>
          <w:ilvl w:val="0"/>
          <w:numId w:val="1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المشاركة في الدورة الرياضية التي يقيمها اتحاد طلاب الجامعة اللجنة الرياضية بموافقة أ.د/ نائب رئيس الجامعة لشئون التعليم والطلاب والمقامة على ملاعب القرية الاولمبية بالصالة المغطاة في الفترة من 11- 14/3/2019م في الالعاب التالية (خماسي القدم- الكرة الطائرة- تنس الطاولة) وقد حصلت الكلية على المركز الثاني طائرة على مستوى كليات الجامعة.</w:t>
      </w:r>
    </w:p>
    <w:p w:rsidR="009F6C5A" w:rsidRDefault="009F6C5A" w:rsidP="009F6C5A">
      <w:pPr>
        <w:pStyle w:val="ListParagraph"/>
        <w:numPr>
          <w:ilvl w:val="0"/>
          <w:numId w:val="1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المشاركة في المهرجان الرياضي لكليات الجامعة والذي تنظمه ادارة النشاط الرياضي بالتعاون مع وزارة الشباب والرياضة وذلك خلال الفترة من 25/3 الى 27/3/2019 وحصول الكلية على المركز الاول في كرة القدم والمركز الثاني في الكرة الطائرة. </w:t>
      </w:r>
    </w:p>
    <w:p w:rsidR="009F6C5A" w:rsidRDefault="009F6C5A" w:rsidP="009F6C5A">
      <w:pPr>
        <w:pStyle w:val="ListParagraph"/>
        <w:ind w:left="810"/>
        <w:rPr>
          <w:rFonts w:cs="Simplified Arabic" w:hint="cs"/>
          <w:sz w:val="32"/>
          <w:szCs w:val="32"/>
          <w:rtl/>
        </w:rPr>
      </w:pPr>
    </w:p>
    <w:p w:rsidR="009F6C5A" w:rsidRPr="00515AAE" w:rsidRDefault="009F6C5A" w:rsidP="009F6C5A">
      <w:pPr>
        <w:pStyle w:val="ListParagraph"/>
        <w:ind w:left="810"/>
        <w:rPr>
          <w:rFonts w:cs="Simplified Arabic" w:hint="cs"/>
          <w:sz w:val="32"/>
          <w:szCs w:val="32"/>
        </w:rPr>
      </w:pPr>
    </w:p>
    <w:p w:rsidR="00A5390C" w:rsidRPr="009F6C5A" w:rsidRDefault="00A5390C"/>
    <w:sectPr w:rsidR="00A5390C" w:rsidRPr="009F6C5A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36E"/>
    <w:multiLevelType w:val="hybridMultilevel"/>
    <w:tmpl w:val="BA08558A"/>
    <w:lvl w:ilvl="0" w:tplc="22F0C5B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5A"/>
    <w:rsid w:val="009B78A3"/>
    <w:rsid w:val="009F6C5A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5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5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2019-06-12T07:10:00Z</dcterms:created>
  <dcterms:modified xsi:type="dcterms:W3CDTF">2019-06-12T07:10:00Z</dcterms:modified>
</cp:coreProperties>
</file>